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C64A" w14:textId="692D1A8F" w:rsidR="007B65A1" w:rsidRDefault="007B65A1" w:rsidP="000B10E1">
      <w:pPr>
        <w:pStyle w:val="Heading1"/>
      </w:pPr>
      <w:bookmarkStart w:id="0" w:name="_Toc171417189"/>
      <w:r>
        <w:t xml:space="preserve">Bloque 1: </w:t>
      </w:r>
      <w:r w:rsidRPr="007B65A1">
        <w:t>El Acoso Laboral</w:t>
      </w:r>
      <w:r>
        <w:t>.</w:t>
      </w:r>
    </w:p>
    <w:p w14:paraId="556D1F5B" w14:textId="282C8E53" w:rsidR="00DE18A4" w:rsidRDefault="002225DD" w:rsidP="000B10E1">
      <w:pPr>
        <w:pStyle w:val="Heading1"/>
      </w:pPr>
      <w:r w:rsidRPr="002225DD">
        <w:t>Unidad 1: Concepto de Acoso Laboral.</w:t>
      </w:r>
      <w:bookmarkEnd w:id="0"/>
    </w:p>
    <w:p w14:paraId="2E186E8B" w14:textId="77777777" w:rsidR="000B10E1" w:rsidRDefault="000B10E1" w:rsidP="000B10E1">
      <w:r>
        <w:t>No existe una definición unificada de lo que constituye el Acoso Laboral, no obstante, existen múltiples definiciones que nos permiten abordar las características principales de dicho constructo.</w:t>
      </w:r>
    </w:p>
    <w:p w14:paraId="7A559652" w14:textId="77777777" w:rsidR="000B10E1" w:rsidRDefault="000B10E1" w:rsidP="000B10E1">
      <w:pPr>
        <w:pStyle w:val="Heading2"/>
      </w:pPr>
      <w:bookmarkStart w:id="1" w:name="_Toc171417190"/>
      <w:r>
        <w:t>¿Qué es?</w:t>
      </w:r>
      <w:bookmarkEnd w:id="1"/>
    </w:p>
    <w:p w14:paraId="10880C57" w14:textId="4074C119" w:rsidR="002225DD" w:rsidRDefault="000B10E1" w:rsidP="000B10E1">
      <w:r>
        <w:t>“Conjunto de comportamientos de diferente tipo (emocionales, cognitivos, conductuales y contextuales) y diferente severidad, realizados sobre una persona y/o contexto laboral, qué por su propia naturaleza, duración y repetición, son dañinos para los miembros de la organización y, en la mayoría de los casos, también para la organización en sí misma.”</w:t>
      </w:r>
    </w:p>
    <w:p w14:paraId="2A1FF1DC" w14:textId="77777777" w:rsidR="000B10E1" w:rsidRDefault="000B10E1" w:rsidP="000B10E1">
      <w:r>
        <w:t>“Comportamiento que sufre una persona cuando, durante cierto tiempo, de forma sistemática y persistente, es objeto de un trato que globalmente podría ser calificado como injusto, cruel y negativo por parte de otra u otras personas en una situación donde, por diferentes razones, puede tener dificultades para defenderse por sí misma.”</w:t>
      </w:r>
    </w:p>
    <w:p w14:paraId="268E3B9F" w14:textId="77777777" w:rsidR="000B10E1" w:rsidRDefault="000B10E1" w:rsidP="000B10E1">
      <w:r>
        <w:t>El acoso laboral puede obedecer a motivos laborales o extralaborales, pero se han de realizar en el lugar de trabajo o, en el caso de realizarse en otro lugar, ha de ser consecuencia de la relación laboral.</w:t>
      </w:r>
    </w:p>
    <w:p w14:paraId="39920D2B" w14:textId="77777777" w:rsidR="000B10E1" w:rsidRDefault="000B10E1" w:rsidP="000B10E1">
      <w:r>
        <w:t xml:space="preserve">De las </w:t>
      </w:r>
      <w:r w:rsidRPr="000B10E1">
        <w:t>anteriores definiciones podemos extraer</w:t>
      </w:r>
      <w:r>
        <w:t xml:space="preserve"> algunos puntos que nos ayudarán a determinar si existen una situación de acoso o no:</w:t>
      </w:r>
    </w:p>
    <w:p w14:paraId="10AB13C8" w14:textId="08F419D5" w:rsidR="000B10E1" w:rsidRDefault="000B10E1" w:rsidP="000B10E1">
      <w:pPr>
        <w:pStyle w:val="ListParagraph"/>
        <w:numPr>
          <w:ilvl w:val="0"/>
          <w:numId w:val="323"/>
        </w:numPr>
      </w:pPr>
      <w:r>
        <w:t>Existen dos partes. En una situación de acoso se puede diferenciar claramente un acosador (o grupo acosador en caso de que sea más de una persona) y una víctima. En el caso de ser un grupo acosador existirán figuras como el acosador pasivo o los llamados “seguidores del acosador/a”.</w:t>
      </w:r>
    </w:p>
    <w:p w14:paraId="0E228A85" w14:textId="4BE6EB9D" w:rsidR="000B10E1" w:rsidRDefault="000B10E1" w:rsidP="000B10E1">
      <w:pPr>
        <w:pStyle w:val="ListParagraph"/>
        <w:numPr>
          <w:ilvl w:val="0"/>
          <w:numId w:val="323"/>
        </w:numPr>
      </w:pPr>
      <w:r>
        <w:t>Es dirigido a una sola persona y no a un grupo, esto nos permitirá diferenciarlo, entre otros, de la discriminación a un colectivo (por su etnia, religión, sexo…).</w:t>
      </w:r>
    </w:p>
    <w:p w14:paraId="5E28BFE5" w14:textId="09CF2F1A" w:rsidR="000B10E1" w:rsidRDefault="000B10E1" w:rsidP="000B10E1">
      <w:pPr>
        <w:pStyle w:val="ListParagraph"/>
        <w:numPr>
          <w:ilvl w:val="0"/>
          <w:numId w:val="323"/>
        </w:numPr>
      </w:pPr>
      <w:r>
        <w:t>Es prolongado, el consenso general dicta que se debe dar al menos durante 6 meses.</w:t>
      </w:r>
    </w:p>
    <w:p w14:paraId="5C569B24" w14:textId="5ADBD16C" w:rsidR="000B10E1" w:rsidRDefault="000B10E1" w:rsidP="000B10E1">
      <w:pPr>
        <w:pStyle w:val="ListParagraph"/>
        <w:numPr>
          <w:ilvl w:val="0"/>
          <w:numId w:val="323"/>
        </w:numPr>
      </w:pPr>
      <w:r>
        <w:t>Es frecuente y sistemático, se debe dar al menos un episodio semanal durante dichos 6 meses.</w:t>
      </w:r>
    </w:p>
    <w:p w14:paraId="018AA3F3" w14:textId="044DC34B" w:rsidR="000B10E1" w:rsidRDefault="000B10E1" w:rsidP="000B10E1">
      <w:pPr>
        <w:pStyle w:val="ListParagraph"/>
        <w:numPr>
          <w:ilvl w:val="0"/>
          <w:numId w:val="323"/>
        </w:numPr>
      </w:pPr>
      <w:r>
        <w:t>La intencionalidad del acosador. A diferencia de otros fenómenos, en el acoso psicológico o “</w:t>
      </w:r>
      <w:proofErr w:type="spellStart"/>
      <w:proofErr w:type="gramStart"/>
      <w:r>
        <w:t>mobbing</w:t>
      </w:r>
      <w:proofErr w:type="spellEnd"/>
      <w:proofErr w:type="gramEnd"/>
      <w:r>
        <w:t>”, el acosador tiene intención de herir, personal o profesionalmente, a la víctima.</w:t>
      </w:r>
    </w:p>
    <w:p w14:paraId="3462EB3C" w14:textId="7005BD7A" w:rsidR="000B10E1" w:rsidRDefault="000B10E1" w:rsidP="000B10E1">
      <w:pPr>
        <w:pStyle w:val="ListParagraph"/>
        <w:numPr>
          <w:ilvl w:val="0"/>
          <w:numId w:val="323"/>
        </w:numPr>
      </w:pPr>
      <w:r>
        <w:t xml:space="preserve">Existe una desigualdad en la estructura de poder, que produce indefensión en la víctima. Es decir, la víctima no es capaz de defenderse frente al hostigamiento. </w:t>
      </w:r>
      <w:r>
        <w:lastRenderedPageBreak/>
        <w:t>Esto se produce porque el acosador tiene algún tipo de poder, sea formal o informal, dentro de la organización.</w:t>
      </w:r>
    </w:p>
    <w:p w14:paraId="2742D4FA" w14:textId="77777777" w:rsidR="000B10E1" w:rsidRDefault="000B10E1">
      <w:pPr>
        <w:spacing w:after="160" w:line="259" w:lineRule="auto"/>
        <w:jc w:val="left"/>
        <w:rPr>
          <w:rFonts w:eastAsiaTheme="minorHAnsi" w:cstheme="minorBidi"/>
          <w:color w:val="262626" w:themeColor="text1" w:themeTint="D9"/>
          <w:szCs w:val="22"/>
        </w:rPr>
      </w:pPr>
      <w:r>
        <w:br w:type="page"/>
      </w:r>
    </w:p>
    <w:p w14:paraId="114A720B" w14:textId="27C6C1B9" w:rsidR="000B10E1" w:rsidRDefault="000B10E1" w:rsidP="000B10E1">
      <w:pPr>
        <w:pStyle w:val="Heading2"/>
      </w:pPr>
      <w:bookmarkStart w:id="2" w:name="_Toc171417191"/>
      <w:r>
        <w:lastRenderedPageBreak/>
        <w:t>Clasificaciones</w:t>
      </w:r>
      <w:bookmarkEnd w:id="2"/>
    </w:p>
    <w:p w14:paraId="7311E615" w14:textId="4DBD1FA9" w:rsidR="000B10E1" w:rsidRPr="00E879F8" w:rsidRDefault="000B10E1" w:rsidP="000B10E1">
      <w:pPr>
        <w:rPr>
          <w:b/>
          <w:bCs/>
        </w:rPr>
      </w:pPr>
      <w:r w:rsidRPr="00E879F8">
        <w:rPr>
          <w:b/>
          <w:bCs/>
        </w:rPr>
        <w:t>En función de la forma de manifestarse:</w:t>
      </w:r>
    </w:p>
    <w:tbl>
      <w:tblPr>
        <w:tblStyle w:val="TableGrid"/>
        <w:tblW w:w="0" w:type="auto"/>
        <w:tblLook w:val="04A0" w:firstRow="1" w:lastRow="0" w:firstColumn="1" w:lastColumn="0" w:noHBand="0" w:noVBand="1"/>
      </w:tblPr>
      <w:tblGrid>
        <w:gridCol w:w="4247"/>
        <w:gridCol w:w="4247"/>
      </w:tblGrid>
      <w:tr w:rsidR="000B10E1" w14:paraId="66A15DDD" w14:textId="77777777" w:rsidTr="00E879F8">
        <w:tc>
          <w:tcPr>
            <w:tcW w:w="4247" w:type="dxa"/>
            <w:shd w:val="clear" w:color="auto" w:fill="auto"/>
          </w:tcPr>
          <w:p w14:paraId="1C61FFFD" w14:textId="2B8E680F" w:rsidR="000B10E1" w:rsidRPr="000B10E1" w:rsidRDefault="000B10E1" w:rsidP="000B10E1">
            <w:pPr>
              <w:rPr>
                <w:b/>
                <w:bCs/>
                <w:color w:val="2E74B5" w:themeColor="accent1" w:themeShade="BF"/>
              </w:rPr>
            </w:pPr>
            <w:r w:rsidRPr="000B10E1">
              <w:rPr>
                <w:b/>
                <w:bCs/>
                <w:color w:val="2E74B5" w:themeColor="accent1" w:themeShade="BF"/>
              </w:rPr>
              <w:t>Conductas de Acoso</w:t>
            </w:r>
          </w:p>
        </w:tc>
        <w:tc>
          <w:tcPr>
            <w:tcW w:w="4247" w:type="dxa"/>
            <w:shd w:val="clear" w:color="auto" w:fill="auto"/>
          </w:tcPr>
          <w:p w14:paraId="76A65896" w14:textId="5038AA32" w:rsidR="000B10E1" w:rsidRPr="000B10E1" w:rsidRDefault="000B10E1" w:rsidP="000B10E1">
            <w:pPr>
              <w:rPr>
                <w:b/>
                <w:bCs/>
                <w:color w:val="2E74B5" w:themeColor="accent1" w:themeShade="BF"/>
              </w:rPr>
            </w:pPr>
            <w:r w:rsidRPr="000B10E1">
              <w:rPr>
                <w:b/>
                <w:bCs/>
                <w:color w:val="2E74B5" w:themeColor="accent1" w:themeShade="BF"/>
              </w:rPr>
              <w:t>Proceso de Acoso</w:t>
            </w:r>
          </w:p>
        </w:tc>
      </w:tr>
      <w:tr w:rsidR="000B10E1" w14:paraId="330CDA99" w14:textId="77777777" w:rsidTr="000B10E1">
        <w:tc>
          <w:tcPr>
            <w:tcW w:w="4247" w:type="dxa"/>
          </w:tcPr>
          <w:p w14:paraId="579ACC5D" w14:textId="1DF89107" w:rsidR="000B10E1" w:rsidRDefault="000B10E1" w:rsidP="000B10E1">
            <w:r w:rsidRPr="000B10E1">
              <w:t>Actos, conductas que pueden considerarse discriminatorios, vejatorios, humillantes, degradantes, ofensivos, intimidatorios, violentos intrusivos en la vida privada.</w:t>
            </w:r>
          </w:p>
        </w:tc>
        <w:tc>
          <w:tcPr>
            <w:tcW w:w="4247" w:type="dxa"/>
          </w:tcPr>
          <w:p w14:paraId="689EE6E5" w14:textId="774ED582" w:rsidR="000B10E1" w:rsidRDefault="000B10E1" w:rsidP="000B10E1">
            <w:r w:rsidRPr="000B10E1">
              <w:t>Agresiones repetidas o persistentes, realizadas por una o más personas, de manera verbal, psicológica o física en el lugar de trabajo o en conexión con el mismo y que tiene como consecuencias las conductas de acoso</w:t>
            </w:r>
          </w:p>
        </w:tc>
      </w:tr>
    </w:tbl>
    <w:p w14:paraId="48D146C6" w14:textId="77777777" w:rsidR="000B10E1" w:rsidRDefault="000B10E1" w:rsidP="00E879F8">
      <w:pPr>
        <w:spacing w:before="240"/>
      </w:pPr>
      <w:r>
        <w:t>El hecho de haber sufrido alguna conducta de acoso no implica que exista acoso en sí. Debe pasar al proceso de acoso, es decir, que las agresiones sean repetidas o persistentes, para considerarse como tal.</w:t>
      </w:r>
    </w:p>
    <w:p w14:paraId="54703E9B" w14:textId="1F94EA08" w:rsidR="000B10E1" w:rsidRDefault="000B10E1" w:rsidP="000B10E1">
      <w:r>
        <w:t>Una buena forma de prevención sería detectar las conductas de acoso o los posibles conflictos interpersonales y atajarlos antes de que la situación se cronifique.</w:t>
      </w:r>
    </w:p>
    <w:p w14:paraId="52F99DC3" w14:textId="5F50630A" w:rsidR="000B10E1" w:rsidRPr="00E879F8" w:rsidRDefault="000B10E1" w:rsidP="00E879F8">
      <w:pPr>
        <w:spacing w:after="120"/>
        <w:rPr>
          <w:b/>
          <w:bCs/>
        </w:rPr>
      </w:pPr>
      <w:r w:rsidRPr="00E879F8">
        <w:rPr>
          <w:b/>
          <w:bCs/>
        </w:rPr>
        <w:t>En función del tipo de acciones:</w:t>
      </w:r>
    </w:p>
    <w:p w14:paraId="4054B56F" w14:textId="75442019" w:rsidR="000B10E1" w:rsidRDefault="000B10E1" w:rsidP="008B3DC9">
      <w:pPr>
        <w:spacing w:after="120"/>
        <w:jc w:val="center"/>
      </w:pPr>
      <w:r>
        <w:t>Acciones Directas</w:t>
      </w:r>
    </w:p>
    <w:tbl>
      <w:tblPr>
        <w:tblStyle w:val="TableGrid"/>
        <w:tblW w:w="0" w:type="auto"/>
        <w:tblLook w:val="04A0" w:firstRow="1" w:lastRow="0" w:firstColumn="1" w:lastColumn="0" w:noHBand="0" w:noVBand="1"/>
      </w:tblPr>
      <w:tblGrid>
        <w:gridCol w:w="2831"/>
        <w:gridCol w:w="2831"/>
        <w:gridCol w:w="2832"/>
      </w:tblGrid>
      <w:tr w:rsidR="000B10E1" w14:paraId="785A5286" w14:textId="77777777" w:rsidTr="008B3DC9">
        <w:trPr>
          <w:trHeight w:val="791"/>
        </w:trPr>
        <w:tc>
          <w:tcPr>
            <w:tcW w:w="2831" w:type="dxa"/>
            <w:vAlign w:val="bottom"/>
          </w:tcPr>
          <w:p w14:paraId="0DF52F8E" w14:textId="1F3C3E8E" w:rsidR="000B10E1" w:rsidRPr="00E879F8" w:rsidRDefault="00E879F8" w:rsidP="008B3DC9">
            <w:pPr>
              <w:jc w:val="center"/>
              <w:rPr>
                <w:b/>
                <w:bCs/>
                <w:color w:val="2E74B5" w:themeColor="accent1" w:themeShade="BF"/>
              </w:rPr>
            </w:pPr>
            <w:r w:rsidRPr="00E879F8">
              <w:rPr>
                <w:b/>
                <w:bCs/>
                <w:color w:val="2E74B5" w:themeColor="accent1" w:themeShade="BF"/>
              </w:rPr>
              <w:t>Emoción</w:t>
            </w:r>
          </w:p>
        </w:tc>
        <w:tc>
          <w:tcPr>
            <w:tcW w:w="2831" w:type="dxa"/>
            <w:vAlign w:val="bottom"/>
          </w:tcPr>
          <w:p w14:paraId="122E03BA" w14:textId="5D961646" w:rsidR="000B10E1" w:rsidRPr="00E879F8" w:rsidRDefault="00E879F8" w:rsidP="008B3DC9">
            <w:pPr>
              <w:jc w:val="center"/>
              <w:rPr>
                <w:b/>
                <w:bCs/>
                <w:color w:val="2E74B5" w:themeColor="accent1" w:themeShade="BF"/>
              </w:rPr>
            </w:pPr>
            <w:r w:rsidRPr="00E879F8">
              <w:rPr>
                <w:b/>
                <w:bCs/>
                <w:color w:val="2E74B5" w:themeColor="accent1" w:themeShade="BF"/>
              </w:rPr>
              <w:t>Cognición</w:t>
            </w:r>
          </w:p>
        </w:tc>
        <w:tc>
          <w:tcPr>
            <w:tcW w:w="2832" w:type="dxa"/>
            <w:vAlign w:val="bottom"/>
          </w:tcPr>
          <w:p w14:paraId="0A519F56" w14:textId="221380EE" w:rsidR="000B10E1" w:rsidRPr="00E879F8" w:rsidRDefault="00E879F8" w:rsidP="008B3DC9">
            <w:pPr>
              <w:jc w:val="center"/>
              <w:rPr>
                <w:b/>
                <w:bCs/>
                <w:color w:val="2E74B5" w:themeColor="accent1" w:themeShade="BF"/>
              </w:rPr>
            </w:pPr>
            <w:r w:rsidRPr="00E879F8">
              <w:rPr>
                <w:b/>
                <w:bCs/>
                <w:color w:val="2E74B5" w:themeColor="accent1" w:themeShade="BF"/>
              </w:rPr>
              <w:t>Conducta</w:t>
            </w:r>
          </w:p>
        </w:tc>
      </w:tr>
      <w:tr w:rsidR="000B10E1" w14:paraId="12DFD27F" w14:textId="77777777" w:rsidTr="008B3DC9">
        <w:tc>
          <w:tcPr>
            <w:tcW w:w="2831" w:type="dxa"/>
            <w:vAlign w:val="center"/>
          </w:tcPr>
          <w:p w14:paraId="3C1CC5EE" w14:textId="173B52CC" w:rsidR="000B10E1" w:rsidRPr="00E879F8" w:rsidRDefault="00E879F8" w:rsidP="008B3DC9">
            <w:pPr>
              <w:jc w:val="left"/>
              <w:rPr>
                <w:sz w:val="20"/>
                <w:szCs w:val="20"/>
              </w:rPr>
            </w:pPr>
            <w:r w:rsidRPr="00E879F8">
              <w:rPr>
                <w:sz w:val="20"/>
                <w:szCs w:val="20"/>
              </w:rPr>
              <w:t>Abuso emocional: acciones y expresiones ofensivas dirigidas especialmente a atacar, herir y menospreciar al trabajador en sus sentimientos y emociones.</w:t>
            </w:r>
          </w:p>
        </w:tc>
        <w:tc>
          <w:tcPr>
            <w:tcW w:w="2831" w:type="dxa"/>
            <w:vAlign w:val="center"/>
          </w:tcPr>
          <w:p w14:paraId="36E220D7" w14:textId="4D3FCB9E" w:rsidR="000B10E1" w:rsidRPr="00E879F8" w:rsidRDefault="00E879F8" w:rsidP="008B3DC9">
            <w:pPr>
              <w:jc w:val="left"/>
              <w:rPr>
                <w:sz w:val="20"/>
                <w:szCs w:val="20"/>
              </w:rPr>
            </w:pPr>
            <w:r w:rsidRPr="00E879F8">
              <w:rPr>
                <w:sz w:val="20"/>
                <w:szCs w:val="20"/>
              </w:rPr>
              <w:t>Descredito profesional: minusvalorar o denigrar la reputación y la categoría profesional del trabajador, devaluando sus conocimientos, su experiencia, esfuerzo y desempeño</w:t>
            </w:r>
          </w:p>
        </w:tc>
        <w:tc>
          <w:tcPr>
            <w:tcW w:w="2832" w:type="dxa"/>
            <w:vAlign w:val="center"/>
          </w:tcPr>
          <w:p w14:paraId="1C12A8BB" w14:textId="627CB2CA" w:rsidR="000B10E1" w:rsidRPr="00E879F8" w:rsidRDefault="00E879F8" w:rsidP="008B3DC9">
            <w:pPr>
              <w:jc w:val="left"/>
              <w:rPr>
                <w:sz w:val="20"/>
                <w:szCs w:val="20"/>
              </w:rPr>
            </w:pPr>
            <w:r w:rsidRPr="00E879F8">
              <w:rPr>
                <w:sz w:val="20"/>
                <w:szCs w:val="20"/>
              </w:rPr>
              <w:t>Degradación de rol laboral: disminuir la importancia del rol desempeñado por el trabajador, quitándole injustificadamente responsabilidades o asignándole tareas inútiles o claramente inferiores a su categoría</w:t>
            </w:r>
          </w:p>
        </w:tc>
      </w:tr>
    </w:tbl>
    <w:p w14:paraId="2A5F485F" w14:textId="3F404335" w:rsidR="000B10E1" w:rsidRDefault="000B10E1" w:rsidP="008B3DC9">
      <w:pPr>
        <w:spacing w:before="240"/>
        <w:jc w:val="center"/>
      </w:pPr>
      <w:r>
        <w:t>Acciones Indirectas</w:t>
      </w:r>
    </w:p>
    <w:p w14:paraId="19C1C7A7" w14:textId="410C64F4" w:rsidR="000B10E1" w:rsidRPr="00E879F8" w:rsidRDefault="000B10E1" w:rsidP="00E879F8">
      <w:pPr>
        <w:pBdr>
          <w:top w:val="single" w:sz="4" w:space="1" w:color="000000" w:themeColor="text1"/>
        </w:pBdr>
        <w:spacing w:after="0"/>
        <w:jc w:val="center"/>
        <w:rPr>
          <w:b/>
          <w:bCs/>
          <w:color w:val="2E74B5" w:themeColor="accent1" w:themeShade="BF"/>
        </w:rPr>
      </w:pPr>
      <w:r w:rsidRPr="00E879F8">
        <w:rPr>
          <w:b/>
          <w:bCs/>
          <w:color w:val="2E74B5" w:themeColor="accent1" w:themeShade="BF"/>
        </w:rPr>
        <w:t>Contexto</w:t>
      </w:r>
    </w:p>
    <w:tbl>
      <w:tblPr>
        <w:tblStyle w:val="TableGrid"/>
        <w:tblW w:w="8505" w:type="dxa"/>
        <w:tblInd w:w="-5" w:type="dxa"/>
        <w:tblLook w:val="04A0" w:firstRow="1" w:lastRow="0" w:firstColumn="1" w:lastColumn="0" w:noHBand="0" w:noVBand="1"/>
      </w:tblPr>
      <w:tblGrid>
        <w:gridCol w:w="2836"/>
        <w:gridCol w:w="2831"/>
        <w:gridCol w:w="2838"/>
      </w:tblGrid>
      <w:tr w:rsidR="000B10E1" w14:paraId="6C3C57AF" w14:textId="77777777" w:rsidTr="008B3DC9">
        <w:tc>
          <w:tcPr>
            <w:tcW w:w="2836" w:type="dxa"/>
            <w:vAlign w:val="center"/>
          </w:tcPr>
          <w:p w14:paraId="36B33BCF" w14:textId="1A04C345" w:rsidR="000B10E1" w:rsidRPr="00E879F8" w:rsidRDefault="00E879F8" w:rsidP="008B3DC9">
            <w:pPr>
              <w:spacing w:after="0"/>
              <w:jc w:val="left"/>
              <w:rPr>
                <w:sz w:val="20"/>
                <w:szCs w:val="20"/>
              </w:rPr>
            </w:pPr>
            <w:r w:rsidRPr="00E879F8">
              <w:rPr>
                <w:sz w:val="20"/>
                <w:szCs w:val="20"/>
              </w:rPr>
              <w:t>Aislamiento: limitar al trabajador la interacción con sus compañeros y/o separarlos físicamente de ellos procurando su marginación y exclusión</w:t>
            </w:r>
          </w:p>
        </w:tc>
        <w:tc>
          <w:tcPr>
            <w:tcW w:w="2831" w:type="dxa"/>
            <w:vAlign w:val="center"/>
          </w:tcPr>
          <w:p w14:paraId="150A3E4E" w14:textId="3A0BDF1C" w:rsidR="000B10E1" w:rsidRPr="00E879F8" w:rsidRDefault="00E879F8" w:rsidP="008B3DC9">
            <w:pPr>
              <w:spacing w:after="0"/>
              <w:jc w:val="left"/>
              <w:rPr>
                <w:sz w:val="20"/>
                <w:szCs w:val="20"/>
              </w:rPr>
            </w:pPr>
            <w:r w:rsidRPr="00E879F8">
              <w:rPr>
                <w:sz w:val="20"/>
                <w:szCs w:val="20"/>
              </w:rPr>
              <w:t xml:space="preserve">Control/Manipulación </w:t>
            </w:r>
            <w:r>
              <w:rPr>
                <w:sz w:val="20"/>
                <w:szCs w:val="20"/>
              </w:rPr>
              <w:t xml:space="preserve">de </w:t>
            </w:r>
            <w:r w:rsidRPr="00E879F8">
              <w:rPr>
                <w:sz w:val="20"/>
                <w:szCs w:val="20"/>
              </w:rPr>
              <w:t>información: minusvalorar o denigrar la reputación y la categoría profesional del trabajador, devaluando sus conocimientos, su experiencia, su esfuerzo y desempeño</w:t>
            </w:r>
          </w:p>
        </w:tc>
        <w:tc>
          <w:tcPr>
            <w:tcW w:w="2838" w:type="dxa"/>
            <w:vAlign w:val="center"/>
          </w:tcPr>
          <w:p w14:paraId="45050277" w14:textId="528617C5" w:rsidR="000B10E1" w:rsidRPr="00E879F8" w:rsidRDefault="00E879F8" w:rsidP="008B3DC9">
            <w:pPr>
              <w:spacing w:after="0"/>
              <w:jc w:val="left"/>
              <w:rPr>
                <w:sz w:val="20"/>
                <w:szCs w:val="20"/>
              </w:rPr>
            </w:pPr>
            <w:r w:rsidRPr="00E879F8">
              <w:rPr>
                <w:sz w:val="20"/>
                <w:szCs w:val="20"/>
              </w:rPr>
              <w:t>Control/Abuso de las condiciones laborales: disminuir la importancia del rol desempeñado por el trabajador, quitándole injustificadamente responsabilidades o asignándole tareas inútiles inferiores a su categoría</w:t>
            </w:r>
          </w:p>
        </w:tc>
      </w:tr>
    </w:tbl>
    <w:p w14:paraId="1E0DD704" w14:textId="0571ECD9" w:rsidR="00E879F8" w:rsidRDefault="00E879F8" w:rsidP="000B10E1"/>
    <w:p w14:paraId="37160F71" w14:textId="4654B9D8" w:rsidR="00E879F8" w:rsidRDefault="00E879F8" w:rsidP="00E879F8">
      <w:pPr>
        <w:spacing w:after="160" w:line="259" w:lineRule="auto"/>
        <w:jc w:val="left"/>
        <w:rPr>
          <w:b/>
          <w:bCs/>
        </w:rPr>
      </w:pPr>
      <w:r>
        <w:br w:type="page"/>
      </w:r>
      <w:r w:rsidRPr="00E879F8">
        <w:rPr>
          <w:b/>
          <w:bCs/>
        </w:rPr>
        <w:lastRenderedPageBreak/>
        <w:t>Tipos de Ataques</w:t>
      </w:r>
      <w:r>
        <w:rPr>
          <w:b/>
          <w:bCs/>
        </w:rPr>
        <w:t>:</w:t>
      </w:r>
    </w:p>
    <w:tbl>
      <w:tblPr>
        <w:tblStyle w:val="TableGrid"/>
        <w:tblW w:w="0" w:type="auto"/>
        <w:tblLook w:val="04A0" w:firstRow="1" w:lastRow="0" w:firstColumn="1" w:lastColumn="0" w:noHBand="0" w:noVBand="1"/>
      </w:tblPr>
      <w:tblGrid>
        <w:gridCol w:w="4247"/>
        <w:gridCol w:w="4247"/>
      </w:tblGrid>
      <w:tr w:rsidR="00E879F8" w14:paraId="0C7F5A4A" w14:textId="77777777" w:rsidTr="008B3DC9">
        <w:trPr>
          <w:trHeight w:val="631"/>
        </w:trPr>
        <w:tc>
          <w:tcPr>
            <w:tcW w:w="4247" w:type="dxa"/>
            <w:vAlign w:val="bottom"/>
          </w:tcPr>
          <w:p w14:paraId="2695F1C5" w14:textId="56D6A343" w:rsidR="00E879F8" w:rsidRPr="00E879F8" w:rsidRDefault="00E879F8" w:rsidP="008B3DC9">
            <w:pPr>
              <w:spacing w:after="160" w:line="259" w:lineRule="auto"/>
              <w:jc w:val="center"/>
              <w:rPr>
                <w:b/>
                <w:bCs/>
                <w:color w:val="2E74B5" w:themeColor="accent1" w:themeShade="BF"/>
              </w:rPr>
            </w:pPr>
            <w:r w:rsidRPr="00E879F8">
              <w:rPr>
                <w:b/>
                <w:bCs/>
                <w:color w:val="2E74B5" w:themeColor="accent1" w:themeShade="BF"/>
              </w:rPr>
              <w:t>Directo</w:t>
            </w:r>
          </w:p>
        </w:tc>
        <w:tc>
          <w:tcPr>
            <w:tcW w:w="4247" w:type="dxa"/>
            <w:vAlign w:val="bottom"/>
          </w:tcPr>
          <w:p w14:paraId="6168CCA2" w14:textId="52176AD3" w:rsidR="00E879F8" w:rsidRPr="00E879F8" w:rsidRDefault="00E879F8" w:rsidP="008B3DC9">
            <w:pPr>
              <w:spacing w:after="160" w:line="259" w:lineRule="auto"/>
              <w:jc w:val="center"/>
              <w:rPr>
                <w:b/>
                <w:bCs/>
                <w:color w:val="2E74B5" w:themeColor="accent1" w:themeShade="BF"/>
              </w:rPr>
            </w:pPr>
            <w:r w:rsidRPr="00E879F8">
              <w:rPr>
                <w:b/>
                <w:bCs/>
                <w:color w:val="2E74B5" w:themeColor="accent1" w:themeShade="BF"/>
              </w:rPr>
              <w:t>Sutil</w:t>
            </w:r>
          </w:p>
        </w:tc>
      </w:tr>
      <w:tr w:rsidR="00E879F8" w14:paraId="64B67326" w14:textId="77777777" w:rsidTr="00E879F8">
        <w:tc>
          <w:tcPr>
            <w:tcW w:w="4247" w:type="dxa"/>
          </w:tcPr>
          <w:p w14:paraId="0CB790E4" w14:textId="57F6EF0B" w:rsidR="00E879F8" w:rsidRPr="00E879F8" w:rsidRDefault="00E879F8" w:rsidP="00E879F8">
            <w:pPr>
              <w:spacing w:after="160" w:line="259" w:lineRule="auto"/>
              <w:jc w:val="left"/>
            </w:pPr>
            <w:r w:rsidRPr="00E879F8">
              <w:t>Injurias, insultos verbales</w:t>
            </w:r>
          </w:p>
        </w:tc>
        <w:tc>
          <w:tcPr>
            <w:tcW w:w="4247" w:type="dxa"/>
          </w:tcPr>
          <w:p w14:paraId="793E43A8" w14:textId="4E7FAACD" w:rsidR="00E879F8" w:rsidRPr="00E879F8" w:rsidRDefault="00D271C0" w:rsidP="00E879F8">
            <w:pPr>
              <w:spacing w:after="160" w:line="259" w:lineRule="auto"/>
              <w:jc w:val="left"/>
            </w:pPr>
            <w:r w:rsidRPr="00D271C0">
              <w:t>Contestación a las decisiones</w:t>
            </w:r>
          </w:p>
        </w:tc>
      </w:tr>
      <w:tr w:rsidR="00E879F8" w14:paraId="30CFAC6F" w14:textId="77777777" w:rsidTr="00E879F8">
        <w:tc>
          <w:tcPr>
            <w:tcW w:w="4247" w:type="dxa"/>
          </w:tcPr>
          <w:p w14:paraId="466C6108" w14:textId="4C396FE1" w:rsidR="00E879F8" w:rsidRPr="00E879F8" w:rsidRDefault="00E879F8" w:rsidP="00E879F8">
            <w:pPr>
              <w:spacing w:after="160" w:line="259" w:lineRule="auto"/>
              <w:jc w:val="left"/>
            </w:pPr>
            <w:r w:rsidRPr="00E879F8">
              <w:t>Amenazas verbales, intimidaciones</w:t>
            </w:r>
          </w:p>
        </w:tc>
        <w:tc>
          <w:tcPr>
            <w:tcW w:w="4247" w:type="dxa"/>
          </w:tcPr>
          <w:p w14:paraId="46D33CC8" w14:textId="139CE581" w:rsidR="00E879F8" w:rsidRPr="00D271C0" w:rsidRDefault="00D271C0" w:rsidP="00E879F8">
            <w:pPr>
              <w:spacing w:after="160" w:line="259" w:lineRule="auto"/>
              <w:jc w:val="left"/>
            </w:pPr>
            <w:r w:rsidRPr="00D271C0">
              <w:t>Retención de información</w:t>
            </w:r>
          </w:p>
        </w:tc>
      </w:tr>
      <w:tr w:rsidR="00E879F8" w14:paraId="7A2DD1CB" w14:textId="77777777" w:rsidTr="00E879F8">
        <w:tc>
          <w:tcPr>
            <w:tcW w:w="4247" w:type="dxa"/>
          </w:tcPr>
          <w:p w14:paraId="2A16E7C1" w14:textId="1AE2B714" w:rsidR="00E879F8" w:rsidRPr="00E879F8" w:rsidRDefault="00E879F8" w:rsidP="00E879F8">
            <w:pPr>
              <w:spacing w:after="160" w:line="259" w:lineRule="auto"/>
              <w:jc w:val="left"/>
            </w:pPr>
            <w:r w:rsidRPr="00E879F8">
              <w:t>Propósitos sexistas o racistas</w:t>
            </w:r>
          </w:p>
        </w:tc>
        <w:tc>
          <w:tcPr>
            <w:tcW w:w="4247" w:type="dxa"/>
          </w:tcPr>
          <w:p w14:paraId="4BC5B140" w14:textId="7DACDD02" w:rsidR="00E879F8" w:rsidRPr="00E879F8" w:rsidRDefault="00D271C0" w:rsidP="00E879F8">
            <w:pPr>
              <w:spacing w:after="160" w:line="259" w:lineRule="auto"/>
              <w:jc w:val="left"/>
            </w:pPr>
            <w:r w:rsidRPr="00D271C0">
              <w:t>Rechazo a la comunicación</w:t>
            </w:r>
          </w:p>
        </w:tc>
      </w:tr>
      <w:tr w:rsidR="00E879F8" w14:paraId="19F22F40" w14:textId="77777777" w:rsidTr="00E879F8">
        <w:tc>
          <w:tcPr>
            <w:tcW w:w="4247" w:type="dxa"/>
          </w:tcPr>
          <w:p w14:paraId="4AD64804" w14:textId="757F67FF" w:rsidR="00E879F8" w:rsidRPr="00E879F8" w:rsidRDefault="00E879F8" w:rsidP="00E879F8">
            <w:pPr>
              <w:spacing w:after="160" w:line="259" w:lineRule="auto"/>
              <w:jc w:val="left"/>
            </w:pPr>
            <w:r w:rsidRPr="00E879F8">
              <w:t>Ridiculizar en publico</w:t>
            </w:r>
          </w:p>
        </w:tc>
        <w:tc>
          <w:tcPr>
            <w:tcW w:w="4247" w:type="dxa"/>
          </w:tcPr>
          <w:p w14:paraId="19959141" w14:textId="5C795186" w:rsidR="00E879F8" w:rsidRPr="00E879F8" w:rsidRDefault="00D271C0" w:rsidP="00E879F8">
            <w:pPr>
              <w:spacing w:after="160" w:line="259" w:lineRule="auto"/>
              <w:jc w:val="left"/>
            </w:pPr>
            <w:r w:rsidRPr="00D271C0">
              <w:t>Ordenador o teléfono bloqueado</w:t>
            </w:r>
          </w:p>
        </w:tc>
      </w:tr>
      <w:tr w:rsidR="00E879F8" w14:paraId="53A2887B" w14:textId="77777777" w:rsidTr="00E879F8">
        <w:tc>
          <w:tcPr>
            <w:tcW w:w="4247" w:type="dxa"/>
          </w:tcPr>
          <w:p w14:paraId="7B0B6C69" w14:textId="1B4CBAE9" w:rsidR="00E879F8" w:rsidRPr="00E879F8" w:rsidRDefault="00D271C0" w:rsidP="00E879F8">
            <w:pPr>
              <w:spacing w:after="160" w:line="259" w:lineRule="auto"/>
              <w:jc w:val="left"/>
            </w:pPr>
            <w:r w:rsidRPr="00D271C0">
              <w:t>Burlas</w:t>
            </w:r>
          </w:p>
        </w:tc>
        <w:tc>
          <w:tcPr>
            <w:tcW w:w="4247" w:type="dxa"/>
          </w:tcPr>
          <w:p w14:paraId="004AE0E6" w14:textId="7E2F19B5" w:rsidR="00E879F8" w:rsidRPr="00E879F8" w:rsidRDefault="00D271C0" w:rsidP="00E879F8">
            <w:pPr>
              <w:spacing w:after="160" w:line="259" w:lineRule="auto"/>
              <w:jc w:val="left"/>
            </w:pPr>
            <w:r w:rsidRPr="00D271C0">
              <w:t>Rumores malintencionados</w:t>
            </w:r>
          </w:p>
        </w:tc>
      </w:tr>
      <w:tr w:rsidR="00E879F8" w14:paraId="7E957307" w14:textId="77777777" w:rsidTr="00E879F8">
        <w:tc>
          <w:tcPr>
            <w:tcW w:w="4247" w:type="dxa"/>
          </w:tcPr>
          <w:p w14:paraId="1D5AC7FB" w14:textId="06D74991" w:rsidR="00E879F8" w:rsidRPr="00E879F8" w:rsidRDefault="00D271C0" w:rsidP="00E879F8">
            <w:pPr>
              <w:spacing w:after="160" w:line="259" w:lineRule="auto"/>
              <w:jc w:val="left"/>
            </w:pPr>
            <w:r w:rsidRPr="00D271C0">
              <w:t>Ataque a las creencias u opiniones</w:t>
            </w:r>
          </w:p>
        </w:tc>
        <w:tc>
          <w:tcPr>
            <w:tcW w:w="4247" w:type="dxa"/>
          </w:tcPr>
          <w:p w14:paraId="3EB69C42" w14:textId="56C378F1" w:rsidR="00E879F8" w:rsidRPr="00E879F8" w:rsidRDefault="00D271C0" w:rsidP="00E879F8">
            <w:pPr>
              <w:spacing w:after="160" w:line="259" w:lineRule="auto"/>
              <w:jc w:val="left"/>
            </w:pPr>
            <w:r w:rsidRPr="00D271C0">
              <w:t>Daños a la reputación</w:t>
            </w:r>
          </w:p>
        </w:tc>
      </w:tr>
      <w:tr w:rsidR="00E879F8" w14:paraId="22B3FD7F" w14:textId="77777777" w:rsidTr="00D271C0">
        <w:tc>
          <w:tcPr>
            <w:tcW w:w="4247" w:type="dxa"/>
            <w:tcBorders>
              <w:bottom w:val="single" w:sz="4" w:space="0" w:color="auto"/>
            </w:tcBorders>
          </w:tcPr>
          <w:p w14:paraId="466AD8B1" w14:textId="25FFD9D8" w:rsidR="00E879F8" w:rsidRPr="00E879F8" w:rsidRDefault="00D271C0" w:rsidP="00E879F8">
            <w:pPr>
              <w:spacing w:after="160" w:line="259" w:lineRule="auto"/>
              <w:jc w:val="left"/>
            </w:pPr>
            <w:r w:rsidRPr="00D271C0">
              <w:t>Empujones o agresión física mínima</w:t>
            </w:r>
          </w:p>
        </w:tc>
        <w:tc>
          <w:tcPr>
            <w:tcW w:w="4247" w:type="dxa"/>
          </w:tcPr>
          <w:p w14:paraId="0C07CF9A" w14:textId="4B5B404C" w:rsidR="00E879F8" w:rsidRPr="00E879F8" w:rsidRDefault="00D271C0" w:rsidP="00E879F8">
            <w:pPr>
              <w:spacing w:after="160" w:line="259" w:lineRule="auto"/>
              <w:jc w:val="left"/>
            </w:pPr>
            <w:r w:rsidRPr="00D271C0">
              <w:t>Olvidos repetidos de informar sobre las reuniones</w:t>
            </w:r>
          </w:p>
        </w:tc>
      </w:tr>
      <w:tr w:rsidR="00E879F8" w14:paraId="1D925806" w14:textId="77777777" w:rsidTr="00D271C0">
        <w:tc>
          <w:tcPr>
            <w:tcW w:w="4247" w:type="dxa"/>
            <w:tcBorders>
              <w:left w:val="nil"/>
              <w:bottom w:val="nil"/>
            </w:tcBorders>
          </w:tcPr>
          <w:p w14:paraId="6E10AD9A" w14:textId="77777777" w:rsidR="00E879F8" w:rsidRPr="00E879F8" w:rsidRDefault="00E879F8" w:rsidP="00E879F8">
            <w:pPr>
              <w:spacing w:after="160" w:line="259" w:lineRule="auto"/>
              <w:jc w:val="left"/>
            </w:pPr>
          </w:p>
        </w:tc>
        <w:tc>
          <w:tcPr>
            <w:tcW w:w="4247" w:type="dxa"/>
          </w:tcPr>
          <w:p w14:paraId="10E0DD31" w14:textId="2EBCF762" w:rsidR="00E879F8" w:rsidRPr="00E879F8" w:rsidRDefault="00D271C0" w:rsidP="00E879F8">
            <w:pPr>
              <w:spacing w:after="160" w:line="259" w:lineRule="auto"/>
              <w:jc w:val="left"/>
            </w:pPr>
            <w:r w:rsidRPr="00D271C0">
              <w:t>Criticas injustificadas en relación con el trabajo</w:t>
            </w:r>
          </w:p>
        </w:tc>
      </w:tr>
    </w:tbl>
    <w:p w14:paraId="0F469081" w14:textId="77777777" w:rsidR="00D271C0" w:rsidRDefault="00D271C0" w:rsidP="00E879F8">
      <w:pPr>
        <w:spacing w:after="160" w:line="259" w:lineRule="auto"/>
        <w:jc w:val="left"/>
        <w:rPr>
          <w:b/>
          <w:bCs/>
        </w:rPr>
      </w:pPr>
    </w:p>
    <w:p w14:paraId="7B3E34E5" w14:textId="0C0AA41C" w:rsidR="00E879F8" w:rsidRDefault="00D271C0" w:rsidP="00E879F8">
      <w:pPr>
        <w:spacing w:after="160" w:line="259" w:lineRule="auto"/>
        <w:jc w:val="left"/>
        <w:rPr>
          <w:b/>
          <w:bCs/>
        </w:rPr>
      </w:pPr>
      <w:r>
        <w:rPr>
          <w:b/>
          <w:bCs/>
        </w:rPr>
        <w:t>Direccionalidad:</w:t>
      </w:r>
    </w:p>
    <w:p w14:paraId="06D7641E" w14:textId="2B54D9B0" w:rsidR="00D271C0" w:rsidRDefault="00D271C0" w:rsidP="00E879F8">
      <w:pPr>
        <w:spacing w:after="160" w:line="259" w:lineRule="auto"/>
        <w:jc w:val="left"/>
        <w:rPr>
          <w:b/>
          <w:bCs/>
        </w:rPr>
      </w:pPr>
      <w:r>
        <w:rPr>
          <w:b/>
          <w:bCs/>
          <w:noProof/>
        </w:rPr>
        <w:drawing>
          <wp:inline distT="0" distB="0" distL="0" distR="0" wp14:anchorId="13F834E7" wp14:editId="7357DA91">
            <wp:extent cx="5400040" cy="3157220"/>
            <wp:effectExtent l="0" t="0" r="0" b="5080"/>
            <wp:docPr id="199087454" name="Picture 1" descr="A blue and whit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7454" name="Picture 1" descr="A blue and white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3157220"/>
                    </a:xfrm>
                    <a:prstGeom prst="rect">
                      <a:avLst/>
                    </a:prstGeom>
                  </pic:spPr>
                </pic:pic>
              </a:graphicData>
            </a:graphic>
          </wp:inline>
        </w:drawing>
      </w:r>
    </w:p>
    <w:p w14:paraId="713000C3" w14:textId="77777777" w:rsidR="00D271C0" w:rsidRDefault="00D271C0">
      <w:pPr>
        <w:spacing w:after="160" w:line="259" w:lineRule="auto"/>
        <w:jc w:val="left"/>
        <w:rPr>
          <w:b/>
          <w:bCs/>
        </w:rPr>
      </w:pPr>
      <w:r>
        <w:rPr>
          <w:b/>
          <w:bCs/>
        </w:rPr>
        <w:br w:type="page"/>
      </w:r>
    </w:p>
    <w:p w14:paraId="18682086" w14:textId="77777777" w:rsidR="00D271C0" w:rsidRDefault="00D271C0" w:rsidP="00D271C0">
      <w:pPr>
        <w:pStyle w:val="Heading2"/>
      </w:pPr>
      <w:bookmarkStart w:id="3" w:name="_Toc171417192"/>
      <w:r>
        <w:lastRenderedPageBreak/>
        <w:t>¿Por qué se produce?</w:t>
      </w:r>
      <w:bookmarkEnd w:id="3"/>
    </w:p>
    <w:p w14:paraId="6DB46D40" w14:textId="77777777" w:rsidR="00D271C0" w:rsidRPr="00D271C0" w:rsidRDefault="00D271C0" w:rsidP="00D271C0">
      <w:pPr>
        <w:spacing w:after="160" w:line="259" w:lineRule="auto"/>
        <w:jc w:val="left"/>
        <w:rPr>
          <w:b/>
          <w:bCs/>
        </w:rPr>
      </w:pPr>
      <w:r w:rsidRPr="00D271C0">
        <w:rPr>
          <w:b/>
          <w:bCs/>
        </w:rPr>
        <w:t>Causas Personales</w:t>
      </w:r>
    </w:p>
    <w:p w14:paraId="3DD00F69" w14:textId="37B53658" w:rsidR="00D271C0" w:rsidRDefault="00D271C0" w:rsidP="00D271C0">
      <w:pPr>
        <w:pStyle w:val="ListParagraph"/>
        <w:numPr>
          <w:ilvl w:val="0"/>
          <w:numId w:val="327"/>
        </w:numPr>
        <w:jc w:val="left"/>
      </w:pPr>
      <w:r>
        <w:t xml:space="preserve">Basado en los rasgos de </w:t>
      </w:r>
      <w:r w:rsidRPr="008B3DC9">
        <w:rPr>
          <w:b/>
          <w:bCs/>
        </w:rPr>
        <w:t>personalidad de la víctima y el acosador</w:t>
      </w:r>
    </w:p>
    <w:p w14:paraId="71EBFCD8" w14:textId="157D6AC9" w:rsidR="00D271C0" w:rsidRDefault="00D271C0" w:rsidP="00D271C0">
      <w:pPr>
        <w:pStyle w:val="ListParagraph"/>
        <w:numPr>
          <w:ilvl w:val="0"/>
          <w:numId w:val="324"/>
        </w:numPr>
        <w:jc w:val="left"/>
      </w:pPr>
      <w:r>
        <w:t>La envidia y los celos profesionales junto con el hecho de no ceder a situaciones de chantaje y servilismo.</w:t>
      </w:r>
    </w:p>
    <w:p w14:paraId="054FD22C" w14:textId="613B41D1" w:rsidR="00D271C0" w:rsidRDefault="00D271C0" w:rsidP="00D271C0">
      <w:pPr>
        <w:pStyle w:val="ListParagraph"/>
        <w:numPr>
          <w:ilvl w:val="0"/>
          <w:numId w:val="324"/>
        </w:numPr>
        <w:jc w:val="left"/>
      </w:pPr>
      <w:r>
        <w:t>Las victimas en ocasiones disfrutan de las situaciones personales y familiares positivas, o tienen una característica diferente (edad, cualificación, experiencia, nivel de estudios, costumbres, sexo o raza).</w:t>
      </w:r>
    </w:p>
    <w:p w14:paraId="623EA472" w14:textId="792E00A7" w:rsidR="00D271C0" w:rsidRDefault="00D271C0" w:rsidP="00D271C0">
      <w:pPr>
        <w:pStyle w:val="ListParagraph"/>
        <w:numPr>
          <w:ilvl w:val="0"/>
          <w:numId w:val="327"/>
        </w:numPr>
        <w:jc w:val="left"/>
      </w:pPr>
      <w:r>
        <w:t>Basado en las caract</w:t>
      </w:r>
      <w:r w:rsidRPr="008B3DC9">
        <w:rPr>
          <w:b/>
          <w:bCs/>
        </w:rPr>
        <w:t>erísticas inherentes a la interacción humana en las organizaciones</w:t>
      </w:r>
      <w:r>
        <w:t>. Como puede ser el historial de conflictos dentro de la organización, o dentro de un departamento específico, incrementa la probabilidad que alguno de los trabajadores esté sufriendo acoso.</w:t>
      </w:r>
    </w:p>
    <w:p w14:paraId="183787AD" w14:textId="7C4188F1" w:rsidR="00D271C0" w:rsidRDefault="00D271C0" w:rsidP="00D271C0">
      <w:pPr>
        <w:pStyle w:val="ListParagraph"/>
        <w:numPr>
          <w:ilvl w:val="0"/>
          <w:numId w:val="327"/>
        </w:numPr>
        <w:jc w:val="left"/>
      </w:pPr>
      <w:r>
        <w:t xml:space="preserve">Basado en las características del </w:t>
      </w:r>
      <w:r w:rsidRPr="008B3DC9">
        <w:rPr>
          <w:b/>
          <w:bCs/>
        </w:rPr>
        <w:t>entorno laboral y social</w:t>
      </w:r>
    </w:p>
    <w:p w14:paraId="255CBEA8" w14:textId="4C30DD58" w:rsidR="00D271C0" w:rsidRDefault="00D271C0" w:rsidP="00D271C0">
      <w:pPr>
        <w:pStyle w:val="ListParagraph"/>
        <w:numPr>
          <w:ilvl w:val="0"/>
          <w:numId w:val="325"/>
        </w:numPr>
        <w:jc w:val="left"/>
      </w:pPr>
      <w:r>
        <w:t>Abuso de poder</w:t>
      </w:r>
    </w:p>
    <w:p w14:paraId="720AFF75" w14:textId="1B6C0AA1" w:rsidR="00D271C0" w:rsidRDefault="00D271C0" w:rsidP="00D271C0">
      <w:pPr>
        <w:pStyle w:val="ListParagraph"/>
        <w:numPr>
          <w:ilvl w:val="0"/>
          <w:numId w:val="325"/>
        </w:numPr>
        <w:jc w:val="left"/>
      </w:pPr>
      <w:r>
        <w:t>Liderazgo inadecuado</w:t>
      </w:r>
    </w:p>
    <w:p w14:paraId="2AF70FD6" w14:textId="330B7485" w:rsidR="00D271C0" w:rsidRDefault="00D271C0" w:rsidP="00D271C0">
      <w:pPr>
        <w:pStyle w:val="ListParagraph"/>
        <w:numPr>
          <w:ilvl w:val="0"/>
          <w:numId w:val="325"/>
        </w:numPr>
        <w:jc w:val="left"/>
      </w:pPr>
      <w:r>
        <w:t>Cronificación de los conflictos</w:t>
      </w:r>
    </w:p>
    <w:p w14:paraId="6327409C" w14:textId="6767968C" w:rsidR="00D271C0" w:rsidRDefault="00D271C0" w:rsidP="00D271C0">
      <w:pPr>
        <w:pStyle w:val="ListParagraph"/>
        <w:numPr>
          <w:ilvl w:val="0"/>
          <w:numId w:val="325"/>
        </w:numPr>
        <w:jc w:val="left"/>
      </w:pPr>
      <w:r>
        <w:t>Incomunicación y la no fluidez en las relaciones interpersonales</w:t>
      </w:r>
    </w:p>
    <w:p w14:paraId="73E67F87" w14:textId="1355082A" w:rsidR="00D271C0" w:rsidRDefault="00D271C0" w:rsidP="00D271C0">
      <w:pPr>
        <w:pStyle w:val="ListParagraph"/>
        <w:numPr>
          <w:ilvl w:val="0"/>
          <w:numId w:val="325"/>
        </w:numPr>
        <w:jc w:val="left"/>
      </w:pPr>
      <w:r>
        <w:t>Entornos laborales competitivos</w:t>
      </w:r>
    </w:p>
    <w:p w14:paraId="6CB75C98" w14:textId="77777777" w:rsidR="00D271C0" w:rsidRPr="00D271C0" w:rsidRDefault="00D271C0" w:rsidP="00D271C0">
      <w:pPr>
        <w:spacing w:after="160" w:line="259" w:lineRule="auto"/>
        <w:jc w:val="left"/>
        <w:rPr>
          <w:b/>
          <w:bCs/>
        </w:rPr>
      </w:pPr>
      <w:r w:rsidRPr="00D271C0">
        <w:rPr>
          <w:b/>
          <w:bCs/>
        </w:rPr>
        <w:t>Causas organizacionales</w:t>
      </w:r>
    </w:p>
    <w:p w14:paraId="51682B7A" w14:textId="1E7DF244" w:rsidR="00D271C0" w:rsidRDefault="00D271C0" w:rsidP="00D271C0">
      <w:pPr>
        <w:pStyle w:val="ListParagraph"/>
        <w:numPr>
          <w:ilvl w:val="0"/>
          <w:numId w:val="329"/>
        </w:numPr>
        <w:jc w:val="left"/>
      </w:pPr>
      <w:r w:rsidRPr="008B3DC9">
        <w:rPr>
          <w:b/>
          <w:bCs/>
        </w:rPr>
        <w:t>Carga de trabajo</w:t>
      </w:r>
      <w:r>
        <w:t>: elevada presión de trabajo, exigencias de la tarea, especialmente cuando se trabaja en cadena</w:t>
      </w:r>
    </w:p>
    <w:p w14:paraId="2458D5B1" w14:textId="6CEC41C6" w:rsidR="00D271C0" w:rsidRDefault="00D271C0" w:rsidP="00D271C0">
      <w:pPr>
        <w:pStyle w:val="ListParagraph"/>
        <w:numPr>
          <w:ilvl w:val="0"/>
          <w:numId w:val="329"/>
        </w:numPr>
        <w:jc w:val="left"/>
      </w:pPr>
      <w:r w:rsidRPr="008B3DC9">
        <w:rPr>
          <w:b/>
          <w:bCs/>
        </w:rPr>
        <w:t>Supervisión, tanto excesiva como insuficiente</w:t>
      </w:r>
      <w:r>
        <w:t>: incompetencia directiva, escasos recursos del líder, o estilos de liderazgo autoritarios o laissez-faire.</w:t>
      </w:r>
    </w:p>
    <w:p w14:paraId="7F0AB021" w14:textId="5FD8D2D5" w:rsidR="00D271C0" w:rsidRDefault="00D271C0" w:rsidP="00D271C0">
      <w:pPr>
        <w:pStyle w:val="ListParagraph"/>
        <w:numPr>
          <w:ilvl w:val="0"/>
          <w:numId w:val="329"/>
        </w:numPr>
        <w:jc w:val="left"/>
      </w:pPr>
      <w:r w:rsidRPr="008B3DC9">
        <w:rPr>
          <w:b/>
          <w:bCs/>
        </w:rPr>
        <w:t>Definición de rol</w:t>
      </w:r>
      <w:r>
        <w:t>, no especificar lo que se espera de los trabajadores, cambiar continuamente las demandas laborales…</w:t>
      </w:r>
    </w:p>
    <w:p w14:paraId="3EB7C6DD" w14:textId="0579EEA4" w:rsidR="00D271C0" w:rsidRDefault="00D271C0" w:rsidP="00D271C0">
      <w:pPr>
        <w:pStyle w:val="ListParagraph"/>
        <w:numPr>
          <w:ilvl w:val="0"/>
          <w:numId w:val="329"/>
        </w:numPr>
        <w:jc w:val="left"/>
      </w:pPr>
      <w:r w:rsidRPr="008B3DC9">
        <w:rPr>
          <w:b/>
          <w:bCs/>
        </w:rPr>
        <w:t>Interés por el trabajador</w:t>
      </w:r>
      <w:r>
        <w:t>: bajo apoyo percibido, bajo reconocimiento por parte del jefe, o incluso el deseo de mayor reconocimiento por parte de algún compañero.</w:t>
      </w:r>
    </w:p>
    <w:p w14:paraId="1B3E2FC7" w14:textId="77777777" w:rsidR="00D271C0" w:rsidRDefault="00D271C0">
      <w:pPr>
        <w:spacing w:after="160" w:line="259" w:lineRule="auto"/>
        <w:jc w:val="left"/>
      </w:pPr>
      <w:r>
        <w:br w:type="page"/>
      </w:r>
    </w:p>
    <w:p w14:paraId="025E4770" w14:textId="55D65700" w:rsidR="00D271C0" w:rsidRPr="00D271C0" w:rsidRDefault="00D271C0" w:rsidP="00D271C0">
      <w:pPr>
        <w:pStyle w:val="Heading2"/>
      </w:pPr>
      <w:bookmarkStart w:id="4" w:name="_Toc171417193"/>
      <w:r w:rsidRPr="00D271C0">
        <w:lastRenderedPageBreak/>
        <w:t>Fases</w:t>
      </w:r>
      <w:r>
        <w:t xml:space="preserve"> del acoso laboral</w:t>
      </w:r>
      <w:r w:rsidR="005674AE">
        <w:t>.</w:t>
      </w:r>
      <w:bookmarkEnd w:id="4"/>
    </w:p>
    <w:p w14:paraId="75E737F3" w14:textId="4488CC1A" w:rsidR="00D271C0" w:rsidRPr="00D271C0" w:rsidRDefault="00D271C0" w:rsidP="00D271C0">
      <w:pPr>
        <w:pStyle w:val="ListParagraph"/>
        <w:numPr>
          <w:ilvl w:val="0"/>
          <w:numId w:val="331"/>
        </w:numPr>
        <w:jc w:val="left"/>
        <w:rPr>
          <w:b/>
          <w:bCs/>
        </w:rPr>
      </w:pPr>
      <w:r w:rsidRPr="00D271C0">
        <w:rPr>
          <w:b/>
          <w:bCs/>
        </w:rPr>
        <w:t>Fase de conflicto:</w:t>
      </w:r>
    </w:p>
    <w:p w14:paraId="425A622F" w14:textId="77777777" w:rsidR="00D271C0" w:rsidRDefault="00D271C0" w:rsidP="00D271C0">
      <w:pPr>
        <w:spacing w:after="160" w:line="259" w:lineRule="auto"/>
        <w:ind w:left="360"/>
        <w:jc w:val="left"/>
      </w:pPr>
      <w:r>
        <w:t>En esta fase se produce algún tipo de roce que genera tensión entre la víctima y el agresor. Habitualmente, por el carácter de la víctima, el agresor suele molestarse porque ve peligrar su posición de poder (p.ej. un ascenso de un subordinado) o porque ha perdido su autoridad en público (p.ej. una discusión que “gana” la víctima). Por su parte, la víctima considera que, finalizado el conflicto, todo ha quedado solucionado entre ellos.</w:t>
      </w:r>
    </w:p>
    <w:p w14:paraId="20758E0D" w14:textId="31C36B9B" w:rsidR="00D271C0" w:rsidRPr="00D271C0" w:rsidRDefault="00D271C0" w:rsidP="00D271C0">
      <w:pPr>
        <w:pStyle w:val="ListParagraph"/>
        <w:numPr>
          <w:ilvl w:val="0"/>
          <w:numId w:val="331"/>
        </w:numPr>
        <w:jc w:val="left"/>
        <w:rPr>
          <w:b/>
          <w:bCs/>
        </w:rPr>
      </w:pPr>
      <w:r w:rsidRPr="00D271C0">
        <w:rPr>
          <w:b/>
          <w:bCs/>
        </w:rPr>
        <w:t>Fase de acoso:</w:t>
      </w:r>
    </w:p>
    <w:p w14:paraId="58D74E8E" w14:textId="77777777" w:rsidR="00D271C0" w:rsidRDefault="00D271C0" w:rsidP="00D271C0">
      <w:pPr>
        <w:spacing w:after="160" w:line="259" w:lineRule="auto"/>
        <w:ind w:left="360"/>
        <w:jc w:val="left"/>
      </w:pPr>
      <w:r>
        <w:t>Durante esta fase se empiezan a cronificar las conductas de acoso. Se suele empezar con acciones muy sutiles, pero que van mermando a la víctima. La víctima, por su parte, pasa por una fase de incomprensión, ya que no entiende que está sucediendo. Es común que, en este punto, traten de buscar una comunicación con el agresor para intentar solucionar el asunto. Finalmente, cuando la víctima comprende que se encuentra en una situación de acoso, muchas veces “cede” por miedo a perder su trabajo o a que la situación empeore. Es en esta fase donde empiezan a aparecer síntomas fisiológicos de acoso, que nos ayudarán a su identificación.</w:t>
      </w:r>
    </w:p>
    <w:p w14:paraId="56ED8283" w14:textId="4CE1C0A5" w:rsidR="00D271C0" w:rsidRPr="00D271C0" w:rsidRDefault="00D271C0" w:rsidP="00D271C0">
      <w:pPr>
        <w:pStyle w:val="ListParagraph"/>
        <w:numPr>
          <w:ilvl w:val="0"/>
          <w:numId w:val="331"/>
        </w:numPr>
        <w:jc w:val="left"/>
        <w:rPr>
          <w:b/>
          <w:bCs/>
        </w:rPr>
      </w:pPr>
      <w:r w:rsidRPr="00D271C0">
        <w:rPr>
          <w:b/>
          <w:bCs/>
        </w:rPr>
        <w:t>Intervención en la empresa:</w:t>
      </w:r>
    </w:p>
    <w:p w14:paraId="70B4CF20" w14:textId="77777777" w:rsidR="00D271C0" w:rsidRDefault="00D271C0" w:rsidP="00D271C0">
      <w:pPr>
        <w:spacing w:after="160" w:line="259" w:lineRule="auto"/>
        <w:ind w:left="360"/>
        <w:jc w:val="left"/>
      </w:pPr>
      <w:r>
        <w:t>Llega un punto de la fase de acoso en que la organización se da cuenta de la situación. Bien porque se efectúa una denuncia por parte del trabajador, que puede ser interna (mediante el Protocolo de Actuación establecido en la organización) o externa (mediante Inspección de Trabajo), o bien porque decide hacer oídos sordos al problema. Esta última opción es la más desfavorable, ya que, legalmente, la organización es la responsable de la situación, y no actuar frente a situaciones de acoso puede conllevar importantes multas y sanciones.</w:t>
      </w:r>
    </w:p>
    <w:p w14:paraId="637B0246" w14:textId="783D8CF8" w:rsidR="00D271C0" w:rsidRPr="00D271C0" w:rsidRDefault="00D271C0" w:rsidP="00D271C0">
      <w:pPr>
        <w:pStyle w:val="ListParagraph"/>
        <w:numPr>
          <w:ilvl w:val="0"/>
          <w:numId w:val="331"/>
        </w:numPr>
        <w:jc w:val="left"/>
        <w:rPr>
          <w:b/>
          <w:bCs/>
        </w:rPr>
      </w:pPr>
      <w:r w:rsidRPr="00D271C0">
        <w:rPr>
          <w:b/>
          <w:bCs/>
        </w:rPr>
        <w:t>Fase de exclusión:</w:t>
      </w:r>
    </w:p>
    <w:p w14:paraId="5D90428B" w14:textId="02B2FC04" w:rsidR="00D271C0" w:rsidRDefault="00D271C0" w:rsidP="00D271C0">
      <w:pPr>
        <w:spacing w:after="160" w:line="259" w:lineRule="auto"/>
        <w:ind w:left="360"/>
        <w:jc w:val="left"/>
      </w:pPr>
      <w:r>
        <w:t>Ante la inactividad de la empresa o la adopción de medidas de intervención poco adecuadas, la persona decide irse de la situación para no resultar más dañada. Esta fase es la más dañina para la persona, porque el aislamiento social y la perdida de la autoeficacia laboral supondrán una gran merma para su capacidad profesional.</w:t>
      </w:r>
    </w:p>
    <w:p w14:paraId="277AE7C4" w14:textId="77777777" w:rsidR="00D271C0" w:rsidRDefault="00D271C0">
      <w:pPr>
        <w:spacing w:after="160" w:line="259" w:lineRule="auto"/>
        <w:jc w:val="left"/>
      </w:pPr>
      <w:r>
        <w:br w:type="page"/>
      </w:r>
    </w:p>
    <w:p w14:paraId="724CADC3" w14:textId="715FDCCE" w:rsidR="00D271C0" w:rsidRDefault="00D271C0" w:rsidP="00D271C0">
      <w:pPr>
        <w:pStyle w:val="Heading1"/>
      </w:pPr>
      <w:bookmarkStart w:id="5" w:name="_Toc171417194"/>
      <w:r>
        <w:lastRenderedPageBreak/>
        <w:t>Unidad 2: Diagnóstico Diferencial</w:t>
      </w:r>
      <w:bookmarkEnd w:id="5"/>
    </w:p>
    <w:tbl>
      <w:tblPr>
        <w:tblStyle w:val="TableGrid"/>
        <w:tblW w:w="0" w:type="auto"/>
        <w:tblLook w:val="04A0" w:firstRow="1" w:lastRow="0" w:firstColumn="1" w:lastColumn="0" w:noHBand="0" w:noVBand="1"/>
      </w:tblPr>
      <w:tblGrid>
        <w:gridCol w:w="2122"/>
        <w:gridCol w:w="6372"/>
      </w:tblGrid>
      <w:tr w:rsidR="008B3DC9" w14:paraId="6D329F62" w14:textId="77777777" w:rsidTr="008B3DC9">
        <w:tc>
          <w:tcPr>
            <w:tcW w:w="2122" w:type="dxa"/>
            <w:vAlign w:val="center"/>
          </w:tcPr>
          <w:p w14:paraId="560047AD" w14:textId="77D7185A" w:rsidR="008B3DC9" w:rsidRPr="008B3DC9" w:rsidRDefault="008B3DC9" w:rsidP="008B3DC9">
            <w:pPr>
              <w:jc w:val="center"/>
              <w:rPr>
                <w:b/>
                <w:bCs/>
                <w:color w:val="2E74B5" w:themeColor="accent1" w:themeShade="BF"/>
              </w:rPr>
            </w:pPr>
            <w:r w:rsidRPr="008B3DC9">
              <w:rPr>
                <w:b/>
                <w:bCs/>
                <w:color w:val="2E74B5" w:themeColor="accent1" w:themeShade="BF"/>
              </w:rPr>
              <w:t>Burnout</w:t>
            </w:r>
          </w:p>
        </w:tc>
        <w:tc>
          <w:tcPr>
            <w:tcW w:w="6372" w:type="dxa"/>
            <w:vAlign w:val="bottom"/>
          </w:tcPr>
          <w:p w14:paraId="63CA913C" w14:textId="478997D7" w:rsidR="008B3DC9" w:rsidRDefault="008B3DC9" w:rsidP="008B3DC9">
            <w:pPr>
              <w:jc w:val="left"/>
            </w:pPr>
            <w:r w:rsidRPr="008B3DC9">
              <w:t>Proceso de agotamiento emocional, despersonalización y falta de realización personal en el trabajo</w:t>
            </w:r>
          </w:p>
        </w:tc>
      </w:tr>
      <w:tr w:rsidR="008B3DC9" w14:paraId="7F90E30A" w14:textId="77777777" w:rsidTr="008B3DC9">
        <w:tc>
          <w:tcPr>
            <w:tcW w:w="2122" w:type="dxa"/>
            <w:vAlign w:val="center"/>
          </w:tcPr>
          <w:p w14:paraId="4A1964B8" w14:textId="370A8FCD" w:rsidR="008B3DC9" w:rsidRPr="008B3DC9" w:rsidRDefault="008B3DC9" w:rsidP="008B3DC9">
            <w:pPr>
              <w:jc w:val="center"/>
              <w:rPr>
                <w:b/>
                <w:bCs/>
                <w:color w:val="2E74B5" w:themeColor="accent1" w:themeShade="BF"/>
              </w:rPr>
            </w:pPr>
            <w:r w:rsidRPr="008B3DC9">
              <w:rPr>
                <w:b/>
                <w:bCs/>
                <w:color w:val="2E74B5" w:themeColor="accent1" w:themeShade="BF"/>
              </w:rPr>
              <w:t>Incivismo</w:t>
            </w:r>
          </w:p>
        </w:tc>
        <w:tc>
          <w:tcPr>
            <w:tcW w:w="6372" w:type="dxa"/>
            <w:vAlign w:val="bottom"/>
          </w:tcPr>
          <w:p w14:paraId="4B39B2E5" w14:textId="5B492861" w:rsidR="008B3DC9" w:rsidRDefault="008B3DC9" w:rsidP="008B3DC9">
            <w:pPr>
              <w:jc w:val="left"/>
            </w:pPr>
            <w:r w:rsidRPr="008B3DC9">
              <w:t>Respuestas desagradables y rudas, comunicación verbal descortés. Suelen ser débiles, dirigirse a varios trabajadores y no suelen tener intencionalidad</w:t>
            </w:r>
          </w:p>
        </w:tc>
      </w:tr>
      <w:tr w:rsidR="008B3DC9" w14:paraId="58C91A9E" w14:textId="77777777" w:rsidTr="008B3DC9">
        <w:tc>
          <w:tcPr>
            <w:tcW w:w="2122" w:type="dxa"/>
            <w:vAlign w:val="center"/>
          </w:tcPr>
          <w:p w14:paraId="7462ED64" w14:textId="47351085" w:rsidR="008B3DC9" w:rsidRPr="008B3DC9" w:rsidRDefault="008B3DC9" w:rsidP="008B3DC9">
            <w:pPr>
              <w:jc w:val="center"/>
              <w:rPr>
                <w:b/>
                <w:bCs/>
                <w:color w:val="2E74B5" w:themeColor="accent1" w:themeShade="BF"/>
              </w:rPr>
            </w:pPr>
            <w:r w:rsidRPr="008B3DC9">
              <w:rPr>
                <w:b/>
                <w:bCs/>
                <w:color w:val="2E74B5" w:themeColor="accent1" w:themeShade="BF"/>
              </w:rPr>
              <w:t>Conflicto</w:t>
            </w:r>
          </w:p>
        </w:tc>
        <w:tc>
          <w:tcPr>
            <w:tcW w:w="6372" w:type="dxa"/>
            <w:vAlign w:val="bottom"/>
          </w:tcPr>
          <w:p w14:paraId="123A11CA" w14:textId="29661222" w:rsidR="008B3DC9" w:rsidRDefault="008B3DC9" w:rsidP="008B3DC9">
            <w:pPr>
              <w:jc w:val="left"/>
            </w:pPr>
            <w:r w:rsidRPr="008B3DC9">
              <w:t>Interacción negativa entre varios trabajadores. No hay relación desigual de poder</w:t>
            </w:r>
          </w:p>
        </w:tc>
      </w:tr>
      <w:tr w:rsidR="008B3DC9" w14:paraId="4D4BDA7B" w14:textId="77777777" w:rsidTr="008B3DC9">
        <w:tc>
          <w:tcPr>
            <w:tcW w:w="2122" w:type="dxa"/>
            <w:vAlign w:val="center"/>
          </w:tcPr>
          <w:p w14:paraId="360F0DFE" w14:textId="067046B2" w:rsidR="008B3DC9" w:rsidRPr="008B3DC9" w:rsidRDefault="008B3DC9" w:rsidP="008B3DC9">
            <w:pPr>
              <w:jc w:val="center"/>
              <w:rPr>
                <w:b/>
                <w:bCs/>
                <w:color w:val="2E74B5" w:themeColor="accent1" w:themeShade="BF"/>
              </w:rPr>
            </w:pPr>
            <w:r w:rsidRPr="008B3DC9">
              <w:rPr>
                <w:b/>
                <w:bCs/>
                <w:color w:val="2E74B5" w:themeColor="accent1" w:themeShade="BF"/>
              </w:rPr>
              <w:t>Estrés y sobrecarga</w:t>
            </w:r>
          </w:p>
        </w:tc>
        <w:tc>
          <w:tcPr>
            <w:tcW w:w="6372" w:type="dxa"/>
            <w:vAlign w:val="bottom"/>
          </w:tcPr>
          <w:p w14:paraId="7A98A701" w14:textId="47E7D6E2" w:rsidR="008B3DC9" w:rsidRDefault="008B3DC9" w:rsidP="008B3DC9">
            <w:pPr>
              <w:jc w:val="left"/>
            </w:pPr>
            <w:r w:rsidRPr="008B3DC9">
              <w:t>Estrés derivado de una sobrecarga y que afecta a toda la organización y no a un departamento concreto. Suelen desaparecer tras eliminación de sobrecarga</w:t>
            </w:r>
          </w:p>
        </w:tc>
      </w:tr>
      <w:tr w:rsidR="008B3DC9" w14:paraId="235DE390" w14:textId="77777777" w:rsidTr="008B3DC9">
        <w:tc>
          <w:tcPr>
            <w:tcW w:w="2122" w:type="dxa"/>
            <w:tcBorders>
              <w:top w:val="single" w:sz="8" w:space="0" w:color="000000" w:themeColor="text1"/>
            </w:tcBorders>
            <w:vAlign w:val="center"/>
          </w:tcPr>
          <w:p w14:paraId="720989F5" w14:textId="781DF48D" w:rsidR="008B3DC9" w:rsidRPr="008B3DC9" w:rsidRDefault="008B3DC9" w:rsidP="008B3DC9">
            <w:pPr>
              <w:jc w:val="center"/>
              <w:rPr>
                <w:b/>
                <w:bCs/>
                <w:color w:val="2E74B5" w:themeColor="accent1" w:themeShade="BF"/>
              </w:rPr>
            </w:pPr>
            <w:r w:rsidRPr="008B3DC9">
              <w:rPr>
                <w:b/>
                <w:bCs/>
                <w:color w:val="2E74B5" w:themeColor="accent1" w:themeShade="BF"/>
              </w:rPr>
              <w:t>Tensiones Laborales</w:t>
            </w:r>
          </w:p>
        </w:tc>
        <w:tc>
          <w:tcPr>
            <w:tcW w:w="6372" w:type="dxa"/>
            <w:tcBorders>
              <w:top w:val="single" w:sz="8" w:space="0" w:color="000000" w:themeColor="text1"/>
            </w:tcBorders>
            <w:vAlign w:val="bottom"/>
          </w:tcPr>
          <w:p w14:paraId="72FE5DB5" w14:textId="5E92EEA9" w:rsidR="008B3DC9" w:rsidRDefault="008B3DC9" w:rsidP="008B3DC9">
            <w:pPr>
              <w:jc w:val="left"/>
            </w:pPr>
            <w:r w:rsidRPr="008B3DC9">
              <w:t>Tensiones y malestar frente a momentos de dificultad o aumento de demanda, cambio o innovación. Generalizadas, no centradas en una sola persona y pasajera.</w:t>
            </w:r>
          </w:p>
        </w:tc>
      </w:tr>
      <w:tr w:rsidR="008B3DC9" w14:paraId="2FC425E8" w14:textId="77777777" w:rsidTr="008B3DC9">
        <w:trPr>
          <w:trHeight w:val="1305"/>
        </w:trPr>
        <w:tc>
          <w:tcPr>
            <w:tcW w:w="2122" w:type="dxa"/>
            <w:vAlign w:val="bottom"/>
          </w:tcPr>
          <w:p w14:paraId="7AC0AC11" w14:textId="596DAB75" w:rsidR="008B3DC9" w:rsidRPr="008B3DC9" w:rsidRDefault="008B3DC9" w:rsidP="008B3DC9">
            <w:pPr>
              <w:jc w:val="center"/>
              <w:rPr>
                <w:b/>
                <w:bCs/>
                <w:color w:val="2E74B5" w:themeColor="accent1" w:themeShade="BF"/>
              </w:rPr>
            </w:pPr>
            <w:r w:rsidRPr="008B3DC9">
              <w:rPr>
                <w:b/>
                <w:bCs/>
                <w:color w:val="2E74B5" w:themeColor="accent1" w:themeShade="BF"/>
              </w:rPr>
              <w:t>Enfrentamiento con la organización</w:t>
            </w:r>
          </w:p>
        </w:tc>
        <w:tc>
          <w:tcPr>
            <w:tcW w:w="6372" w:type="dxa"/>
            <w:vAlign w:val="center"/>
          </w:tcPr>
          <w:p w14:paraId="4C95F426" w14:textId="020C88E1" w:rsidR="008B3DC9" w:rsidRDefault="008B3DC9" w:rsidP="008B3DC9">
            <w:pPr>
              <w:jc w:val="left"/>
            </w:pPr>
            <w:r w:rsidRPr="008B3DC9">
              <w:t>Enfrentamientos puntuales entre trabajadores y la dirección</w:t>
            </w:r>
          </w:p>
        </w:tc>
      </w:tr>
    </w:tbl>
    <w:p w14:paraId="5F6F7749" w14:textId="77777777" w:rsidR="008B3DC9" w:rsidRPr="008B3DC9" w:rsidRDefault="008B3DC9" w:rsidP="008B3DC9"/>
    <w:p w14:paraId="0231B8E6" w14:textId="77777777" w:rsidR="00D271C0" w:rsidRPr="00D271C0" w:rsidRDefault="00D271C0" w:rsidP="00D271C0"/>
    <w:p w14:paraId="51789318" w14:textId="77777777" w:rsidR="00D271C0" w:rsidRDefault="00D271C0" w:rsidP="00D271C0">
      <w:pPr>
        <w:spacing w:after="160" w:line="259" w:lineRule="auto"/>
        <w:ind w:left="360"/>
        <w:jc w:val="left"/>
        <w:sectPr w:rsidR="00D271C0" w:rsidSect="00D974F2">
          <w:headerReference w:type="default" r:id="rId9"/>
          <w:footerReference w:type="default" r:id="rId10"/>
          <w:pgSz w:w="11906" w:h="16838"/>
          <w:pgMar w:top="1417" w:right="1701" w:bottom="1417" w:left="1701" w:header="708" w:footer="556" w:gutter="0"/>
          <w:cols w:space="708"/>
          <w:docGrid w:linePitch="360"/>
        </w:sectPr>
      </w:pPr>
    </w:p>
    <w:p w14:paraId="18A7B90D" w14:textId="77777777" w:rsidR="008B3DC9" w:rsidRDefault="008B3DC9" w:rsidP="00D271C0">
      <w:pPr>
        <w:spacing w:after="160" w:line="259" w:lineRule="auto"/>
        <w:jc w:val="left"/>
      </w:pPr>
      <w:r w:rsidRPr="008B3DC9">
        <w:lastRenderedPageBreak/>
        <w:t>Una buena forma de hacer un diagnóstico diferencial respecto a otros trastornos es utilizar las características que hemos comentado al principio:</w:t>
      </w:r>
    </w:p>
    <w:p w14:paraId="24F3F9F5" w14:textId="77777777" w:rsidR="008B3DC9" w:rsidRDefault="008B3DC9" w:rsidP="00D271C0">
      <w:pPr>
        <w:spacing w:after="160" w:line="259" w:lineRule="auto"/>
        <w:jc w:val="left"/>
      </w:pPr>
    </w:p>
    <w:p w14:paraId="47FB79DF" w14:textId="1155DA5A" w:rsidR="008B3DC9" w:rsidRDefault="008B3DC9" w:rsidP="00D271C0">
      <w:pPr>
        <w:spacing w:after="160" w:line="259" w:lineRule="auto"/>
        <w:jc w:val="left"/>
        <w:sectPr w:rsidR="008B3DC9" w:rsidSect="00D271C0">
          <w:pgSz w:w="16838" w:h="11906" w:orient="landscape"/>
          <w:pgMar w:top="1701" w:right="1417" w:bottom="1701" w:left="1417" w:header="708" w:footer="556" w:gutter="0"/>
          <w:cols w:space="708"/>
          <w:docGrid w:linePitch="360"/>
        </w:sectPr>
      </w:pPr>
      <w:r>
        <w:rPr>
          <w:noProof/>
        </w:rPr>
        <w:drawing>
          <wp:inline distT="0" distB="0" distL="0" distR="0" wp14:anchorId="25A6683E" wp14:editId="1488E6E3">
            <wp:extent cx="8892540" cy="4120515"/>
            <wp:effectExtent l="0" t="0" r="0" b="0"/>
            <wp:docPr id="74361550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615507" name="Picture 1" descr="A screenshot of a computer scree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892540" cy="4120515"/>
                    </a:xfrm>
                    <a:prstGeom prst="rect">
                      <a:avLst/>
                    </a:prstGeom>
                  </pic:spPr>
                </pic:pic>
              </a:graphicData>
            </a:graphic>
          </wp:inline>
        </w:drawing>
      </w:r>
    </w:p>
    <w:p w14:paraId="2C07F2D4" w14:textId="0CE4CB73" w:rsidR="00D271C0" w:rsidRDefault="005674AE" w:rsidP="005674AE">
      <w:pPr>
        <w:pStyle w:val="Heading1"/>
      </w:pPr>
      <w:bookmarkStart w:id="6" w:name="_Toc171417195"/>
      <w:r>
        <w:lastRenderedPageBreak/>
        <w:t xml:space="preserve">Unidad 3: </w:t>
      </w:r>
      <w:r w:rsidR="00D271C0" w:rsidRPr="00D271C0">
        <w:t>Consecuencias</w:t>
      </w:r>
      <w:r>
        <w:t xml:space="preserve"> del acoso.</w:t>
      </w:r>
      <w:bookmarkEnd w:id="6"/>
    </w:p>
    <w:tbl>
      <w:tblPr>
        <w:tblStyle w:val="TableGrid"/>
        <w:tblW w:w="0" w:type="auto"/>
        <w:tblLook w:val="04A0" w:firstRow="1" w:lastRow="0" w:firstColumn="1" w:lastColumn="0" w:noHBand="0" w:noVBand="1"/>
      </w:tblPr>
      <w:tblGrid>
        <w:gridCol w:w="4247"/>
        <w:gridCol w:w="4247"/>
      </w:tblGrid>
      <w:tr w:rsidR="008B3DC9" w14:paraId="10608269" w14:textId="77777777" w:rsidTr="008B3DC9">
        <w:tc>
          <w:tcPr>
            <w:tcW w:w="4247" w:type="dxa"/>
            <w:tcBorders>
              <w:bottom w:val="nil"/>
            </w:tcBorders>
            <w:vAlign w:val="bottom"/>
          </w:tcPr>
          <w:p w14:paraId="581616AB" w14:textId="32D9873E" w:rsidR="008B3DC9" w:rsidRPr="008B3DC9" w:rsidRDefault="008B3DC9" w:rsidP="008B3DC9">
            <w:pPr>
              <w:spacing w:after="160" w:line="259" w:lineRule="auto"/>
              <w:jc w:val="center"/>
              <w:rPr>
                <w:b/>
                <w:bCs/>
                <w:color w:val="2E74B5" w:themeColor="accent1" w:themeShade="BF"/>
                <w:sz w:val="28"/>
                <w:szCs w:val="28"/>
              </w:rPr>
            </w:pPr>
            <w:r w:rsidRPr="008B3DC9">
              <w:rPr>
                <w:b/>
                <w:bCs/>
                <w:color w:val="2E74B5" w:themeColor="accent1" w:themeShade="BF"/>
                <w:sz w:val="28"/>
                <w:szCs w:val="28"/>
              </w:rPr>
              <w:t>Individuales</w:t>
            </w:r>
          </w:p>
        </w:tc>
        <w:tc>
          <w:tcPr>
            <w:tcW w:w="4247" w:type="dxa"/>
          </w:tcPr>
          <w:p w14:paraId="62707C61" w14:textId="3A8D8A37" w:rsidR="008B3DC9" w:rsidRDefault="008B3DC9">
            <w:pPr>
              <w:spacing w:after="160" w:line="259" w:lineRule="auto"/>
              <w:jc w:val="left"/>
            </w:pPr>
            <w:r w:rsidRPr="008B3DC9">
              <w:rPr>
                <w:b/>
                <w:bCs/>
              </w:rPr>
              <w:t>Físicos</w:t>
            </w:r>
            <w:r w:rsidRPr="008B3DC9">
              <w:t>: Los síntomas que presentan son: problemas para dormir, dolores musculares, pérdida de concentración, irritabilidad, pérdida de interés en actividades. Otros son migraña, náuseas, problemas cutáneos, dificultad para dormir, sudores, temblores y en algunos casos consumo de sustancias como alcohol, tabaco o alucinógenos.</w:t>
            </w:r>
          </w:p>
        </w:tc>
      </w:tr>
      <w:tr w:rsidR="008B3DC9" w14:paraId="4F3BDB4E" w14:textId="77777777" w:rsidTr="008B3DC9">
        <w:tc>
          <w:tcPr>
            <w:tcW w:w="4247" w:type="dxa"/>
            <w:tcBorders>
              <w:top w:val="nil"/>
            </w:tcBorders>
            <w:vAlign w:val="center"/>
          </w:tcPr>
          <w:p w14:paraId="6177C292" w14:textId="734C2A13" w:rsidR="008B3DC9" w:rsidRPr="008B3DC9" w:rsidRDefault="008B3DC9" w:rsidP="008B3DC9">
            <w:pPr>
              <w:spacing w:after="160" w:line="259" w:lineRule="auto"/>
              <w:jc w:val="center"/>
              <w:rPr>
                <w:b/>
                <w:bCs/>
                <w:color w:val="2E74B5" w:themeColor="accent1" w:themeShade="BF"/>
                <w:sz w:val="28"/>
                <w:szCs w:val="28"/>
              </w:rPr>
            </w:pPr>
          </w:p>
        </w:tc>
        <w:tc>
          <w:tcPr>
            <w:tcW w:w="4247" w:type="dxa"/>
          </w:tcPr>
          <w:p w14:paraId="601BFA4C" w14:textId="60A8E49C" w:rsidR="008B3DC9" w:rsidRDefault="008B3DC9">
            <w:pPr>
              <w:spacing w:after="160" w:line="259" w:lineRule="auto"/>
              <w:jc w:val="left"/>
            </w:pPr>
            <w:r w:rsidRPr="008B3DC9">
              <w:rPr>
                <w:b/>
                <w:bCs/>
              </w:rPr>
              <w:t>Psicológicos</w:t>
            </w:r>
            <w:r w:rsidRPr="008B3DC9">
              <w:t>:</w:t>
            </w:r>
            <w:r>
              <w:t xml:space="preserve"> </w:t>
            </w:r>
            <w:r w:rsidRPr="008B3DC9">
              <w:t xml:space="preserve">Alta probabilidad de padecer alguno de los siguientes trastornos: </w:t>
            </w:r>
          </w:p>
          <w:p w14:paraId="0245F4C1" w14:textId="77777777" w:rsidR="008B3DC9" w:rsidRDefault="008B3DC9" w:rsidP="008B3DC9">
            <w:pPr>
              <w:pStyle w:val="ListParagraph"/>
              <w:numPr>
                <w:ilvl w:val="0"/>
                <w:numId w:val="332"/>
              </w:numPr>
              <w:jc w:val="left"/>
            </w:pPr>
            <w:r w:rsidRPr="008B3DC9">
              <w:t>Trastorno de estrés postraumático</w:t>
            </w:r>
          </w:p>
          <w:p w14:paraId="368CC7C1" w14:textId="77777777" w:rsidR="008B3DC9" w:rsidRDefault="008B3DC9" w:rsidP="008B3DC9">
            <w:pPr>
              <w:pStyle w:val="ListParagraph"/>
              <w:numPr>
                <w:ilvl w:val="0"/>
                <w:numId w:val="332"/>
              </w:numPr>
              <w:jc w:val="left"/>
            </w:pPr>
            <w:r w:rsidRPr="008B3DC9">
              <w:t>Trastorno Depresivo Mayor</w:t>
            </w:r>
          </w:p>
          <w:p w14:paraId="2CB6724F" w14:textId="77777777" w:rsidR="008B3DC9" w:rsidRDefault="008B3DC9" w:rsidP="008B3DC9">
            <w:pPr>
              <w:pStyle w:val="ListParagraph"/>
              <w:numPr>
                <w:ilvl w:val="0"/>
                <w:numId w:val="332"/>
              </w:numPr>
              <w:jc w:val="left"/>
            </w:pPr>
            <w:r w:rsidRPr="008B3DC9">
              <w:t>Trastorno de Ansiedad Generalizada</w:t>
            </w:r>
          </w:p>
          <w:p w14:paraId="4A703F5E" w14:textId="50000B18" w:rsidR="008B3DC9" w:rsidRDefault="008B3DC9" w:rsidP="008B3DC9">
            <w:pPr>
              <w:pStyle w:val="ListParagraph"/>
              <w:numPr>
                <w:ilvl w:val="0"/>
                <w:numId w:val="332"/>
              </w:numPr>
              <w:jc w:val="left"/>
            </w:pPr>
            <w:r w:rsidRPr="008B3DC9">
              <w:t>Trastorno adaptativo</w:t>
            </w:r>
          </w:p>
        </w:tc>
      </w:tr>
      <w:tr w:rsidR="008B3DC9" w14:paraId="4FCBC90C" w14:textId="77777777" w:rsidTr="008B3DC9">
        <w:tc>
          <w:tcPr>
            <w:tcW w:w="4247" w:type="dxa"/>
            <w:vAlign w:val="center"/>
          </w:tcPr>
          <w:p w14:paraId="4659173A" w14:textId="4EAB8062" w:rsidR="008B3DC9" w:rsidRPr="008B3DC9" w:rsidRDefault="008B3DC9" w:rsidP="008B3DC9">
            <w:pPr>
              <w:spacing w:after="160" w:line="259" w:lineRule="auto"/>
              <w:jc w:val="center"/>
              <w:rPr>
                <w:b/>
                <w:bCs/>
                <w:color w:val="2E74B5" w:themeColor="accent1" w:themeShade="BF"/>
                <w:sz w:val="28"/>
                <w:szCs w:val="28"/>
              </w:rPr>
            </w:pPr>
            <w:r w:rsidRPr="008B3DC9">
              <w:rPr>
                <w:b/>
                <w:bCs/>
                <w:color w:val="2E74B5" w:themeColor="accent1" w:themeShade="BF"/>
                <w:sz w:val="28"/>
                <w:szCs w:val="28"/>
              </w:rPr>
              <w:t>Sociales</w:t>
            </w:r>
          </w:p>
        </w:tc>
        <w:tc>
          <w:tcPr>
            <w:tcW w:w="4247" w:type="dxa"/>
          </w:tcPr>
          <w:p w14:paraId="62DCE861" w14:textId="30C35446" w:rsidR="008B3DC9" w:rsidRDefault="008B3DC9">
            <w:pPr>
              <w:spacing w:after="160" w:line="259" w:lineRule="auto"/>
              <w:jc w:val="left"/>
            </w:pPr>
            <w:r w:rsidRPr="008B3DC9">
              <w:t>Tensiones y conflictos, retraimiento de la víctima hacia sus familiares, abandono de los vínculos sociales, estigmatización social, inadaptación social.</w:t>
            </w:r>
          </w:p>
        </w:tc>
      </w:tr>
      <w:tr w:rsidR="008B3DC9" w14:paraId="1B88841A" w14:textId="77777777" w:rsidTr="008B3DC9">
        <w:tc>
          <w:tcPr>
            <w:tcW w:w="4247" w:type="dxa"/>
            <w:vAlign w:val="center"/>
          </w:tcPr>
          <w:p w14:paraId="57ECBC35" w14:textId="3175DFE5" w:rsidR="008B3DC9" w:rsidRPr="008B3DC9" w:rsidRDefault="008B3DC9" w:rsidP="008B3DC9">
            <w:pPr>
              <w:spacing w:after="160" w:line="259" w:lineRule="auto"/>
              <w:jc w:val="center"/>
              <w:rPr>
                <w:b/>
                <w:bCs/>
                <w:color w:val="2E74B5" w:themeColor="accent1" w:themeShade="BF"/>
                <w:sz w:val="28"/>
                <w:szCs w:val="28"/>
              </w:rPr>
            </w:pPr>
            <w:r w:rsidRPr="008B3DC9">
              <w:rPr>
                <w:b/>
                <w:bCs/>
                <w:color w:val="2E74B5" w:themeColor="accent1" w:themeShade="BF"/>
                <w:sz w:val="28"/>
                <w:szCs w:val="28"/>
              </w:rPr>
              <w:t>Organizacionales</w:t>
            </w:r>
          </w:p>
        </w:tc>
        <w:tc>
          <w:tcPr>
            <w:tcW w:w="4247" w:type="dxa"/>
          </w:tcPr>
          <w:p w14:paraId="2FFD17D8" w14:textId="569D03D5" w:rsidR="008B3DC9" w:rsidRDefault="008B3DC9">
            <w:pPr>
              <w:spacing w:after="160" w:line="259" w:lineRule="auto"/>
              <w:jc w:val="left"/>
            </w:pPr>
            <w:r w:rsidRPr="008B3DC9">
              <w:t>Disminución de la productividad, compromiso y motivación, ausentismo por enfermedad, insatisfacción en el trabajo, ganas de abandonar el puesto, costos de producción más elevados y reducción forzada de la jornada laboral.</w:t>
            </w:r>
          </w:p>
        </w:tc>
      </w:tr>
    </w:tbl>
    <w:p w14:paraId="49CB1BFE" w14:textId="0FFDC567" w:rsidR="00D271C0" w:rsidRDefault="00D271C0">
      <w:pPr>
        <w:spacing w:after="160" w:line="259" w:lineRule="auto"/>
        <w:jc w:val="left"/>
      </w:pPr>
      <w:r>
        <w:br w:type="page"/>
      </w:r>
    </w:p>
    <w:p w14:paraId="6C16ADDD" w14:textId="758AF8C1" w:rsidR="00D271C0" w:rsidRDefault="005674AE" w:rsidP="00411C9A">
      <w:pPr>
        <w:pStyle w:val="Heading1"/>
        <w:spacing w:after="0"/>
      </w:pPr>
      <w:bookmarkStart w:id="7" w:name="_Toc171417196"/>
      <w:r>
        <w:lastRenderedPageBreak/>
        <w:t xml:space="preserve">Unidad 4: </w:t>
      </w:r>
      <w:r w:rsidR="00D271C0">
        <w:t>Perfil</w:t>
      </w:r>
      <w:r>
        <w:t xml:space="preserve"> de la víctima y el acosador</w:t>
      </w:r>
      <w:bookmarkEnd w:id="7"/>
    </w:p>
    <w:p w14:paraId="3D18F338" w14:textId="4D83DF6F" w:rsidR="00D271C0" w:rsidRDefault="00D271C0" w:rsidP="005674AE">
      <w:pPr>
        <w:pStyle w:val="Heading2"/>
      </w:pPr>
      <w:bookmarkStart w:id="8" w:name="_Toc171417197"/>
      <w:r>
        <w:t xml:space="preserve">Perfil </w:t>
      </w:r>
      <w:r w:rsidRPr="005674AE">
        <w:t>del</w:t>
      </w:r>
      <w:r>
        <w:t xml:space="preserve"> acosador</w:t>
      </w:r>
      <w:r w:rsidR="005674AE">
        <w:t>.</w:t>
      </w:r>
      <w:bookmarkEnd w:id="8"/>
    </w:p>
    <w:p w14:paraId="01376F75" w14:textId="77777777" w:rsidR="00D271C0" w:rsidRDefault="00D271C0" w:rsidP="00D271C0">
      <w:r>
        <w:t>Los acosadores son personas muy inseguras, que eligen a sus víctimas porque piensan que son una amenaza para su carrera profesional o para su puesto de trabajo. Por lo general, el acosador suele ser un jefe o un superior, en otras ocasiones viene de compañeros de su mismo nivel, y solo en muy pocas ocasiones va dirigido de un subordinado o un jefe.</w:t>
      </w:r>
    </w:p>
    <w:p w14:paraId="46BB9340" w14:textId="77777777" w:rsidR="00D271C0" w:rsidRDefault="00D271C0" w:rsidP="00D271C0">
      <w:r>
        <w:t>Los acosadores, por lo general, tienen características particulares como: manipuladores, cobardes, agresivos, mediocres, sin sentido de culpabilidad, incapacidad para las relaciones interpersonales, mentirosos compulsivos, envidiosos y poco empáticos. Además, sadismo, narcisismo, envidia, agresividad, y sensación de diversión que experimenta el acosador viendo sufrir a las víctimas.</w:t>
      </w:r>
    </w:p>
    <w:p w14:paraId="250CDD7D" w14:textId="77777777" w:rsidR="00D271C0" w:rsidRDefault="00D271C0" w:rsidP="00D271C0">
      <w:r>
        <w:t>En algunos casos, detrás de su necesidad de control y destrucción, pueden encontrarse personalidades con rasgos paranoides, narcisistas o antisocial.</w:t>
      </w:r>
    </w:p>
    <w:p w14:paraId="7999BE2D" w14:textId="571F8588" w:rsidR="00D271C0" w:rsidRDefault="00D271C0" w:rsidP="005674AE">
      <w:pPr>
        <w:pStyle w:val="Heading2"/>
      </w:pPr>
      <w:bookmarkStart w:id="9" w:name="_Toc171417198"/>
      <w:r>
        <w:t xml:space="preserve">Perfil </w:t>
      </w:r>
      <w:r w:rsidRPr="005674AE">
        <w:t>víctima</w:t>
      </w:r>
      <w:r w:rsidR="005674AE">
        <w:t>.</w:t>
      </w:r>
      <w:bookmarkEnd w:id="9"/>
    </w:p>
    <w:p w14:paraId="1A21C647" w14:textId="77777777" w:rsidR="00D271C0" w:rsidRDefault="00D271C0" w:rsidP="00D271C0">
      <w:r>
        <w:t>Cualquier persona puede ser víctima de acoso laboral, no hay un perfil que determine este tipo de conductas.</w:t>
      </w:r>
    </w:p>
    <w:p w14:paraId="1CC043EC" w14:textId="78405FBC" w:rsidR="00D271C0" w:rsidRDefault="00D271C0" w:rsidP="00D271C0">
      <w:r w:rsidRPr="005674AE">
        <w:rPr>
          <w:b/>
          <w:bCs/>
          <w:u w:val="single"/>
        </w:rPr>
        <w:t xml:space="preserve">¿Personas más vulnerables?: </w:t>
      </w:r>
      <w:r>
        <w:t xml:space="preserve">Mujeres, personas con gran respeto a las normas sociales, preocupados por su imagen, autónomos, profesionales, apreciados por los demás, personas con algún tipo de discapacidad y </w:t>
      </w:r>
      <w:r w:rsidR="005674AE">
        <w:t>antigüedad</w:t>
      </w:r>
      <w:r>
        <w:t xml:space="preserve"> en la empresa.</w:t>
      </w:r>
    </w:p>
    <w:p w14:paraId="16FA7C12" w14:textId="77777777" w:rsidR="00D271C0" w:rsidRDefault="00D271C0" w:rsidP="00D271C0">
      <w:r>
        <w:t>Estos sujetos suelen enfrentarse a la jerarquía frente al autoritarismo y normalmente no se toman las indirectas muy enserio por no sentirse ofendidos; sin embargo, a medida que avanza el acoso la persona empieza a obedecer al acosador por miedo a perder su empleo.</w:t>
      </w:r>
    </w:p>
    <w:p w14:paraId="22766F05" w14:textId="77777777" w:rsidR="00D271C0" w:rsidRDefault="00D271C0" w:rsidP="00D271C0">
      <w:r>
        <w:t xml:space="preserve">La </w:t>
      </w:r>
      <w:r w:rsidRPr="005674AE">
        <w:rPr>
          <w:u w:val="single"/>
        </w:rPr>
        <w:t>personalidad</w:t>
      </w:r>
      <w:r>
        <w:t xml:space="preserve"> de la víctima en sí misma, no explica directamente el apoyo psicológico, pero si influye en la forma en que la víctima percibe e interpreta los incidentes en el lugar de trabajo, así como la forma de enfrentarse a los problemas. Desempeña un papel importante en el proceso de intimidación, pero no quiere decir que cause en todos los casos acoso laboral.</w:t>
      </w:r>
    </w:p>
    <w:p w14:paraId="158ACA00" w14:textId="04455935" w:rsidR="00D271C0" w:rsidRDefault="00D271C0" w:rsidP="00D271C0">
      <w:r>
        <w:t>Ansiedad, depresión, baja autoestima y dificultad para entablar relaciones sociales, el perfeccionismo, el excesivo cumplimiento de los requerimientos, una deficiente autoconfianza, visión negativa de la víctima o incluso rasgos neuróticos. Personas muy tradicionales, rígidas y moralistas.</w:t>
      </w:r>
    </w:p>
    <w:p w14:paraId="737BFE73" w14:textId="77777777" w:rsidR="00D271C0" w:rsidRDefault="00D271C0">
      <w:pPr>
        <w:spacing w:after="160" w:line="259" w:lineRule="auto"/>
        <w:jc w:val="left"/>
      </w:pPr>
      <w:r>
        <w:br w:type="page"/>
      </w:r>
    </w:p>
    <w:p w14:paraId="6E89D69F" w14:textId="33A27596" w:rsidR="005674AE" w:rsidRDefault="00411C9A" w:rsidP="00411C9A">
      <w:pPr>
        <w:pStyle w:val="Heading1"/>
        <w:spacing w:line="240" w:lineRule="auto"/>
      </w:pPr>
      <w:bookmarkStart w:id="10" w:name="_Toc171417199"/>
      <w:r>
        <w:lastRenderedPageBreak/>
        <w:t xml:space="preserve">Unidad 5: </w:t>
      </w:r>
      <w:r w:rsidRPr="00411C9A">
        <w:t>Concepto de Acoso sexual y por razón de sexo/género.</w:t>
      </w:r>
      <w:bookmarkEnd w:id="10"/>
    </w:p>
    <w:p w14:paraId="6A0A54AD" w14:textId="61489673" w:rsidR="00411C9A" w:rsidRDefault="00411C9A" w:rsidP="00411C9A">
      <w:r>
        <w:t xml:space="preserve">Finalmente, </w:t>
      </w:r>
      <w:r>
        <w:t>vamos a</w:t>
      </w:r>
      <w:r>
        <w:t xml:space="preserve"> </w:t>
      </w:r>
      <w:r>
        <w:t>abordar</w:t>
      </w:r>
      <w:r>
        <w:t xml:space="preserve"> dos casos específicos de acoso: el acoso sexual y el acoso por razón de sexo/género. Sólo durante el 2018 hubo 142 denuncias por acoso sexual en el trabajo. Sin embargo, el dato más preocupante es que, según diferentes informes, sabemos que el 65% de las víctimas nunca llega a denunciar. Entre las diferentes causas que llevan a la persona a no denunciar se encuentra la percepción de que las represalias </w:t>
      </w:r>
      <w:r>
        <w:t>recaen</w:t>
      </w:r>
      <w:r>
        <w:t xml:space="preserve"> sobre la propia víctima, y no sobre la persona agresora.</w:t>
      </w:r>
    </w:p>
    <w:p w14:paraId="295F6164" w14:textId="77777777" w:rsidR="00411C9A" w:rsidRDefault="00411C9A" w:rsidP="00411C9A">
      <w:pPr>
        <w:pStyle w:val="Heading2"/>
      </w:pPr>
      <w:bookmarkStart w:id="11" w:name="_Toc171417200"/>
      <w:r>
        <w:t>Acoso Sexual:</w:t>
      </w:r>
      <w:bookmarkEnd w:id="11"/>
    </w:p>
    <w:p w14:paraId="4B280C6C" w14:textId="77777777" w:rsidR="00411C9A" w:rsidRDefault="00411C9A" w:rsidP="00411C9A">
      <w:r>
        <w:t>El Acoso Sexual, según lo expuesto en la Ley Orgánica de Igualdad de 2007, podríamos definirlo como una “conducta no deseada, de naturaleza sexual, en el lugar de trabajo, que hace que la persona se sienta ofendida, humillada y/o intimidada”.</w:t>
      </w:r>
    </w:p>
    <w:p w14:paraId="5A7175EE" w14:textId="77777777" w:rsidR="00411C9A" w:rsidRDefault="00411C9A" w:rsidP="00411C9A">
      <w:r>
        <w:t>Precisamente, estos son los criterios que marca la Organización Internacional del Trabajo para diferenciar el Acoso Sexual, que el acoso tenga una naturaleza sexual, que no sea deseada y que sea ofensiva para la persona.</w:t>
      </w:r>
    </w:p>
    <w:p w14:paraId="4DC61E7A" w14:textId="77777777" w:rsidR="00411C9A" w:rsidRDefault="00411C9A" w:rsidP="00411C9A">
      <w:r>
        <w:t>Hay que tener en cuenta que una conducta anteriormente aceptada, podría ser acoso sexual, si la víctima en cuestión dice textualmente al presunto agresor que ya no quiere ser objeto de dichas acciones. Por ejemplo, cuando hay una pareja dentro de la organización y la pareja se rompe, hay ciertas conductas que ya no son apropiadas, si la víctima se lo comunicase al agresor y este continuara con dichas conductas se podría considerar como acoso.</w:t>
      </w:r>
    </w:p>
    <w:p w14:paraId="448C0131" w14:textId="77777777" w:rsidR="00411C9A" w:rsidRDefault="00411C9A" w:rsidP="00411C9A">
      <w:r>
        <w:t>El acoso sexual puede manifestarse de dos formas:</w:t>
      </w:r>
    </w:p>
    <w:p w14:paraId="4A168A98" w14:textId="77777777" w:rsidR="00411C9A" w:rsidRDefault="00411C9A" w:rsidP="00411C9A">
      <w:pPr>
        <w:pStyle w:val="ListParagraph"/>
        <w:numPr>
          <w:ilvl w:val="0"/>
          <w:numId w:val="336"/>
        </w:numPr>
      </w:pPr>
      <w:r>
        <w:t>Bien como chantaje, donde se condiciona a la víctima bien la consecución de un beneficio laboral −aumento de sueldo, promoción o incluso la permanencia en el empleo− para que acceda a comportamientos de connotación sexual, o bien coaccionándola para que no pierda dichos beneficios. Aquí es importante resaltar que, cuando el acoso sexual proviene de una persona que sea la superior jerárquica de la víctima se considerará un agravante para determinar las consecuencias legales del acoso.</w:t>
      </w:r>
    </w:p>
    <w:p w14:paraId="5DCFC23B" w14:textId="77777777" w:rsidR="00411C9A" w:rsidRDefault="00411C9A" w:rsidP="00411C9A">
      <w:pPr>
        <w:pStyle w:val="ListParagraph"/>
        <w:numPr>
          <w:ilvl w:val="0"/>
          <w:numId w:val="336"/>
        </w:numPr>
      </w:pPr>
      <w:r>
        <w:t>También puede expresarse como ambiente laboral hostil, donde la conducta da lugar a situaciones de intimidación o humillación para la víctima.</w:t>
      </w:r>
    </w:p>
    <w:p w14:paraId="135C0402" w14:textId="77777777" w:rsidR="00411C9A" w:rsidRDefault="00411C9A">
      <w:pPr>
        <w:spacing w:after="160" w:line="259" w:lineRule="auto"/>
        <w:jc w:val="left"/>
        <w:rPr>
          <w:rFonts w:asciiTheme="majorHAnsi" w:eastAsiaTheme="majorEastAsia" w:hAnsiTheme="majorHAnsi" w:cstheme="majorBidi"/>
          <w:b/>
          <w:bCs/>
          <w:color w:val="1F4D78" w:themeColor="accent1" w:themeShade="7F"/>
          <w:sz w:val="28"/>
          <w:szCs w:val="28"/>
        </w:rPr>
      </w:pPr>
      <w:r>
        <w:br w:type="page"/>
      </w:r>
    </w:p>
    <w:p w14:paraId="065B498C" w14:textId="66B6F182" w:rsidR="00411C9A" w:rsidRPr="00411C9A" w:rsidRDefault="00411C9A" w:rsidP="00411C9A">
      <w:pPr>
        <w:pStyle w:val="Heading3"/>
      </w:pPr>
      <w:bookmarkStart w:id="12" w:name="_Toc171417201"/>
      <w:r w:rsidRPr="00411C9A">
        <w:lastRenderedPageBreak/>
        <w:t>Indicadores de acoso sexual:</w:t>
      </w:r>
      <w:bookmarkEnd w:id="12"/>
    </w:p>
    <w:p w14:paraId="66245E1F" w14:textId="772139DA" w:rsidR="00411C9A" w:rsidRDefault="00411C9A" w:rsidP="00411C9A">
      <w:r>
        <w:t>Las acciones que se pueden considerar acoso sexual las podemos dividir en tres: verbales, no verbales y físicas.</w:t>
      </w:r>
    </w:p>
    <w:tbl>
      <w:tblPr>
        <w:tblStyle w:val="TableGrid"/>
        <w:tblW w:w="0" w:type="auto"/>
        <w:tblLook w:val="04A0" w:firstRow="1" w:lastRow="0" w:firstColumn="1" w:lastColumn="0" w:noHBand="0" w:noVBand="1"/>
      </w:tblPr>
      <w:tblGrid>
        <w:gridCol w:w="2831"/>
        <w:gridCol w:w="2831"/>
        <w:gridCol w:w="2832"/>
      </w:tblGrid>
      <w:tr w:rsidR="00DC732D" w14:paraId="38047A36" w14:textId="77777777" w:rsidTr="00DC732D">
        <w:trPr>
          <w:trHeight w:val="672"/>
        </w:trPr>
        <w:tc>
          <w:tcPr>
            <w:tcW w:w="2831" w:type="dxa"/>
            <w:vAlign w:val="bottom"/>
          </w:tcPr>
          <w:p w14:paraId="3C0684C6" w14:textId="604035B6" w:rsidR="00DC732D" w:rsidRPr="00DC732D" w:rsidRDefault="00DC732D" w:rsidP="00DC732D">
            <w:pPr>
              <w:jc w:val="center"/>
              <w:rPr>
                <w:b/>
                <w:bCs/>
                <w:color w:val="2E74B5" w:themeColor="accent1" w:themeShade="BF"/>
              </w:rPr>
            </w:pPr>
            <w:r w:rsidRPr="00DC732D">
              <w:rPr>
                <w:b/>
                <w:bCs/>
                <w:color w:val="2E74B5" w:themeColor="accent1" w:themeShade="BF"/>
              </w:rPr>
              <w:t>Verbal</w:t>
            </w:r>
          </w:p>
        </w:tc>
        <w:tc>
          <w:tcPr>
            <w:tcW w:w="2831" w:type="dxa"/>
            <w:vAlign w:val="bottom"/>
          </w:tcPr>
          <w:p w14:paraId="61206204" w14:textId="024C4E1E" w:rsidR="00DC732D" w:rsidRPr="00DC732D" w:rsidRDefault="00DC732D" w:rsidP="00DC732D">
            <w:pPr>
              <w:jc w:val="center"/>
              <w:rPr>
                <w:b/>
                <w:bCs/>
                <w:color w:val="2E74B5" w:themeColor="accent1" w:themeShade="BF"/>
              </w:rPr>
            </w:pPr>
            <w:r w:rsidRPr="00DC732D">
              <w:rPr>
                <w:b/>
                <w:bCs/>
                <w:color w:val="2E74B5" w:themeColor="accent1" w:themeShade="BF"/>
              </w:rPr>
              <w:t>No Verbal</w:t>
            </w:r>
          </w:p>
        </w:tc>
        <w:tc>
          <w:tcPr>
            <w:tcW w:w="2832" w:type="dxa"/>
            <w:vAlign w:val="bottom"/>
          </w:tcPr>
          <w:p w14:paraId="325D153C" w14:textId="37D122C9" w:rsidR="00DC732D" w:rsidRPr="00DC732D" w:rsidRDefault="00DC732D" w:rsidP="00DC732D">
            <w:pPr>
              <w:jc w:val="center"/>
              <w:rPr>
                <w:b/>
                <w:bCs/>
                <w:color w:val="2E74B5" w:themeColor="accent1" w:themeShade="BF"/>
              </w:rPr>
            </w:pPr>
            <w:r w:rsidRPr="00DC732D">
              <w:rPr>
                <w:b/>
                <w:bCs/>
                <w:color w:val="2E74B5" w:themeColor="accent1" w:themeShade="BF"/>
              </w:rPr>
              <w:t>Físico</w:t>
            </w:r>
          </w:p>
        </w:tc>
      </w:tr>
      <w:tr w:rsidR="00DC732D" w14:paraId="61960B85" w14:textId="77777777" w:rsidTr="00DC732D">
        <w:tc>
          <w:tcPr>
            <w:tcW w:w="2831" w:type="dxa"/>
          </w:tcPr>
          <w:p w14:paraId="3D9B0BF8" w14:textId="77777777" w:rsidR="00DC732D" w:rsidRDefault="00DC732D" w:rsidP="00DC732D">
            <w:pPr>
              <w:jc w:val="center"/>
            </w:pPr>
            <w:r w:rsidRPr="00DC732D">
              <w:t>Hacer bromas o comentarios de carácter sexual que tienen una trascendencia ofensiva</w:t>
            </w:r>
          </w:p>
          <w:p w14:paraId="2F083AF6" w14:textId="77777777" w:rsidR="00DC732D" w:rsidRDefault="00DC732D" w:rsidP="00DC732D">
            <w:pPr>
              <w:jc w:val="center"/>
            </w:pPr>
            <w:r w:rsidRPr="00DC732D">
              <w:t>Hacer comentarios sobre el físico de carácter sexual e intimidante. Difundir rumores sexuales</w:t>
            </w:r>
          </w:p>
          <w:p w14:paraId="4206DD32" w14:textId="0BD408F6" w:rsidR="00DC732D" w:rsidRDefault="00DC732D" w:rsidP="00DC732D">
            <w:pPr>
              <w:jc w:val="center"/>
            </w:pPr>
            <w:r w:rsidRPr="00DC732D">
              <w:t>Invitaciones sexuales, lúdicas, de forma continuada</w:t>
            </w:r>
            <w:r>
              <w:t xml:space="preserve"> </w:t>
            </w:r>
            <w:r w:rsidRPr="00DC732D">
              <w:t>pese al rechazo previo.</w:t>
            </w:r>
          </w:p>
          <w:p w14:paraId="03D777CA" w14:textId="7C1B31D5" w:rsidR="00DC732D" w:rsidRDefault="00DC732D" w:rsidP="00DC732D">
            <w:pPr>
              <w:jc w:val="center"/>
            </w:pPr>
            <w:r w:rsidRPr="00DC732D">
              <w:t>Amenazas laborales y chantaje sexual. Insinuación de promoción laboral a cambio de encuentros sexuales</w:t>
            </w:r>
            <w:r>
              <w:t>.</w:t>
            </w:r>
          </w:p>
          <w:p w14:paraId="1ED1342C" w14:textId="3F643F26" w:rsidR="00DC732D" w:rsidRDefault="00DC732D" w:rsidP="00DC732D">
            <w:pPr>
              <w:jc w:val="center"/>
            </w:pPr>
            <w:r w:rsidRPr="00DC732D">
              <w:t>Invitaciones a mantener relaciones sexuales de manera continuada y repetitiva.</w:t>
            </w:r>
          </w:p>
        </w:tc>
        <w:tc>
          <w:tcPr>
            <w:tcW w:w="2831" w:type="dxa"/>
          </w:tcPr>
          <w:p w14:paraId="7FBDB0BB" w14:textId="77777777" w:rsidR="00DC732D" w:rsidRDefault="00DC732D" w:rsidP="00411C9A">
            <w:r w:rsidRPr="00DC732D">
              <w:t>Mostrar abiertamente contenido sexual o pornográfico en el entorno laboral.</w:t>
            </w:r>
          </w:p>
          <w:p w14:paraId="4AD7C8C0" w14:textId="77777777" w:rsidR="00DC732D" w:rsidRDefault="00DC732D" w:rsidP="00411C9A">
            <w:r w:rsidRPr="00DC732D">
              <w:t>Gesticular y mirar de forma obscena con el fin de intimidar.</w:t>
            </w:r>
          </w:p>
          <w:p w14:paraId="42C32EB6" w14:textId="77777777" w:rsidR="00DC732D" w:rsidRDefault="00DC732D" w:rsidP="00411C9A">
            <w:r w:rsidRPr="00DC732D">
              <w:t xml:space="preserve">Cartas, mensajes, emails con contenido sexual. </w:t>
            </w:r>
          </w:p>
          <w:p w14:paraId="5ACB4B8F" w14:textId="66709A09" w:rsidR="00DC732D" w:rsidRDefault="00DC732D" w:rsidP="00411C9A">
            <w:r w:rsidRPr="00DC732D">
              <w:t>Conductas vejatorias y hu</w:t>
            </w:r>
            <w:r>
              <w:t xml:space="preserve">millantes </w:t>
            </w:r>
            <w:r w:rsidRPr="00DC732D">
              <w:t>debido a la condición sexual de la persona acosada</w:t>
            </w:r>
            <w:r>
              <w:t>.</w:t>
            </w:r>
          </w:p>
        </w:tc>
        <w:tc>
          <w:tcPr>
            <w:tcW w:w="2832" w:type="dxa"/>
          </w:tcPr>
          <w:p w14:paraId="40AF1F97" w14:textId="77777777" w:rsidR="00DC732D" w:rsidRDefault="00DC732D" w:rsidP="00411C9A">
            <w:r w:rsidRPr="00DC732D">
              <w:t>Intento continuado de mantenerse a solas con la persona acosada.</w:t>
            </w:r>
          </w:p>
          <w:p w14:paraId="6E63F486" w14:textId="77777777" w:rsidR="00DC732D" w:rsidRDefault="00DC732D" w:rsidP="00411C9A">
            <w:r w:rsidRPr="00DC732D">
              <w:t>Hacer contacto físico mediante tocamientos y caricias de forma no consentida y que resulta desagradable para la persona acosada.</w:t>
            </w:r>
          </w:p>
          <w:p w14:paraId="441E830B" w14:textId="4832EC41" w:rsidR="00DC732D" w:rsidRDefault="00DC732D" w:rsidP="00411C9A">
            <w:r w:rsidRPr="00DC732D">
              <w:t>Tocamientos intencionales o “accidentales” de los órganos sexuales.</w:t>
            </w:r>
          </w:p>
        </w:tc>
      </w:tr>
    </w:tbl>
    <w:p w14:paraId="0DCD6962" w14:textId="7AC3B5D5" w:rsidR="00DC732D" w:rsidRDefault="00DC732D" w:rsidP="00411C9A"/>
    <w:p w14:paraId="4123A623" w14:textId="77777777" w:rsidR="00DC732D" w:rsidRDefault="00DC732D">
      <w:pPr>
        <w:spacing w:after="160" w:line="259" w:lineRule="auto"/>
        <w:jc w:val="left"/>
      </w:pPr>
      <w:r>
        <w:br w:type="page"/>
      </w:r>
    </w:p>
    <w:p w14:paraId="13765ECB" w14:textId="77777777" w:rsidR="00DC732D" w:rsidRDefault="00DC732D" w:rsidP="00DC732D">
      <w:pPr>
        <w:pStyle w:val="Heading2"/>
      </w:pPr>
      <w:bookmarkStart w:id="13" w:name="_Toc171417202"/>
      <w:r>
        <w:lastRenderedPageBreak/>
        <w:t>Acoso por razón de sexo/género:</w:t>
      </w:r>
      <w:bookmarkEnd w:id="13"/>
    </w:p>
    <w:p w14:paraId="3F1F46DF" w14:textId="77777777" w:rsidR="00DC732D" w:rsidRDefault="00DC732D" w:rsidP="00DC732D">
      <w:r>
        <w:t>Tradicionalmente se le denominaba únicamente acoso por razón de sexo, aunque actualmente se le incorpora el género para hacer referencia a la identidad de género o la expresión de género (por ejemplo, personas transgénero o transexuales) y también se añade la orientación sexual no normativa (homosexualidad, bisexualidad u otras orientaciones), ya que también suele ser motivo de acoso dentro de las organizaciones.</w:t>
      </w:r>
    </w:p>
    <w:p w14:paraId="26CF5384" w14:textId="2DEEAA89" w:rsidR="00411C9A" w:rsidRDefault="00DC732D" w:rsidP="00DC732D">
      <w:r>
        <w:t>La definición de acoso por razón de sexo también viene recogida en la Ley Orgánica de Igualdad y hace referencia a “cualquier comportamiento que se realice en función del sexo (o género) de una persona con el propósito, o que produzca el efecto, de atentar contra su dignidad y/o crear un entorno intimidatorio, degradante u ofensivo”.</w:t>
      </w:r>
    </w:p>
    <w:p w14:paraId="4AC9204E" w14:textId="77777777" w:rsidR="00DC732D" w:rsidRDefault="00DC732D" w:rsidP="00DC732D">
      <w:pPr>
        <w:pStyle w:val="Heading3"/>
      </w:pPr>
      <w:bookmarkStart w:id="14" w:name="_Toc171417203"/>
      <w:r>
        <w:t>Indicadores de acoso por sexo/género:</w:t>
      </w:r>
      <w:bookmarkEnd w:id="14"/>
    </w:p>
    <w:p w14:paraId="20E936A7" w14:textId="77777777" w:rsidR="00DC732D" w:rsidRDefault="00DC732D" w:rsidP="00DC732D">
      <w:r>
        <w:t>Como ejemplos de acoso por razón de sexo tenemos las siguientes conductas:</w:t>
      </w:r>
    </w:p>
    <w:p w14:paraId="2DE26C87" w14:textId="5C6285E9" w:rsidR="00DC732D" w:rsidRDefault="00DC732D" w:rsidP="00DC732D">
      <w:pPr>
        <w:pStyle w:val="ListParagraph"/>
        <w:numPr>
          <w:ilvl w:val="1"/>
          <w:numId w:val="329"/>
        </w:numPr>
      </w:pPr>
      <w:r>
        <w:t>Realizar bromas sexistas</w:t>
      </w:r>
    </w:p>
    <w:p w14:paraId="626A31EF" w14:textId="5C068011" w:rsidR="00DC732D" w:rsidRDefault="00DC732D" w:rsidP="00DC732D">
      <w:pPr>
        <w:pStyle w:val="ListParagraph"/>
        <w:numPr>
          <w:ilvl w:val="1"/>
          <w:numId w:val="329"/>
        </w:numPr>
      </w:pPr>
      <w:r>
        <w:t>Utilizar palabras denigrantes para indicar el sexo, género u orientación sexual de la persona</w:t>
      </w:r>
    </w:p>
    <w:p w14:paraId="1F0A9530" w14:textId="33BBA2B6" w:rsidR="00DC732D" w:rsidRDefault="00DC732D" w:rsidP="00DC732D">
      <w:pPr>
        <w:pStyle w:val="ListParagraph"/>
        <w:numPr>
          <w:ilvl w:val="1"/>
          <w:numId w:val="329"/>
        </w:numPr>
      </w:pPr>
      <w:r>
        <w:t>Denigrar el trabajo femenino</w:t>
      </w:r>
    </w:p>
    <w:p w14:paraId="740A1379" w14:textId="2555E725" w:rsidR="00DC732D" w:rsidRDefault="00DC732D" w:rsidP="00DC732D">
      <w:pPr>
        <w:pStyle w:val="ListParagraph"/>
        <w:numPr>
          <w:ilvl w:val="1"/>
          <w:numId w:val="329"/>
        </w:numPr>
      </w:pPr>
      <w:r>
        <w:t>Humillar capacidades, habilidades y tareas realizadas por mujeres</w:t>
      </w:r>
    </w:p>
    <w:p w14:paraId="4199FC46" w14:textId="32FEF15A" w:rsidR="00DC732D" w:rsidRDefault="00DC732D" w:rsidP="00DC732D">
      <w:pPr>
        <w:pStyle w:val="ListParagraph"/>
        <w:numPr>
          <w:ilvl w:val="1"/>
          <w:numId w:val="329"/>
        </w:numPr>
      </w:pPr>
      <w:r>
        <w:t>Evaluar el trabajo realizado en función del sexo</w:t>
      </w:r>
    </w:p>
    <w:p w14:paraId="4B6FD1E3" w14:textId="4B171AAA" w:rsidR="00DC732D" w:rsidRDefault="00DC732D" w:rsidP="00DC732D">
      <w:pPr>
        <w:pStyle w:val="ListParagraph"/>
        <w:numPr>
          <w:ilvl w:val="1"/>
          <w:numId w:val="329"/>
        </w:numPr>
      </w:pPr>
      <w:r>
        <w:t>Asignar tareas de menor dificultad/rango en función del sexo</w:t>
      </w:r>
    </w:p>
    <w:p w14:paraId="1BD3BDBF" w14:textId="73766E48" w:rsidR="00DC732D" w:rsidRDefault="00DC732D" w:rsidP="00DC732D">
      <w:pPr>
        <w:pStyle w:val="ListParagraph"/>
        <w:numPr>
          <w:ilvl w:val="1"/>
          <w:numId w:val="329"/>
        </w:numPr>
      </w:pPr>
      <w:r>
        <w:t>Manifestar prejuicios de género</w:t>
      </w:r>
    </w:p>
    <w:p w14:paraId="2522F86B" w14:textId="77777777" w:rsidR="00DC732D" w:rsidRDefault="00DC732D" w:rsidP="00DC732D">
      <w:r>
        <w:t>Además, entre el acoso por razón de género encontramos un subtipo específico, que es el acoso debido al embarazo o la maternidad. Entre las acciones más comunes están:</w:t>
      </w:r>
    </w:p>
    <w:p w14:paraId="49A0E4E8" w14:textId="63E6A461" w:rsidR="00DC732D" w:rsidRDefault="00DC732D" w:rsidP="00DC732D">
      <w:pPr>
        <w:pStyle w:val="ListParagraph"/>
        <w:numPr>
          <w:ilvl w:val="1"/>
          <w:numId w:val="329"/>
        </w:numPr>
      </w:pPr>
      <w:r>
        <w:t>Reclamar a mujeres embarazadas la búsqueda de personas que cubran su baja.</w:t>
      </w:r>
    </w:p>
    <w:p w14:paraId="3C7A6F6C" w14:textId="423632DA" w:rsidR="00DC732D" w:rsidRDefault="00DC732D" w:rsidP="00DC732D">
      <w:pPr>
        <w:pStyle w:val="ListParagraph"/>
        <w:numPr>
          <w:ilvl w:val="1"/>
          <w:numId w:val="329"/>
        </w:numPr>
      </w:pPr>
      <w:r>
        <w:t>Sufrir un trato degradante debido a la adopción de la baja.</w:t>
      </w:r>
    </w:p>
    <w:p w14:paraId="40116597" w14:textId="3C1073C3" w:rsidR="00DC732D" w:rsidRDefault="00DC732D" w:rsidP="00DC732D">
      <w:pPr>
        <w:pStyle w:val="ListParagraph"/>
        <w:numPr>
          <w:ilvl w:val="1"/>
          <w:numId w:val="329"/>
        </w:numPr>
      </w:pPr>
      <w:r>
        <w:t>Denigrar a las mujeres que vuelven al trabajo tras una baja.</w:t>
      </w:r>
    </w:p>
    <w:p w14:paraId="76732626" w14:textId="2B3D4E40" w:rsidR="00DC732D" w:rsidRDefault="00DC732D" w:rsidP="00DC732D">
      <w:pPr>
        <w:pStyle w:val="ListParagraph"/>
        <w:numPr>
          <w:ilvl w:val="1"/>
          <w:numId w:val="329"/>
        </w:numPr>
      </w:pPr>
      <w:r>
        <w:t>Realizar comentarios prejuiciosos y estereotipados.</w:t>
      </w:r>
    </w:p>
    <w:p w14:paraId="3A8B66E8" w14:textId="3996809C" w:rsidR="00DC732D" w:rsidRDefault="00DC732D" w:rsidP="00DC732D">
      <w:pPr>
        <w:pStyle w:val="ListParagraph"/>
        <w:numPr>
          <w:ilvl w:val="1"/>
          <w:numId w:val="329"/>
        </w:numPr>
      </w:pPr>
      <w:r>
        <w:t>Denegar permisos de maternidad a los que se tiene derecho.</w:t>
      </w:r>
    </w:p>
    <w:p w14:paraId="10F7A9BA" w14:textId="77777777" w:rsidR="00DC732D" w:rsidRDefault="00DC732D" w:rsidP="00DC732D">
      <w:pPr>
        <w:pStyle w:val="Heading2"/>
      </w:pPr>
      <w:bookmarkStart w:id="15" w:name="_Toc171417204"/>
      <w:r>
        <w:t>Barreras a la hora de presentar una denuncia:</w:t>
      </w:r>
      <w:bookmarkEnd w:id="15"/>
    </w:p>
    <w:p w14:paraId="0836F713" w14:textId="23001515" w:rsidR="00DC732D" w:rsidRDefault="00DC732D" w:rsidP="00DC732D">
      <w:pPr>
        <w:pStyle w:val="ListParagraph"/>
        <w:numPr>
          <w:ilvl w:val="0"/>
          <w:numId w:val="340"/>
        </w:numPr>
      </w:pPr>
      <w:r>
        <w:t xml:space="preserve">En primer lugar, lo más habitual es que, </w:t>
      </w:r>
      <w:r>
        <w:t>sobre todo</w:t>
      </w:r>
      <w:r>
        <w:t xml:space="preserve"> al inicio del acoso, la víctima perciba que es una malinterpretación por su parte. Es decir, que seguramente la persona lo hace sin intención y que es una exagerada. No obstante, si comunicas la incomodidad de las conductas y persisten se trata de acoso.</w:t>
      </w:r>
    </w:p>
    <w:p w14:paraId="3FB157B6" w14:textId="72FBEADA" w:rsidR="00DC732D" w:rsidRDefault="00DC732D" w:rsidP="00DC732D">
      <w:pPr>
        <w:pStyle w:val="ListParagraph"/>
        <w:numPr>
          <w:ilvl w:val="0"/>
          <w:numId w:val="340"/>
        </w:numPr>
      </w:pPr>
      <w:r>
        <w:t xml:space="preserve">Otra muy importante es la culpabilidad, esto se produce </w:t>
      </w:r>
      <w:r>
        <w:t>sobre todo</w:t>
      </w:r>
      <w:r>
        <w:t xml:space="preserve"> en las mujeres. El pensar que quizá haya sido demasiado amable o abierta, que me haya vestido de una forma muy provocativa, que haya tenido cierta actitud… y esto le haya llevado a la otra persona a actuar de ese modo. En este caso, lo </w:t>
      </w:r>
      <w:r>
        <w:lastRenderedPageBreak/>
        <w:t>mismo que antes, si se comunica la incomodidad o es muy evidente, y persisten las conductas se trata de acoso, y nada de lo anterior justifica el acoso sexual ni debería culpabilizar a la víctima.</w:t>
      </w:r>
    </w:p>
    <w:p w14:paraId="117EC9B8" w14:textId="0A5DC751" w:rsidR="00DC732D" w:rsidRDefault="00DC732D" w:rsidP="00DC732D">
      <w:pPr>
        <w:pStyle w:val="ListParagraph"/>
        <w:numPr>
          <w:ilvl w:val="0"/>
          <w:numId w:val="340"/>
        </w:numPr>
      </w:pPr>
      <w:r>
        <w:t>Temor a las represalias, especialmente por el miedo a que no le crean, y que posteriormente la situación se vuelva insoportable, incluso peor que al inicio.</w:t>
      </w:r>
    </w:p>
    <w:p w14:paraId="480D6133" w14:textId="1707AD55" w:rsidR="00DC732D" w:rsidRDefault="00DC732D" w:rsidP="00DC732D">
      <w:pPr>
        <w:pStyle w:val="ListParagraph"/>
        <w:numPr>
          <w:ilvl w:val="0"/>
          <w:numId w:val="340"/>
        </w:numPr>
      </w:pPr>
      <w:proofErr w:type="gramStart"/>
      <w:r>
        <w:t>Temor a hablar</w:t>
      </w:r>
      <w:proofErr w:type="gramEnd"/>
      <w:r>
        <w:t xml:space="preserve"> de lo ocurrido, hay que tener en cuenta que la sexualidad humana sigue siendo un tema tabú del que no se quiere hablar ni reflexionar.</w:t>
      </w:r>
    </w:p>
    <w:p w14:paraId="4456B4B3" w14:textId="34339827" w:rsidR="00DC732D" w:rsidRDefault="00DC732D" w:rsidP="00DC732D">
      <w:pPr>
        <w:pStyle w:val="ListParagraph"/>
        <w:numPr>
          <w:ilvl w:val="0"/>
          <w:numId w:val="340"/>
        </w:numPr>
      </w:pPr>
      <w:proofErr w:type="gramStart"/>
      <w:r>
        <w:t>Temor a ser victimizada</w:t>
      </w:r>
      <w:proofErr w:type="gramEnd"/>
      <w:r>
        <w:t>: por negligencia, indiferencia, torpeza de quien recibe la demanda o gestiona la denuncia.</w:t>
      </w:r>
    </w:p>
    <w:p w14:paraId="4D5F0254" w14:textId="212E28A7" w:rsidR="00DC732D" w:rsidRDefault="00DC732D" w:rsidP="00DC732D">
      <w:pPr>
        <w:pStyle w:val="ListParagraph"/>
        <w:numPr>
          <w:ilvl w:val="0"/>
          <w:numId w:val="340"/>
        </w:numPr>
      </w:pPr>
      <w:r>
        <w:t>Temor a la crítica de los compañeros de trabajo: presión de sus superiores y compañeros y compañeras de trabajo por presentar la queja interna o denuncia judicial.</w:t>
      </w:r>
    </w:p>
    <w:p w14:paraId="50E93F69" w14:textId="4DF43DB3" w:rsidR="00DC732D" w:rsidRDefault="00DC732D" w:rsidP="00DC732D">
      <w:pPr>
        <w:pStyle w:val="ListParagraph"/>
        <w:numPr>
          <w:ilvl w:val="0"/>
          <w:numId w:val="340"/>
        </w:numPr>
      </w:pPr>
      <w:r>
        <w:t>Desconocimiento de derechos: desconocimiento de los procedimientos que se deben seguir.</w:t>
      </w:r>
    </w:p>
    <w:p w14:paraId="1F327264" w14:textId="331B7E43" w:rsidR="00DC732D" w:rsidRDefault="00DC732D" w:rsidP="00DC732D">
      <w:pPr>
        <w:pStyle w:val="ListParagraph"/>
        <w:numPr>
          <w:ilvl w:val="0"/>
          <w:numId w:val="340"/>
        </w:numPr>
      </w:pPr>
      <w:r>
        <w:t>Temor a no encontrar medios probatorios. Hay que tener en cuenta que ciertas conductas de las que hemos hablado son difíciles de probar, y esto actúa como una barrera para denunciar.</w:t>
      </w:r>
    </w:p>
    <w:p w14:paraId="6D5B3899" w14:textId="68FF5EB1" w:rsidR="00DC732D" w:rsidRDefault="00DC732D" w:rsidP="00DC732D">
      <w:pPr>
        <w:pStyle w:val="ListParagraph"/>
        <w:numPr>
          <w:ilvl w:val="0"/>
          <w:numId w:val="340"/>
        </w:numPr>
      </w:pPr>
      <w:r>
        <w:t>Desconfianza en los mecanismos, por desconocimiento o desprestigio de estos.</w:t>
      </w:r>
    </w:p>
    <w:p w14:paraId="5F97305A" w14:textId="25D7967C" w:rsidR="00DC732D" w:rsidRDefault="00DC732D" w:rsidP="00DC732D">
      <w:pPr>
        <w:pStyle w:val="ListParagraph"/>
        <w:numPr>
          <w:ilvl w:val="0"/>
          <w:numId w:val="340"/>
        </w:numPr>
      </w:pPr>
      <w:r>
        <w:t>Temor a la no confidencialidad ni reserva del hecho: publicidad de los sucesos en el lugar de trabajo, que expone la intimidad de quien ha sido objeto de acoso.</w:t>
      </w:r>
    </w:p>
    <w:p w14:paraId="4626E6C1" w14:textId="1DEE8C9D" w:rsidR="00DC732D" w:rsidRDefault="00DC732D" w:rsidP="00DC732D">
      <w:pPr>
        <w:pStyle w:val="ListParagraph"/>
        <w:numPr>
          <w:ilvl w:val="0"/>
          <w:numId w:val="340"/>
        </w:numPr>
      </w:pPr>
      <w:r>
        <w:t>Pérdida de oportunidad: pérdida de condiciones laborales, obstáculos futuros para ascensos o el des-pido.</w:t>
      </w:r>
    </w:p>
    <w:p w14:paraId="3BBF664D" w14:textId="77777777" w:rsidR="00DC732D" w:rsidRDefault="00DC732D">
      <w:pPr>
        <w:spacing w:after="160" w:line="259" w:lineRule="auto"/>
        <w:jc w:val="left"/>
        <w:rPr>
          <w:rFonts w:asciiTheme="majorHAnsi" w:eastAsiaTheme="majorEastAsia" w:hAnsiTheme="majorHAnsi" w:cstheme="majorBidi"/>
          <w:b/>
          <w:bCs/>
          <w:color w:val="0057A6"/>
          <w:sz w:val="40"/>
          <w:szCs w:val="32"/>
        </w:rPr>
      </w:pPr>
      <w:r>
        <w:br w:type="page"/>
      </w:r>
    </w:p>
    <w:p w14:paraId="5D6F4FD4" w14:textId="65D51CD1" w:rsidR="00DC732D" w:rsidRDefault="00DC732D" w:rsidP="00DC732D">
      <w:pPr>
        <w:pStyle w:val="Heading2"/>
      </w:pPr>
      <w:bookmarkStart w:id="16" w:name="_Toc171417205"/>
      <w:r>
        <w:lastRenderedPageBreak/>
        <w:t>Prevención y actuación temprana en casos de acoso sexual y/o por razón de sexo/género:</w:t>
      </w:r>
      <w:bookmarkEnd w:id="16"/>
    </w:p>
    <w:p w14:paraId="1B9C024A" w14:textId="1256706E" w:rsidR="00DC732D" w:rsidRDefault="00DC732D" w:rsidP="00DC732D">
      <w:pPr>
        <w:pStyle w:val="Heading3"/>
      </w:pPr>
      <w:bookmarkStart w:id="17" w:name="_Toc171417206"/>
      <w:r>
        <w:t>Protocolos de prevención del acoso:</w:t>
      </w:r>
      <w:bookmarkEnd w:id="17"/>
    </w:p>
    <w:p w14:paraId="330D72D3" w14:textId="77777777" w:rsidR="00DC732D" w:rsidRDefault="00DC732D" w:rsidP="00DC732D">
      <w:r>
        <w:t xml:space="preserve">En primer lugar, es una obligación para </w:t>
      </w:r>
      <w:r w:rsidRPr="00DC732D">
        <w:rPr>
          <w:b/>
          <w:bCs/>
        </w:rPr>
        <w:t>TODAS LAS EMPRESAS</w:t>
      </w:r>
      <w:r>
        <w:t xml:space="preserve"> tener un protocolo de prevención del acoso que incluya el acoso sexual y el acoso por razón de sexo, género u orientación sexual. Estos pueden estar integrados dentro del mismo protocolo que se dispone para el acoso psicológico o bien pueden disponer de un sistema de prevención e intervención propio. También pueden estar insertos dentro del mismo plan de igualdad de la organización.</w:t>
      </w:r>
    </w:p>
    <w:p w14:paraId="668C1F0D" w14:textId="78CB5215" w:rsidR="00DC732D" w:rsidRPr="00DC732D" w:rsidRDefault="00DC732D" w:rsidP="00DC732D">
      <w:r>
        <w:t>Recordemos que los protocolos de prevención y actuación ante el acoso laboral son OBLIGATORIOS y el no disponer de ellos se considera una infracción muy grave según la LISOS con sanciones de entre 41.000 y 820.000 euros, que pueden ser incrementados hasta un 50% en caso de que haya más de una persona afectada.</w:t>
      </w:r>
    </w:p>
    <w:p w14:paraId="223D8B10" w14:textId="75A56E79" w:rsidR="00DC732D" w:rsidRDefault="00DC732D" w:rsidP="00DC732D">
      <w:pPr>
        <w:pStyle w:val="Heading3"/>
      </w:pPr>
      <w:bookmarkStart w:id="18" w:name="_Toc171417207"/>
      <w:r>
        <w:t>Sensibilización y buenas prácticas:</w:t>
      </w:r>
      <w:bookmarkEnd w:id="18"/>
    </w:p>
    <w:p w14:paraId="2E0CAED8" w14:textId="77777777" w:rsidR="00DC732D" w:rsidRDefault="00DC732D" w:rsidP="00DC732D">
      <w:r>
        <w:t>Por supuesto, al igual que ocurría con el acoso psicológico, no sólo es necesario disponer de un protocolo, sino también hacer una adecuada sensibilización acerca 4 puntos fundamentales:</w:t>
      </w:r>
    </w:p>
    <w:p w14:paraId="379C59A1" w14:textId="33731FBB" w:rsidR="00DC732D" w:rsidRDefault="00DC732D" w:rsidP="00DC732D">
      <w:pPr>
        <w:pStyle w:val="ListParagraph"/>
        <w:numPr>
          <w:ilvl w:val="0"/>
          <w:numId w:val="342"/>
        </w:numPr>
      </w:pPr>
      <w:r>
        <w:t>Qué es el acoso sexual y por razón de sexo</w:t>
      </w:r>
    </w:p>
    <w:p w14:paraId="04274212" w14:textId="6941F391" w:rsidR="00DC732D" w:rsidRDefault="00DC732D" w:rsidP="00DC732D">
      <w:pPr>
        <w:pStyle w:val="ListParagraph"/>
        <w:numPr>
          <w:ilvl w:val="0"/>
          <w:numId w:val="342"/>
        </w:numPr>
      </w:pPr>
      <w:r>
        <w:t>A quién se pueden dirigir si se sienten acosados/as, que habitualmente serán personal de RRHH, prevención o representantes sindicales, y cómo hacer una denuncia</w:t>
      </w:r>
    </w:p>
    <w:p w14:paraId="711E5213" w14:textId="2D4AB1B5" w:rsidR="00DC732D" w:rsidRDefault="00DC732D" w:rsidP="00DC732D">
      <w:pPr>
        <w:pStyle w:val="ListParagraph"/>
        <w:numPr>
          <w:ilvl w:val="0"/>
          <w:numId w:val="342"/>
        </w:numPr>
      </w:pPr>
      <w:r>
        <w:t>Cuál es el procedimiento de la organización para gestionar los casos de acoso</w:t>
      </w:r>
    </w:p>
    <w:p w14:paraId="333FA32E" w14:textId="74AB357A" w:rsidR="00DC732D" w:rsidRDefault="00DC732D" w:rsidP="00DC732D">
      <w:pPr>
        <w:pStyle w:val="ListParagraph"/>
        <w:numPr>
          <w:ilvl w:val="0"/>
          <w:numId w:val="342"/>
        </w:numPr>
      </w:pPr>
      <w:r>
        <w:t>Y, fundamental, recordar las garantías de confidencialidad y celeridad, especialmente cuando sabemos que el no hacerlo constituye una barrera para presentar una denuncia.</w:t>
      </w:r>
    </w:p>
    <w:p w14:paraId="2B63F45A" w14:textId="77777777" w:rsidR="00DC732D" w:rsidRDefault="00DC732D" w:rsidP="00DC732D">
      <w:r>
        <w:t>Y, también como proponíamos para el acoso psicológico, es interesante redactar algunas normas para la convivencia, o decálogos de buenas prácticas, que eviten la aparición de situaciones de acoso. Por ejemplo, podemos incluir aspectos como que la empresa es contraria a que se realicen bromas sexistas u homófobas en el trabajo, que no se deben realizar regalos indeseados o comentarios sexuales o sobre el aspecto físico en el trabajo, o bien instaurar una cultura de denuncia ante situaciones de acoso sexual o por razón de sexo, género u orientación sexual.</w:t>
      </w:r>
    </w:p>
    <w:p w14:paraId="4C914F73" w14:textId="77777777" w:rsidR="00DC732D" w:rsidRDefault="00DC732D">
      <w:pPr>
        <w:spacing w:after="160" w:line="259" w:lineRule="auto"/>
        <w:jc w:val="left"/>
        <w:rPr>
          <w:rFonts w:asciiTheme="majorHAnsi" w:eastAsiaTheme="majorEastAsia" w:hAnsiTheme="majorHAnsi" w:cstheme="majorBidi"/>
          <w:b/>
          <w:bCs/>
          <w:color w:val="1F4D78" w:themeColor="accent1" w:themeShade="7F"/>
          <w:sz w:val="28"/>
          <w:szCs w:val="28"/>
        </w:rPr>
      </w:pPr>
      <w:r>
        <w:br w:type="page"/>
      </w:r>
    </w:p>
    <w:p w14:paraId="34A1F5F7" w14:textId="31EF836A" w:rsidR="00DC732D" w:rsidRDefault="00DC732D" w:rsidP="00DC732D">
      <w:pPr>
        <w:pStyle w:val="Heading3"/>
      </w:pPr>
      <w:bookmarkStart w:id="19" w:name="_Toc171417208"/>
      <w:r>
        <w:lastRenderedPageBreak/>
        <w:t>Actuación rápida y eficaz:</w:t>
      </w:r>
      <w:bookmarkEnd w:id="19"/>
    </w:p>
    <w:p w14:paraId="4465D355" w14:textId="77777777" w:rsidR="00DC732D" w:rsidRDefault="00DC732D" w:rsidP="00DC732D">
      <w:r>
        <w:t>Es muy importante que, aunque tengamos un procedimiento interno de resolución e investigación, si estamos delante de una denuncia por acoso sexual o por razón de sexo, y consideramos que hay indicios para creer que es real, la recomendación es que sea la propia empresa la que alerte a la autoridad laboral o judicial competente. Ligar la suerte de la empresa a la del presunto agresor es una estrategia peligrosa y totalmente desaconsejable. Ya que, si se demuestra que efectivamente existe acoso, la empresa será igual de culpable, o más, que el agresor, por no haber protegido adecuadamente a la víctima. Si resulta que la denuncia no tiene fundamento o que no hay pruebas suficientes, ya adoptaremos las medidas necesarias para subsanar la situación. Pero es preferible pecar por exceso que por defecto.</w:t>
      </w:r>
    </w:p>
    <w:p w14:paraId="1AA04E7A" w14:textId="77777777" w:rsidR="007B65A1" w:rsidRDefault="00DC732D" w:rsidP="00DC732D">
      <w:r>
        <w:t xml:space="preserve">Por otro lado, ante una comunicación o denuncia por acoso sexual, es más que aconsejable utilizar medidas cautelares como hacer un cambio de puestos de trabajo o de turnos de trabajo, preferiblemente del presunto acosador y, si no es posible, de la víctima. También se puede poner a una persona de la comisión o a un delegado de prevención como encargado de hacer un control o </w:t>
      </w:r>
      <w:r w:rsidR="007B65A1">
        <w:t xml:space="preserve">seguimiento. </w:t>
      </w:r>
    </w:p>
    <w:p w14:paraId="0ACE0BE9" w14:textId="4E5B2B7E" w:rsidR="00DC732D" w:rsidRDefault="007B65A1" w:rsidP="00DC732D">
      <w:r>
        <w:t>Por</w:t>
      </w:r>
      <w:r w:rsidR="00DC732D">
        <w:t xml:space="preserve"> supuesto, la empresa debe asegurarse que de las personas que plantean la denuncia no sufran represalias, ni tampoco los testigos que participen en la investigación.</w:t>
      </w:r>
    </w:p>
    <w:p w14:paraId="36414B92" w14:textId="1DABA60A" w:rsidR="00DC732D" w:rsidRPr="00DC732D" w:rsidRDefault="00DC732D" w:rsidP="00DC732D">
      <w:r>
        <w:t>Al contrario que en el caso del acoso psicológico, donde existe la posibilidad de utilizar la mediación, en el caso de que se considere que podría ser un conflicto y no acoso per se, en el acoso sexual NO SE RECOMIENDA, utilizar un proceso de mediación. Esto es así porque se considera que esto supone una reexposición de la víctima al agresor y está totalmente desaconsejado.</w:t>
      </w:r>
    </w:p>
    <w:sectPr w:rsidR="00DC732D" w:rsidRPr="00DC732D" w:rsidSect="00D271C0">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2338" w14:textId="77777777" w:rsidR="0036611B" w:rsidRDefault="0036611B" w:rsidP="000B10E1">
      <w:r>
        <w:separator/>
      </w:r>
    </w:p>
  </w:endnote>
  <w:endnote w:type="continuationSeparator" w:id="0">
    <w:p w14:paraId="27C3D9CC" w14:textId="77777777" w:rsidR="0036611B" w:rsidRDefault="0036611B" w:rsidP="000B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UnitOT-Light">
    <w:altName w:val="Calibri"/>
    <w:panose1 w:val="020B0604020202020204"/>
    <w:charset w:val="00"/>
    <w:family w:val="swiss"/>
    <w:notTrueType/>
    <w:pitch w:val="variable"/>
    <w:sig w:usb0="800000EF" w:usb1="5000207B" w:usb2="00000028" w:usb3="00000000" w:csb0="00000001" w:csb1="00000000"/>
  </w:font>
  <w:font w:name="UnitOT-Medi">
    <w:altName w:val="Calibri"/>
    <w:panose1 w:val="020B0604020202020204"/>
    <w:charset w:val="00"/>
    <w:family w:val="swiss"/>
    <w:notTrueType/>
    <w:pitch w:val="variable"/>
    <w:sig w:usb0="800000EF" w:usb1="5000207B" w:usb2="00000028"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1E8E" w14:textId="2E8DE51D" w:rsidR="00630174" w:rsidRDefault="00630174" w:rsidP="000B10E1">
    <w:pPr>
      <w:pStyle w:val="Footer"/>
    </w:pPr>
    <w:r>
      <w:rPr>
        <w:noProof/>
      </w:rPr>
      <mc:AlternateContent>
        <mc:Choice Requires="wps">
          <w:drawing>
            <wp:anchor distT="0" distB="0" distL="0" distR="0" simplePos="0" relativeHeight="251668480" behindDoc="0" locked="0" layoutInCell="1" allowOverlap="1" wp14:anchorId="791A85E9" wp14:editId="099038DA">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F1162" w14:textId="77777777" w:rsidR="00630174" w:rsidRDefault="00630174" w:rsidP="000B10E1">
                          <w:r>
                            <w:fldChar w:fldCharType="begin"/>
                          </w:r>
                          <w:r>
                            <w:instrText>PAGE   \* MERGEFORMAT</w:instrText>
                          </w:r>
                          <w:r>
                            <w:fldChar w:fldCharType="separate"/>
                          </w:r>
                          <w:r w:rsidR="00D0068B">
                            <w:rPr>
                              <w:noProof/>
                            </w:rPr>
                            <w:t>3</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A85E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" fillcolor="#0057a6" stroked="f" strokeweight="3pt">
              <v:textbox>
                <w:txbxContent>
                  <w:p w14:paraId="279F1162" w14:textId="77777777" w:rsidR="00630174" w:rsidRDefault="00630174" w:rsidP="000B10E1">
                    <w:r>
                      <w:fldChar w:fldCharType="begin"/>
                    </w:r>
                    <w:r>
                      <w:instrText>PAGE   \* MERGEFORMAT</w:instrText>
                    </w:r>
                    <w:r>
                      <w:fldChar w:fldCharType="separate"/>
                    </w:r>
                    <w:r w:rsidR="00D0068B">
                      <w:rPr>
                        <w:noProof/>
                      </w:rPr>
                      <w:t>3</w:t>
                    </w:r>
                    <w: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503F" w14:textId="77777777" w:rsidR="0036611B" w:rsidRDefault="0036611B" w:rsidP="000B10E1">
      <w:r>
        <w:separator/>
      </w:r>
    </w:p>
  </w:footnote>
  <w:footnote w:type="continuationSeparator" w:id="0">
    <w:p w14:paraId="62C07F1E" w14:textId="77777777" w:rsidR="0036611B" w:rsidRDefault="0036611B" w:rsidP="000B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DCBA" w14:textId="051B78F1" w:rsidR="0098207D" w:rsidRDefault="002225DD" w:rsidP="000B10E1">
    <w:pPr>
      <w:pStyle w:val="Header"/>
    </w:pPr>
    <w:r>
      <w:rPr>
        <w:noProof/>
      </w:rPr>
      <mc:AlternateContent>
        <mc:Choice Requires="wps">
          <w:drawing>
            <wp:anchor distT="45720" distB="45720" distL="114300" distR="114300" simplePos="0" relativeHeight="251678720" behindDoc="0" locked="0" layoutInCell="1" allowOverlap="1" wp14:anchorId="30FF3AE0" wp14:editId="643F88EC">
              <wp:simplePos x="0" y="0"/>
              <wp:positionH relativeFrom="column">
                <wp:posOffset>-292735</wp:posOffset>
              </wp:positionH>
              <wp:positionV relativeFrom="paragraph">
                <wp:posOffset>-207010</wp:posOffset>
              </wp:positionV>
              <wp:extent cx="5417820" cy="28067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280670"/>
                      </a:xfrm>
                      <a:prstGeom prst="rect">
                        <a:avLst/>
                      </a:prstGeom>
                      <a:solidFill>
                        <a:srgbClr val="FFFFFF"/>
                      </a:solidFill>
                      <a:ln w="9525">
                        <a:noFill/>
                        <a:miter lim="800000"/>
                        <a:headEnd/>
                        <a:tailEnd/>
                      </a:ln>
                    </wps:spPr>
                    <wps:txbx>
                      <w:txbxContent>
                        <w:p w14:paraId="0D27450A" w14:textId="12540FA8" w:rsidR="0098207D" w:rsidRPr="00385ACC" w:rsidRDefault="002225DD" w:rsidP="000B10E1">
                          <w:pPr>
                            <w:pStyle w:val="Nombretemaencabezado"/>
                            <w:rPr>
                              <w:lang w:val="es-ES_tradnl"/>
                            </w:rPr>
                          </w:pPr>
                          <w:r>
                            <w:rPr>
                              <w:lang w:val="es-ES_tradnl"/>
                            </w:rPr>
                            <w:t>El Acoso Laboral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FF3AE0" id="_x0000_t202" coordsize="21600,21600" o:spt="202" path="m,l,21600r21600,l21600,xe">
              <v:stroke joinstyle="miter"/>
              <v:path gradientshapeok="t" o:connecttype="rect"/>
            </v:shapetype>
            <v:shape id="Cuadro de texto 2" o:spid="_x0000_s1026" type="#_x0000_t202" style="position:absolute;left:0;text-align:left;margin-left:-23.05pt;margin-top:-16.3pt;width:426.6pt;height:22.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" stroked="f">
              <v:textbox>
                <w:txbxContent>
                  <w:p w14:paraId="0D27450A" w14:textId="12540FA8" w:rsidR="0098207D" w:rsidRPr="00385ACC" w:rsidRDefault="002225DD" w:rsidP="000B10E1">
                    <w:pPr>
                      <w:pStyle w:val="Nombretemaencabezado"/>
                      <w:rPr>
                        <w:lang w:val="es-ES_tradnl"/>
                      </w:rPr>
                    </w:pPr>
                    <w:r>
                      <w:rPr>
                        <w:lang w:val="es-ES_tradnl"/>
                      </w:rPr>
                      <w:t>El Acoso Laboral</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06D76906" wp14:editId="09D1F2AA">
              <wp:simplePos x="0" y="0"/>
              <wp:positionH relativeFrom="rightMargin">
                <wp:posOffset>-274320</wp:posOffset>
              </wp:positionH>
              <wp:positionV relativeFrom="bottomMargin">
                <wp:posOffset>-9588500</wp:posOffset>
              </wp:positionV>
              <wp:extent cx="838200" cy="320040"/>
              <wp:effectExtent l="0" t="0" r="0" b="0"/>
              <wp:wrapSquare wrapText="bothSides"/>
              <wp:docPr id="10" name="Rectángulo 10"/>
              <wp:cNvGraphicFramePr/>
              <a:graphic xmlns:a="http://schemas.openxmlformats.org/drawingml/2006/main">
                <a:graphicData uri="http://schemas.microsoft.com/office/word/2010/wordprocessingShape">
                  <wps:wsp>
                    <wps:cNvSpPr/>
                    <wps:spPr>
                      <a:xfrm>
                        <a:off x="0" y="0"/>
                        <a:ext cx="83820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860CDA" w14:textId="73CC6257" w:rsidR="0098207D" w:rsidRPr="0098207D" w:rsidRDefault="008D1C74" w:rsidP="000B10E1">
                          <w:pPr>
                            <w:pStyle w:val="NTemaencabezado"/>
                          </w:pPr>
                          <w:r>
                            <w:t>B</w:t>
                          </w:r>
                          <w:r w:rsidR="003B3506">
                            <w:t xml:space="preserve">loque </w:t>
                          </w:r>
                          <w:r w:rsidR="002225DD">
                            <w:t>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76906" id="Rectángulo 10" o:spid="_x0000_s1027" style="position:absolute;left:0;text-align:left;margin-left:-21.6pt;margin-top:-755pt;width:66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" fillcolor="#0057a6" stroked="f" strokeweight="3pt">
              <v:textbox>
                <w:txbxContent>
                  <w:p w14:paraId="58860CDA" w14:textId="73CC6257" w:rsidR="0098207D" w:rsidRPr="0098207D" w:rsidRDefault="008D1C74" w:rsidP="000B10E1">
                    <w:pPr>
                      <w:pStyle w:val="NTemaencabezado"/>
                    </w:pPr>
                    <w:r>
                      <w:t>B</w:t>
                    </w:r>
                    <w:r w:rsidR="003B3506">
                      <w:t xml:space="preserve">loque </w:t>
                    </w:r>
                    <w:r w:rsidR="002225DD">
                      <w:t>1:</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336479D7" wp14:editId="30A30599">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289"/>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5F56F8"/>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196102B"/>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1BE02D8"/>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8547C5"/>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A77863"/>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32A02AB"/>
    <w:multiLevelType w:val="hybridMultilevel"/>
    <w:tmpl w:val="FD5A1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BD192F"/>
    <w:multiLevelType w:val="hybridMultilevel"/>
    <w:tmpl w:val="D2020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2C40C6"/>
    <w:multiLevelType w:val="hybridMultilevel"/>
    <w:tmpl w:val="59186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5BD5D25"/>
    <w:multiLevelType w:val="hybridMultilevel"/>
    <w:tmpl w:val="3424D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66B624A"/>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866DCA"/>
    <w:multiLevelType w:val="multilevel"/>
    <w:tmpl w:val="1CF686F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6AD452C"/>
    <w:multiLevelType w:val="multilevel"/>
    <w:tmpl w:val="D4BCD34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6AE664B"/>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70F033E"/>
    <w:multiLevelType w:val="hybridMultilevel"/>
    <w:tmpl w:val="163E9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73E0367"/>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7B26096"/>
    <w:multiLevelType w:val="hybridMultilevel"/>
    <w:tmpl w:val="67B62E2E"/>
    <w:lvl w:ilvl="0" w:tplc="DFE26D46">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07D47B79"/>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8C53049"/>
    <w:multiLevelType w:val="hybridMultilevel"/>
    <w:tmpl w:val="CD2EEB48"/>
    <w:lvl w:ilvl="0" w:tplc="DFE26D46">
      <w:start w:val="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08DD3C1D"/>
    <w:multiLevelType w:val="hybridMultilevel"/>
    <w:tmpl w:val="1CD0A032"/>
    <w:lvl w:ilvl="0" w:tplc="DFE26D46">
      <w:start w:val="3"/>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08F24B8B"/>
    <w:multiLevelType w:val="hybridMultilevel"/>
    <w:tmpl w:val="4866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8F25F49"/>
    <w:multiLevelType w:val="hybridMultilevel"/>
    <w:tmpl w:val="57B4E726"/>
    <w:lvl w:ilvl="0" w:tplc="1272102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8F967BA"/>
    <w:multiLevelType w:val="hybridMultilevel"/>
    <w:tmpl w:val="9672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92E5E92"/>
    <w:multiLevelType w:val="hybridMultilevel"/>
    <w:tmpl w:val="9D3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9FF19AF"/>
    <w:multiLevelType w:val="hybridMultilevel"/>
    <w:tmpl w:val="4B9E6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A0F1DDF"/>
    <w:multiLevelType w:val="hybridMultilevel"/>
    <w:tmpl w:val="FCA26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A3E0C76"/>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0AD37C39"/>
    <w:multiLevelType w:val="hybridMultilevel"/>
    <w:tmpl w:val="CA442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B447378"/>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0B741F60"/>
    <w:multiLevelType w:val="hybridMultilevel"/>
    <w:tmpl w:val="AB3EF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0B8E7F9D"/>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BCF3DFE"/>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0C442D40"/>
    <w:multiLevelType w:val="hybridMultilevel"/>
    <w:tmpl w:val="D410EF7C"/>
    <w:lvl w:ilvl="0" w:tplc="DFE26D46">
      <w:start w:val="3"/>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0C6A7937"/>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0C8E548E"/>
    <w:multiLevelType w:val="hybridMultilevel"/>
    <w:tmpl w:val="32DECC76"/>
    <w:lvl w:ilvl="0" w:tplc="DFE26D46">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0D535629"/>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0D8A0FFD"/>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0DB0468B"/>
    <w:multiLevelType w:val="hybridMultilevel"/>
    <w:tmpl w:val="A4E69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0DD00FFB"/>
    <w:multiLevelType w:val="hybridMultilevel"/>
    <w:tmpl w:val="4B2E8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0E847E22"/>
    <w:multiLevelType w:val="hybridMultilevel"/>
    <w:tmpl w:val="0854F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0EA74F7C"/>
    <w:multiLevelType w:val="hybridMultilevel"/>
    <w:tmpl w:val="F6C23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0F183D15"/>
    <w:multiLevelType w:val="multilevel"/>
    <w:tmpl w:val="96EC84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0FC40DB5"/>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10791576"/>
    <w:multiLevelType w:val="hybridMultilevel"/>
    <w:tmpl w:val="6BA62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07A5A88"/>
    <w:multiLevelType w:val="hybridMultilevel"/>
    <w:tmpl w:val="A6580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0B81306"/>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10D50165"/>
    <w:multiLevelType w:val="hybridMultilevel"/>
    <w:tmpl w:val="90268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1040311"/>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11842025"/>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11C7391B"/>
    <w:multiLevelType w:val="hybridMultilevel"/>
    <w:tmpl w:val="E0F0F4A6"/>
    <w:lvl w:ilvl="0" w:tplc="9C12D63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1CD258B"/>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11EC4A91"/>
    <w:multiLevelType w:val="multilevel"/>
    <w:tmpl w:val="E58CC144"/>
    <w:lvl w:ilvl="0">
      <w:start w:val="1"/>
      <w:numFmt w:val="decimal"/>
      <w:lvlText w:val="%1."/>
      <w:lvlJc w:val="left"/>
      <w:pPr>
        <w:ind w:left="1060" w:hanging="700"/>
      </w:pPr>
      <w:rPr>
        <w:rFonts w:hint="default"/>
      </w:rPr>
    </w:lvl>
    <w:lvl w:ilvl="1">
      <w:start w:val="5"/>
      <w:numFmt w:val="decimal"/>
      <w:isLgl/>
      <w:lvlText w:val="%1.%2."/>
      <w:lvlJc w:val="left"/>
      <w:pPr>
        <w:ind w:left="1320" w:hanging="720"/>
      </w:pPr>
      <w:rPr>
        <w:rFonts w:hint="default"/>
      </w:rPr>
    </w:lvl>
    <w:lvl w:ilvl="2">
      <w:start w:val="3"/>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54" w15:restartNumberingAfterBreak="0">
    <w:nsid w:val="11F34D1C"/>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12243032"/>
    <w:multiLevelType w:val="hybridMultilevel"/>
    <w:tmpl w:val="9EC44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36831AF"/>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13F252A7"/>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14374857"/>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4426A08"/>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14DB52F4"/>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14E0101B"/>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151736F2"/>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15807B55"/>
    <w:multiLevelType w:val="hybridMultilevel"/>
    <w:tmpl w:val="EC40D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5ED62B9"/>
    <w:multiLevelType w:val="hybridMultilevel"/>
    <w:tmpl w:val="3320C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15FE5508"/>
    <w:multiLevelType w:val="hybridMultilevel"/>
    <w:tmpl w:val="E0DCD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62256DC"/>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1632260E"/>
    <w:multiLevelType w:val="hybridMultilevel"/>
    <w:tmpl w:val="1BF02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65918F3"/>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16DD3F6C"/>
    <w:multiLevelType w:val="multilevel"/>
    <w:tmpl w:val="B37E7D7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16F15F05"/>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174146B5"/>
    <w:multiLevelType w:val="hybridMultilevel"/>
    <w:tmpl w:val="03F65A2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3" w15:restartNumberingAfterBreak="0">
    <w:nsid w:val="192B46C6"/>
    <w:multiLevelType w:val="hybridMultilevel"/>
    <w:tmpl w:val="5310F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19994B43"/>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19E34918"/>
    <w:multiLevelType w:val="hybridMultilevel"/>
    <w:tmpl w:val="82B03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1AB83065"/>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1AD8744A"/>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1B49792D"/>
    <w:multiLevelType w:val="hybridMultilevel"/>
    <w:tmpl w:val="0D92F89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1B524735"/>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1B8F611A"/>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1BE66FCE"/>
    <w:multiLevelType w:val="hybridMultilevel"/>
    <w:tmpl w:val="329C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1C424252"/>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1D1F55DA"/>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1DB321A1"/>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1DF61396"/>
    <w:multiLevelType w:val="hybridMultilevel"/>
    <w:tmpl w:val="1BE0D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1E1073C2"/>
    <w:multiLevelType w:val="hybridMultilevel"/>
    <w:tmpl w:val="164CBCD0"/>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15:restartNumberingAfterBreak="0">
    <w:nsid w:val="1E3624EE"/>
    <w:multiLevelType w:val="multilevel"/>
    <w:tmpl w:val="D4BCD34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1E530D10"/>
    <w:multiLevelType w:val="hybridMultilevel"/>
    <w:tmpl w:val="C1880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1FD446A4"/>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20092EEC"/>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201C1A9A"/>
    <w:multiLevelType w:val="multilevel"/>
    <w:tmpl w:val="1CF686F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20772231"/>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20E65526"/>
    <w:multiLevelType w:val="hybridMultilevel"/>
    <w:tmpl w:val="4CA6E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1E62B1E"/>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2305344A"/>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232577C1"/>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235E0B49"/>
    <w:multiLevelType w:val="hybridMultilevel"/>
    <w:tmpl w:val="85268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23A237D0"/>
    <w:multiLevelType w:val="hybridMultilevel"/>
    <w:tmpl w:val="22C4FC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242B3B8A"/>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24601D4D"/>
    <w:multiLevelType w:val="hybridMultilevel"/>
    <w:tmpl w:val="E676F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24835D8B"/>
    <w:multiLevelType w:val="hybridMultilevel"/>
    <w:tmpl w:val="A32EC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24BA2454"/>
    <w:multiLevelType w:val="hybridMultilevel"/>
    <w:tmpl w:val="8FEA9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26302AF9"/>
    <w:multiLevelType w:val="hybridMultilevel"/>
    <w:tmpl w:val="AEE87820"/>
    <w:lvl w:ilvl="0" w:tplc="FD9270AE">
      <w:start w:val="1"/>
      <w:numFmt w:val="decimal"/>
      <w:lvlText w:val="%1."/>
      <w:lvlJc w:val="left"/>
      <w:pPr>
        <w:ind w:left="1060" w:hanging="700"/>
      </w:pPr>
      <w:rPr>
        <w:rFonts w:hint="default"/>
      </w:rPr>
    </w:lvl>
    <w:lvl w:ilvl="1" w:tplc="E702BF18">
      <w:start w:val="1"/>
      <w:numFmt w:val="lowerLetter"/>
      <w:lvlText w:val="%2."/>
      <w:lvlJc w:val="left"/>
      <w:pPr>
        <w:ind w:left="1780" w:hanging="70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4" w15:restartNumberingAfterBreak="0">
    <w:nsid w:val="273271BC"/>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273C5465"/>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2777364A"/>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278A2032"/>
    <w:multiLevelType w:val="multilevel"/>
    <w:tmpl w:val="96EC8430"/>
    <w:lvl w:ilvl="0">
      <w:start w:val="1"/>
      <w:numFmt w:val="decimal"/>
      <w:lvlText w:val="%1."/>
      <w:lvlJc w:val="left"/>
      <w:pPr>
        <w:ind w:left="888" w:hanging="360"/>
      </w:pPr>
    </w:lvl>
    <w:lvl w:ilvl="1">
      <w:start w:val="1"/>
      <w:numFmt w:val="lowerLetter"/>
      <w:lvlText w:val="%2)"/>
      <w:lvlJc w:val="left"/>
      <w:pPr>
        <w:ind w:left="1248" w:hanging="360"/>
      </w:pPr>
    </w:lvl>
    <w:lvl w:ilvl="2">
      <w:start w:val="1"/>
      <w:numFmt w:val="lowerLetter"/>
      <w:lvlText w:val="%3)"/>
      <w:lvlJc w:val="left"/>
      <w:pPr>
        <w:ind w:left="1248" w:hanging="360"/>
      </w:pPr>
    </w:lvl>
    <w:lvl w:ilvl="3">
      <w:start w:val="1"/>
      <w:numFmt w:val="lowerLetter"/>
      <w:lvlText w:val="%4)"/>
      <w:lvlJc w:val="left"/>
      <w:pPr>
        <w:ind w:left="1248" w:hanging="360"/>
      </w:pPr>
    </w:lvl>
    <w:lvl w:ilvl="4">
      <w:start w:val="1"/>
      <w:numFmt w:val="lowerLetter"/>
      <w:lvlText w:val="(%5)"/>
      <w:lvlJc w:val="left"/>
      <w:pPr>
        <w:ind w:left="2328" w:hanging="360"/>
      </w:pPr>
    </w:lvl>
    <w:lvl w:ilvl="5">
      <w:start w:val="1"/>
      <w:numFmt w:val="lowerRoman"/>
      <w:lvlText w:val="(%6)"/>
      <w:lvlJc w:val="left"/>
      <w:pPr>
        <w:ind w:left="2688" w:hanging="360"/>
      </w:pPr>
    </w:lvl>
    <w:lvl w:ilvl="6">
      <w:start w:val="1"/>
      <w:numFmt w:val="decimal"/>
      <w:lvlText w:val="%7."/>
      <w:lvlJc w:val="left"/>
      <w:pPr>
        <w:ind w:left="3048" w:hanging="360"/>
      </w:pPr>
    </w:lvl>
    <w:lvl w:ilvl="7">
      <w:start w:val="1"/>
      <w:numFmt w:val="lowerLetter"/>
      <w:lvlText w:val="%8."/>
      <w:lvlJc w:val="left"/>
      <w:pPr>
        <w:ind w:left="3408" w:hanging="360"/>
      </w:pPr>
    </w:lvl>
    <w:lvl w:ilvl="8">
      <w:start w:val="1"/>
      <w:numFmt w:val="lowerRoman"/>
      <w:lvlText w:val="%9."/>
      <w:lvlJc w:val="left"/>
      <w:pPr>
        <w:ind w:left="3768" w:hanging="360"/>
      </w:pPr>
    </w:lvl>
  </w:abstractNum>
  <w:abstractNum w:abstractNumId="108" w15:restartNumberingAfterBreak="0">
    <w:nsid w:val="27C14B9D"/>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29821294"/>
    <w:multiLevelType w:val="hybridMultilevel"/>
    <w:tmpl w:val="BEF0A35E"/>
    <w:lvl w:ilvl="0" w:tplc="08090017">
      <w:start w:val="1"/>
      <w:numFmt w:val="lowerLetter"/>
      <w:lvlText w:val="%1)"/>
      <w:lvlJc w:val="left"/>
      <w:pPr>
        <w:ind w:left="720" w:hanging="360"/>
      </w:pPr>
      <w:rPr>
        <w:rFonts w:hint="default"/>
      </w:rPr>
    </w:lvl>
    <w:lvl w:ilvl="1" w:tplc="FC82B0E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2A484373"/>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2A6C19CF"/>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2A9B2578"/>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2AA542AF"/>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2AFF310B"/>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2B0D48C6"/>
    <w:multiLevelType w:val="multilevel"/>
    <w:tmpl w:val="D4BCD34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2BC572FF"/>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2CB97A84"/>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2D3C2558"/>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2D8624C3"/>
    <w:multiLevelType w:val="hybridMultilevel"/>
    <w:tmpl w:val="1C8C8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2E070852"/>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2E745ACB"/>
    <w:multiLevelType w:val="hybridMultilevel"/>
    <w:tmpl w:val="D1EE4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2EF77117"/>
    <w:multiLevelType w:val="hybridMultilevel"/>
    <w:tmpl w:val="9D1EFF7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2F355355"/>
    <w:multiLevelType w:val="hybridMultilevel"/>
    <w:tmpl w:val="164CBC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2FC7118D"/>
    <w:multiLevelType w:val="hybridMultilevel"/>
    <w:tmpl w:val="FA5A116A"/>
    <w:lvl w:ilvl="0" w:tplc="1272102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13E4B92"/>
    <w:multiLevelType w:val="hybridMultilevel"/>
    <w:tmpl w:val="03F65A2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314B3B78"/>
    <w:multiLevelType w:val="hybridMultilevel"/>
    <w:tmpl w:val="4320A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31F072F3"/>
    <w:multiLevelType w:val="hybridMultilevel"/>
    <w:tmpl w:val="374E3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31F670FB"/>
    <w:multiLevelType w:val="hybridMultilevel"/>
    <w:tmpl w:val="6010D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3205393B"/>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32181110"/>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32CC7E71"/>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335E65FB"/>
    <w:multiLevelType w:val="hybridMultilevel"/>
    <w:tmpl w:val="40DA6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336A145D"/>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34393B80"/>
    <w:multiLevelType w:val="hybridMultilevel"/>
    <w:tmpl w:val="10D4D3D4"/>
    <w:lvl w:ilvl="0" w:tplc="DFE26D46">
      <w:numFmt w:val="bullet"/>
      <w:lvlText w:val="•"/>
      <w:lvlJc w:val="left"/>
      <w:pPr>
        <w:ind w:left="1060" w:hanging="700"/>
      </w:pPr>
      <w:rPr>
        <w:rFonts w:ascii="Times New Roman" w:eastAsia="Times New Roman"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584E388">
      <w:numFmt w:val="bullet"/>
      <w:lvlText w:val=""/>
      <w:lvlJc w:val="left"/>
      <w:pPr>
        <w:ind w:left="2160" w:hanging="360"/>
      </w:pPr>
      <w:rPr>
        <w:rFonts w:ascii="Symbol" w:eastAsia="Times New Roman" w:hAnsi="Symbol" w:cs="Times New Roman"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5" w15:restartNumberingAfterBreak="0">
    <w:nsid w:val="349907BB"/>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34B67964"/>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35037BA6"/>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35554C4F"/>
    <w:multiLevelType w:val="hybridMultilevel"/>
    <w:tmpl w:val="3DEAA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355F39FB"/>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35677B20"/>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35E01B2C"/>
    <w:multiLevelType w:val="hybridMultilevel"/>
    <w:tmpl w:val="59F0D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36AF0741"/>
    <w:multiLevelType w:val="hybridMultilevel"/>
    <w:tmpl w:val="EBE8B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37B6030A"/>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383923CB"/>
    <w:multiLevelType w:val="multilevel"/>
    <w:tmpl w:val="D4BCD34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38AA20A8"/>
    <w:multiLevelType w:val="hybridMultilevel"/>
    <w:tmpl w:val="E988C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38E61170"/>
    <w:multiLevelType w:val="multilevel"/>
    <w:tmpl w:val="3C109D4E"/>
    <w:lvl w:ilvl="0">
      <w:start w:val="1"/>
      <w:numFmt w:val="decimal"/>
      <w:lvlText w:val="%1."/>
      <w:lvlJc w:val="left"/>
      <w:pPr>
        <w:ind w:left="1060" w:hanging="70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38F55B41"/>
    <w:multiLevelType w:val="hybridMultilevel"/>
    <w:tmpl w:val="2FC2A13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39275841"/>
    <w:multiLevelType w:val="hybridMultilevel"/>
    <w:tmpl w:val="E48ED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39327DF8"/>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39AA6C85"/>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39F357BD"/>
    <w:multiLevelType w:val="hybridMultilevel"/>
    <w:tmpl w:val="B4B66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3A260DD3"/>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3A3C5CE2"/>
    <w:multiLevelType w:val="hybridMultilevel"/>
    <w:tmpl w:val="7C986222"/>
    <w:lvl w:ilvl="0" w:tplc="0809000F">
      <w:start w:val="1"/>
      <w:numFmt w:val="decimal"/>
      <w:lvlText w:val="%1."/>
      <w:lvlJc w:val="left"/>
      <w:pPr>
        <w:ind w:left="720" w:hanging="360"/>
      </w:pPr>
      <w:rPr>
        <w:rFonts w:hint="default"/>
      </w:rPr>
    </w:lvl>
    <w:lvl w:ilvl="1" w:tplc="4D6459A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3AAB703E"/>
    <w:multiLevelType w:val="hybridMultilevel"/>
    <w:tmpl w:val="82C4F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3B236A01"/>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3B685390"/>
    <w:multiLevelType w:val="multilevel"/>
    <w:tmpl w:val="253CB16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3B991EEF"/>
    <w:multiLevelType w:val="hybridMultilevel"/>
    <w:tmpl w:val="D584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3BE75CA9"/>
    <w:multiLevelType w:val="hybridMultilevel"/>
    <w:tmpl w:val="29228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3C443B35"/>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3CF00892"/>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3D005A13"/>
    <w:multiLevelType w:val="hybridMultilevel"/>
    <w:tmpl w:val="BE22D0E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3D117CB5"/>
    <w:multiLevelType w:val="hybridMultilevel"/>
    <w:tmpl w:val="A934C9F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3D1C101A"/>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3D686CAA"/>
    <w:multiLevelType w:val="hybridMultilevel"/>
    <w:tmpl w:val="5BECD100"/>
    <w:lvl w:ilvl="0" w:tplc="FD9270A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5" w15:restartNumberingAfterBreak="0">
    <w:nsid w:val="3D9A7718"/>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3DAC3CC2"/>
    <w:multiLevelType w:val="hybridMultilevel"/>
    <w:tmpl w:val="31086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3E7853FA"/>
    <w:multiLevelType w:val="hybridMultilevel"/>
    <w:tmpl w:val="0EC636FC"/>
    <w:lvl w:ilvl="0" w:tplc="8E12C2C2">
      <w:start w:val="1"/>
      <w:numFmt w:val="low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8" w15:restartNumberingAfterBreak="0">
    <w:nsid w:val="3F654C49"/>
    <w:multiLevelType w:val="hybridMultilevel"/>
    <w:tmpl w:val="C8A2A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40D16205"/>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41BE6298"/>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41D84712"/>
    <w:multiLevelType w:val="hybridMultilevel"/>
    <w:tmpl w:val="5E323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42CA0C9D"/>
    <w:multiLevelType w:val="hybridMultilevel"/>
    <w:tmpl w:val="1CDA5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42D22B42"/>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4" w15:restartNumberingAfterBreak="0">
    <w:nsid w:val="43276E8A"/>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5" w15:restartNumberingAfterBreak="0">
    <w:nsid w:val="432948BF"/>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43C77287"/>
    <w:multiLevelType w:val="hybridMultilevel"/>
    <w:tmpl w:val="573AB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43CB7236"/>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15:restartNumberingAfterBreak="0">
    <w:nsid w:val="44D135FC"/>
    <w:multiLevelType w:val="hybridMultilevel"/>
    <w:tmpl w:val="8586D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45AB6213"/>
    <w:multiLevelType w:val="hybridMultilevel"/>
    <w:tmpl w:val="432C6DDC"/>
    <w:lvl w:ilvl="0" w:tplc="F5E848E8">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0" w15:restartNumberingAfterBreak="0">
    <w:nsid w:val="45C31BB9"/>
    <w:multiLevelType w:val="hybridMultilevel"/>
    <w:tmpl w:val="62641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45CA2B2B"/>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2" w15:restartNumberingAfterBreak="0">
    <w:nsid w:val="45F91D31"/>
    <w:multiLevelType w:val="hybridMultilevel"/>
    <w:tmpl w:val="42A6372C"/>
    <w:lvl w:ilvl="0" w:tplc="0809000F">
      <w:start w:val="1"/>
      <w:numFmt w:val="decimal"/>
      <w:lvlText w:val="%1."/>
      <w:lvlJc w:val="left"/>
      <w:pPr>
        <w:ind w:left="720" w:hanging="360"/>
      </w:pPr>
      <w:rPr>
        <w:rFonts w:hint="default"/>
      </w:rPr>
    </w:lvl>
    <w:lvl w:ilvl="1" w:tplc="206AC2E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4" w15:restartNumberingAfterBreak="0">
    <w:nsid w:val="467364FE"/>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46770B89"/>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6" w15:restartNumberingAfterBreak="0">
    <w:nsid w:val="47BB1D31"/>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488B3ADB"/>
    <w:multiLevelType w:val="hybridMultilevel"/>
    <w:tmpl w:val="417CA5F0"/>
    <w:lvl w:ilvl="0" w:tplc="0809000F">
      <w:start w:val="1"/>
      <w:numFmt w:val="decimal"/>
      <w:lvlText w:val="%1."/>
      <w:lvlJc w:val="left"/>
      <w:pPr>
        <w:ind w:left="1248" w:hanging="360"/>
      </w:pPr>
    </w:lvl>
    <w:lvl w:ilvl="1" w:tplc="08090019" w:tentative="1">
      <w:start w:val="1"/>
      <w:numFmt w:val="lowerLetter"/>
      <w:lvlText w:val="%2."/>
      <w:lvlJc w:val="left"/>
      <w:pPr>
        <w:ind w:left="1968" w:hanging="360"/>
      </w:pPr>
    </w:lvl>
    <w:lvl w:ilvl="2" w:tplc="0809001B">
      <w:start w:val="1"/>
      <w:numFmt w:val="lowerRoman"/>
      <w:lvlText w:val="%3."/>
      <w:lvlJc w:val="right"/>
      <w:pPr>
        <w:ind w:left="2688" w:hanging="180"/>
      </w:pPr>
    </w:lvl>
    <w:lvl w:ilvl="3" w:tplc="0809000F" w:tentative="1">
      <w:start w:val="1"/>
      <w:numFmt w:val="decimal"/>
      <w:lvlText w:val="%4."/>
      <w:lvlJc w:val="left"/>
      <w:pPr>
        <w:ind w:left="3408" w:hanging="360"/>
      </w:pPr>
    </w:lvl>
    <w:lvl w:ilvl="4" w:tplc="08090019" w:tentative="1">
      <w:start w:val="1"/>
      <w:numFmt w:val="lowerLetter"/>
      <w:lvlText w:val="%5."/>
      <w:lvlJc w:val="left"/>
      <w:pPr>
        <w:ind w:left="4128" w:hanging="360"/>
      </w:pPr>
    </w:lvl>
    <w:lvl w:ilvl="5" w:tplc="0809001B" w:tentative="1">
      <w:start w:val="1"/>
      <w:numFmt w:val="lowerRoman"/>
      <w:lvlText w:val="%6."/>
      <w:lvlJc w:val="right"/>
      <w:pPr>
        <w:ind w:left="4848" w:hanging="180"/>
      </w:pPr>
    </w:lvl>
    <w:lvl w:ilvl="6" w:tplc="0809000F" w:tentative="1">
      <w:start w:val="1"/>
      <w:numFmt w:val="decimal"/>
      <w:lvlText w:val="%7."/>
      <w:lvlJc w:val="left"/>
      <w:pPr>
        <w:ind w:left="5568" w:hanging="360"/>
      </w:pPr>
    </w:lvl>
    <w:lvl w:ilvl="7" w:tplc="08090019" w:tentative="1">
      <w:start w:val="1"/>
      <w:numFmt w:val="lowerLetter"/>
      <w:lvlText w:val="%8."/>
      <w:lvlJc w:val="left"/>
      <w:pPr>
        <w:ind w:left="6288" w:hanging="360"/>
      </w:pPr>
    </w:lvl>
    <w:lvl w:ilvl="8" w:tplc="0809001B" w:tentative="1">
      <w:start w:val="1"/>
      <w:numFmt w:val="lowerRoman"/>
      <w:lvlText w:val="%9."/>
      <w:lvlJc w:val="right"/>
      <w:pPr>
        <w:ind w:left="7008" w:hanging="180"/>
      </w:pPr>
    </w:lvl>
  </w:abstractNum>
  <w:abstractNum w:abstractNumId="188" w15:restartNumberingAfterBreak="0">
    <w:nsid w:val="48D42CB6"/>
    <w:multiLevelType w:val="hybridMultilevel"/>
    <w:tmpl w:val="A934C9F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4BF52F8E"/>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0" w15:restartNumberingAfterBreak="0">
    <w:nsid w:val="4C3A1822"/>
    <w:multiLevelType w:val="hybridMultilevel"/>
    <w:tmpl w:val="E6608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4C6F15ED"/>
    <w:multiLevelType w:val="hybridMultilevel"/>
    <w:tmpl w:val="98FC8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4C924B0F"/>
    <w:multiLevelType w:val="hybridMultilevel"/>
    <w:tmpl w:val="7D4AF1CC"/>
    <w:lvl w:ilvl="0" w:tplc="DFE26D46">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3" w15:restartNumberingAfterBreak="0">
    <w:nsid w:val="4CAA6BB0"/>
    <w:multiLevelType w:val="hybridMultilevel"/>
    <w:tmpl w:val="2CB6C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4CB175A8"/>
    <w:multiLevelType w:val="hybridMultilevel"/>
    <w:tmpl w:val="F48652C0"/>
    <w:lvl w:ilvl="0" w:tplc="08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2044519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4CB5730B"/>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6" w15:restartNumberingAfterBreak="0">
    <w:nsid w:val="4CC56883"/>
    <w:multiLevelType w:val="hybridMultilevel"/>
    <w:tmpl w:val="698A3E06"/>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7" w15:restartNumberingAfterBreak="0">
    <w:nsid w:val="4CF7521C"/>
    <w:multiLevelType w:val="hybridMultilevel"/>
    <w:tmpl w:val="9BD0F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4D2E2184"/>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9" w15:restartNumberingAfterBreak="0">
    <w:nsid w:val="4D8B09AD"/>
    <w:multiLevelType w:val="hybridMultilevel"/>
    <w:tmpl w:val="87044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4DF50185"/>
    <w:multiLevelType w:val="hybridMultilevel"/>
    <w:tmpl w:val="60F89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4E444319"/>
    <w:multiLevelType w:val="hybridMultilevel"/>
    <w:tmpl w:val="C2B65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4F2C08D3"/>
    <w:multiLevelType w:val="hybridMultilevel"/>
    <w:tmpl w:val="8A52C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4FA94036"/>
    <w:multiLevelType w:val="hybridMultilevel"/>
    <w:tmpl w:val="0C9E5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4FCA3FD0"/>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5" w15:restartNumberingAfterBreak="0">
    <w:nsid w:val="506F7BE3"/>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6" w15:restartNumberingAfterBreak="0">
    <w:nsid w:val="50F2099F"/>
    <w:multiLevelType w:val="hybridMultilevel"/>
    <w:tmpl w:val="A2D07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51306953"/>
    <w:multiLevelType w:val="hybridMultilevel"/>
    <w:tmpl w:val="EA742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51CA7F5C"/>
    <w:multiLevelType w:val="hybridMultilevel"/>
    <w:tmpl w:val="D0107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523B646A"/>
    <w:multiLevelType w:val="multilevel"/>
    <w:tmpl w:val="0944EA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0" w15:restartNumberingAfterBreak="0">
    <w:nsid w:val="53047506"/>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1" w15:restartNumberingAfterBreak="0">
    <w:nsid w:val="534A097D"/>
    <w:multiLevelType w:val="hybridMultilevel"/>
    <w:tmpl w:val="61520C76"/>
    <w:lvl w:ilvl="0" w:tplc="DFE26D46">
      <w:numFmt w:val="bullet"/>
      <w:lvlText w:val="•"/>
      <w:lvlJc w:val="left"/>
      <w:pPr>
        <w:ind w:left="1408" w:hanging="700"/>
      </w:pPr>
      <w:rPr>
        <w:rFonts w:ascii="Times New Roman" w:eastAsia="Times New Roman" w:hAnsi="Times New Roman"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12" w15:restartNumberingAfterBreak="0">
    <w:nsid w:val="53646447"/>
    <w:multiLevelType w:val="hybridMultilevel"/>
    <w:tmpl w:val="9DF09084"/>
    <w:lvl w:ilvl="0" w:tplc="1272102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54050887"/>
    <w:multiLevelType w:val="hybridMultilevel"/>
    <w:tmpl w:val="C7F23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545461E6"/>
    <w:multiLevelType w:val="hybridMultilevel"/>
    <w:tmpl w:val="A45AB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545515F1"/>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6" w15:restartNumberingAfterBreak="0">
    <w:nsid w:val="552822AD"/>
    <w:multiLevelType w:val="hybridMultilevel"/>
    <w:tmpl w:val="DF22B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56397E24"/>
    <w:multiLevelType w:val="hybridMultilevel"/>
    <w:tmpl w:val="2416A57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56663E40"/>
    <w:multiLevelType w:val="hybridMultilevel"/>
    <w:tmpl w:val="03C02A6E"/>
    <w:lvl w:ilvl="0" w:tplc="DFE26D46">
      <w:numFmt w:val="bullet"/>
      <w:lvlText w:val="•"/>
      <w:lvlJc w:val="left"/>
      <w:pPr>
        <w:ind w:left="1060" w:hanging="700"/>
      </w:pPr>
      <w:rPr>
        <w:rFonts w:ascii="Times New Roman" w:eastAsia="Times New Roman"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9" w15:restartNumberingAfterBreak="0">
    <w:nsid w:val="56C57B83"/>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0"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1" w15:restartNumberingAfterBreak="0">
    <w:nsid w:val="57C901B1"/>
    <w:multiLevelType w:val="hybridMultilevel"/>
    <w:tmpl w:val="36081C6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587D6ADE"/>
    <w:multiLevelType w:val="hybridMultilevel"/>
    <w:tmpl w:val="5E288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59445A65"/>
    <w:multiLevelType w:val="hybridMultilevel"/>
    <w:tmpl w:val="58D66D92"/>
    <w:lvl w:ilvl="0" w:tplc="DFE26D46">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4" w15:restartNumberingAfterBreak="0">
    <w:nsid w:val="5AED00AA"/>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5" w15:restartNumberingAfterBreak="0">
    <w:nsid w:val="5B091FA3"/>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6" w15:restartNumberingAfterBreak="0">
    <w:nsid w:val="5B4D5BD6"/>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7" w15:restartNumberingAfterBreak="0">
    <w:nsid w:val="5B66184A"/>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8" w15:restartNumberingAfterBreak="0">
    <w:nsid w:val="5B690654"/>
    <w:multiLevelType w:val="multilevel"/>
    <w:tmpl w:val="253CB16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9" w15:restartNumberingAfterBreak="0">
    <w:nsid w:val="5BA643AC"/>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0" w15:restartNumberingAfterBreak="0">
    <w:nsid w:val="5CDF2961"/>
    <w:multiLevelType w:val="hybridMultilevel"/>
    <w:tmpl w:val="C96CAEEE"/>
    <w:lvl w:ilvl="0" w:tplc="DFE26D46">
      <w:start w:val="3"/>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1" w15:restartNumberingAfterBreak="0">
    <w:nsid w:val="5D0D0FFE"/>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2" w15:restartNumberingAfterBreak="0">
    <w:nsid w:val="5D387E2A"/>
    <w:multiLevelType w:val="hybridMultilevel"/>
    <w:tmpl w:val="DB8C4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5D9A19D2"/>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36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4" w15:restartNumberingAfterBreak="0">
    <w:nsid w:val="5DD5025E"/>
    <w:multiLevelType w:val="hybridMultilevel"/>
    <w:tmpl w:val="125C9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5DDD3FC2"/>
    <w:multiLevelType w:val="hybridMultilevel"/>
    <w:tmpl w:val="7444E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6" w15:restartNumberingAfterBreak="0">
    <w:nsid w:val="5FA03502"/>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7" w15:restartNumberingAfterBreak="0">
    <w:nsid w:val="5FB90B77"/>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8" w15:restartNumberingAfterBreak="0">
    <w:nsid w:val="60CB0CAE"/>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9" w15:restartNumberingAfterBreak="0">
    <w:nsid w:val="610E13CF"/>
    <w:multiLevelType w:val="hybridMultilevel"/>
    <w:tmpl w:val="306E3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15:restartNumberingAfterBreak="0">
    <w:nsid w:val="617E62A8"/>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1" w15:restartNumberingAfterBreak="0">
    <w:nsid w:val="62F65366"/>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2" w15:restartNumberingAfterBreak="0">
    <w:nsid w:val="63E35A6F"/>
    <w:multiLevelType w:val="hybridMultilevel"/>
    <w:tmpl w:val="182EE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63E47142"/>
    <w:multiLevelType w:val="hybridMultilevel"/>
    <w:tmpl w:val="86B44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4" w15:restartNumberingAfterBreak="0">
    <w:nsid w:val="64210D3C"/>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5" w15:restartNumberingAfterBreak="0">
    <w:nsid w:val="648A4881"/>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6" w15:restartNumberingAfterBreak="0">
    <w:nsid w:val="649A4067"/>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7" w15:restartNumberingAfterBreak="0">
    <w:nsid w:val="64B0128B"/>
    <w:multiLevelType w:val="hybridMultilevel"/>
    <w:tmpl w:val="4EF43780"/>
    <w:lvl w:ilvl="0" w:tplc="FD9270A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8" w15:restartNumberingAfterBreak="0">
    <w:nsid w:val="65082207"/>
    <w:multiLevelType w:val="hybridMultilevel"/>
    <w:tmpl w:val="E590885A"/>
    <w:lvl w:ilvl="0" w:tplc="FD9270A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9" w15:restartNumberingAfterBreak="0">
    <w:nsid w:val="657172B4"/>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65C92F16"/>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1" w15:restartNumberingAfterBreak="0">
    <w:nsid w:val="65FB0D12"/>
    <w:multiLevelType w:val="hybridMultilevel"/>
    <w:tmpl w:val="358ED044"/>
    <w:lvl w:ilvl="0" w:tplc="DFE26D46">
      <w:start w:val="3"/>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2" w15:restartNumberingAfterBreak="0">
    <w:nsid w:val="668A7624"/>
    <w:multiLevelType w:val="hybridMultilevel"/>
    <w:tmpl w:val="CA9C5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3" w15:restartNumberingAfterBreak="0">
    <w:nsid w:val="66E23791"/>
    <w:multiLevelType w:val="hybridMultilevel"/>
    <w:tmpl w:val="C2D04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4" w15:restartNumberingAfterBreak="0">
    <w:nsid w:val="66FC18E6"/>
    <w:multiLevelType w:val="hybridMultilevel"/>
    <w:tmpl w:val="E4867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5" w15:restartNumberingAfterBreak="0">
    <w:nsid w:val="67240EF2"/>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6" w15:restartNumberingAfterBreak="0">
    <w:nsid w:val="672F4471"/>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7" w15:restartNumberingAfterBreak="0">
    <w:nsid w:val="67742674"/>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8" w15:restartNumberingAfterBreak="0">
    <w:nsid w:val="67A03EA0"/>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9" w15:restartNumberingAfterBreak="0">
    <w:nsid w:val="67E462B5"/>
    <w:multiLevelType w:val="hybridMultilevel"/>
    <w:tmpl w:val="03F65A2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685B49F3"/>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1" w15:restartNumberingAfterBreak="0">
    <w:nsid w:val="68A66D39"/>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2" w15:restartNumberingAfterBreak="0">
    <w:nsid w:val="68E02F16"/>
    <w:multiLevelType w:val="hybridMultilevel"/>
    <w:tmpl w:val="19EE0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3" w15:restartNumberingAfterBreak="0">
    <w:nsid w:val="69215957"/>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4" w15:restartNumberingAfterBreak="0">
    <w:nsid w:val="69472532"/>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5" w15:restartNumberingAfterBreak="0">
    <w:nsid w:val="695937B7"/>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6" w15:restartNumberingAfterBreak="0">
    <w:nsid w:val="69774836"/>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7" w15:restartNumberingAfterBreak="0">
    <w:nsid w:val="69AF2052"/>
    <w:multiLevelType w:val="hybridMultilevel"/>
    <w:tmpl w:val="1F28B4A0"/>
    <w:lvl w:ilvl="0" w:tplc="DFE26D46">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8" w15:restartNumberingAfterBreak="0">
    <w:nsid w:val="69F40543"/>
    <w:multiLevelType w:val="hybridMultilevel"/>
    <w:tmpl w:val="01DE0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9" w15:restartNumberingAfterBreak="0">
    <w:nsid w:val="69FC2FFA"/>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0" w15:restartNumberingAfterBreak="0">
    <w:nsid w:val="6A104633"/>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1" w15:restartNumberingAfterBreak="0">
    <w:nsid w:val="6A186655"/>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2" w15:restartNumberingAfterBreak="0">
    <w:nsid w:val="6A77212D"/>
    <w:multiLevelType w:val="hybridMultilevel"/>
    <w:tmpl w:val="54CEE130"/>
    <w:lvl w:ilvl="0" w:tplc="DFE26D46">
      <w:start w:val="3"/>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3" w15:restartNumberingAfterBreak="0">
    <w:nsid w:val="6ACA1D99"/>
    <w:multiLevelType w:val="hybridMultilevel"/>
    <w:tmpl w:val="61264ECA"/>
    <w:lvl w:ilvl="0" w:tplc="DFE26D46">
      <w:numFmt w:val="bullet"/>
      <w:lvlText w:val="•"/>
      <w:lvlJc w:val="left"/>
      <w:pPr>
        <w:ind w:left="1060" w:hanging="700"/>
      </w:pPr>
      <w:rPr>
        <w:rFonts w:ascii="Times New Roman" w:eastAsia="Times New Roman"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4" w15:restartNumberingAfterBreak="0">
    <w:nsid w:val="6AE52A7D"/>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5" w15:restartNumberingAfterBreak="0">
    <w:nsid w:val="6B27727C"/>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6" w15:restartNumberingAfterBreak="0">
    <w:nsid w:val="6B3228E5"/>
    <w:multiLevelType w:val="hybridMultilevel"/>
    <w:tmpl w:val="6BBC684A"/>
    <w:lvl w:ilvl="0" w:tplc="87F68972">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7" w15:restartNumberingAfterBreak="0">
    <w:nsid w:val="6B585546"/>
    <w:multiLevelType w:val="hybridMultilevel"/>
    <w:tmpl w:val="98347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8" w15:restartNumberingAfterBreak="0">
    <w:nsid w:val="6B737029"/>
    <w:multiLevelType w:val="hybridMultilevel"/>
    <w:tmpl w:val="A0240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9" w15:restartNumberingAfterBreak="0">
    <w:nsid w:val="6B893E0A"/>
    <w:multiLevelType w:val="hybridMultilevel"/>
    <w:tmpl w:val="A2BA3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6B9A415A"/>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1" w15:restartNumberingAfterBreak="0">
    <w:nsid w:val="6BAD138E"/>
    <w:multiLevelType w:val="hybridMultilevel"/>
    <w:tmpl w:val="021E8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2" w15:restartNumberingAfterBreak="0">
    <w:nsid w:val="6C7D58F4"/>
    <w:multiLevelType w:val="hybridMultilevel"/>
    <w:tmpl w:val="BF5CA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3" w15:restartNumberingAfterBreak="0">
    <w:nsid w:val="6CD9075B"/>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4" w15:restartNumberingAfterBreak="0">
    <w:nsid w:val="6D1513EE"/>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5" w15:restartNumberingAfterBreak="0">
    <w:nsid w:val="6D7033F8"/>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6" w15:restartNumberingAfterBreak="0">
    <w:nsid w:val="6EAD4227"/>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7" w15:restartNumberingAfterBreak="0">
    <w:nsid w:val="6EB15298"/>
    <w:multiLevelType w:val="hybridMultilevel"/>
    <w:tmpl w:val="92543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8" w15:restartNumberingAfterBreak="0">
    <w:nsid w:val="6EED53D5"/>
    <w:multiLevelType w:val="hybridMultilevel"/>
    <w:tmpl w:val="D3FAD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9" w15:restartNumberingAfterBreak="0">
    <w:nsid w:val="6F1C543C"/>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0" w15:restartNumberingAfterBreak="0">
    <w:nsid w:val="6F624D1C"/>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1" w15:restartNumberingAfterBreak="0">
    <w:nsid w:val="715A5E0F"/>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2" w15:restartNumberingAfterBreak="0">
    <w:nsid w:val="719B1851"/>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3" w15:restartNumberingAfterBreak="0">
    <w:nsid w:val="71C13A9E"/>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4" w15:restartNumberingAfterBreak="0">
    <w:nsid w:val="71F632A1"/>
    <w:multiLevelType w:val="hybridMultilevel"/>
    <w:tmpl w:val="30ACB23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5" w15:restartNumberingAfterBreak="0">
    <w:nsid w:val="72521130"/>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6" w15:restartNumberingAfterBreak="0">
    <w:nsid w:val="729A452D"/>
    <w:multiLevelType w:val="hybridMultilevel"/>
    <w:tmpl w:val="49500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7" w15:restartNumberingAfterBreak="0">
    <w:nsid w:val="72BE2CE0"/>
    <w:multiLevelType w:val="hybridMultilevel"/>
    <w:tmpl w:val="A0A09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8" w15:restartNumberingAfterBreak="0">
    <w:nsid w:val="72CF3D22"/>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9" w15:restartNumberingAfterBreak="0">
    <w:nsid w:val="739B5F97"/>
    <w:multiLevelType w:val="hybridMultilevel"/>
    <w:tmpl w:val="01D49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0" w15:restartNumberingAfterBreak="0">
    <w:nsid w:val="73DE50E2"/>
    <w:multiLevelType w:val="hybridMultilevel"/>
    <w:tmpl w:val="6FD81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1" w15:restartNumberingAfterBreak="0">
    <w:nsid w:val="73E84C23"/>
    <w:multiLevelType w:val="hybridMultilevel"/>
    <w:tmpl w:val="40C2DFDE"/>
    <w:lvl w:ilvl="0" w:tplc="DFE26D46">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2" w15:restartNumberingAfterBreak="0">
    <w:nsid w:val="743A2D71"/>
    <w:multiLevelType w:val="multilevel"/>
    <w:tmpl w:val="0B1A34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3" w15:restartNumberingAfterBreak="0">
    <w:nsid w:val="74537252"/>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4" w15:restartNumberingAfterBreak="0">
    <w:nsid w:val="752323E3"/>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5" w15:restartNumberingAfterBreak="0">
    <w:nsid w:val="759645EE"/>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6" w15:restartNumberingAfterBreak="0">
    <w:nsid w:val="76223829"/>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7" w15:restartNumberingAfterBreak="0">
    <w:nsid w:val="768C368F"/>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8" w15:restartNumberingAfterBreak="0">
    <w:nsid w:val="76C4153D"/>
    <w:multiLevelType w:val="hybridMultilevel"/>
    <w:tmpl w:val="6A9C479E"/>
    <w:lvl w:ilvl="0" w:tplc="9C12D634">
      <w:start w:val="3"/>
      <w:numFmt w:val="bullet"/>
      <w:lvlText w:val="-"/>
      <w:lvlJc w:val="left"/>
      <w:pPr>
        <w:ind w:left="720" w:hanging="360"/>
      </w:pPr>
      <w:rPr>
        <w:rFonts w:ascii="Calibri" w:eastAsia="Times New Roman" w:hAnsi="Calibri" w:cs="Calibri" w:hint="default"/>
      </w:rPr>
    </w:lvl>
    <w:lvl w:ilvl="1" w:tplc="D512AD8A">
      <w:start w:val="5"/>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9" w15:restartNumberingAfterBreak="0">
    <w:nsid w:val="76FB5557"/>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0" w15:restartNumberingAfterBreak="0">
    <w:nsid w:val="77250EA6"/>
    <w:multiLevelType w:val="hybridMultilevel"/>
    <w:tmpl w:val="4A32F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1" w15:restartNumberingAfterBreak="0">
    <w:nsid w:val="777F2138"/>
    <w:multiLevelType w:val="hybridMultilevel"/>
    <w:tmpl w:val="40EE6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2" w15:restartNumberingAfterBreak="0">
    <w:nsid w:val="77990A9E"/>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3" w15:restartNumberingAfterBreak="0">
    <w:nsid w:val="77D566ED"/>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4" w15:restartNumberingAfterBreak="0">
    <w:nsid w:val="78047649"/>
    <w:multiLevelType w:val="hybridMultilevel"/>
    <w:tmpl w:val="7832ABB0"/>
    <w:lvl w:ilvl="0" w:tplc="22C8BF6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15:restartNumberingAfterBreak="0">
    <w:nsid w:val="789B1A3D"/>
    <w:multiLevelType w:val="hybridMultilevel"/>
    <w:tmpl w:val="8C3C6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6" w15:restartNumberingAfterBreak="0">
    <w:nsid w:val="78A352C2"/>
    <w:multiLevelType w:val="hybridMultilevel"/>
    <w:tmpl w:val="6232A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7" w15:restartNumberingAfterBreak="0">
    <w:nsid w:val="78B2052D"/>
    <w:multiLevelType w:val="multilevel"/>
    <w:tmpl w:val="D4BCD34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8" w15:restartNumberingAfterBreak="0">
    <w:nsid w:val="7912755C"/>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9" w15:restartNumberingAfterBreak="0">
    <w:nsid w:val="79161BEB"/>
    <w:multiLevelType w:val="hybridMultilevel"/>
    <w:tmpl w:val="4CE69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0" w15:restartNumberingAfterBreak="0">
    <w:nsid w:val="793D69C1"/>
    <w:multiLevelType w:val="hybridMultilevel"/>
    <w:tmpl w:val="A80EC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15:restartNumberingAfterBreak="0">
    <w:nsid w:val="79AF053E"/>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2" w15:restartNumberingAfterBreak="0">
    <w:nsid w:val="79BD2BA9"/>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3" w15:restartNumberingAfterBreak="0">
    <w:nsid w:val="79C433E4"/>
    <w:multiLevelType w:val="multilevel"/>
    <w:tmpl w:val="466AE13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4" w15:restartNumberingAfterBreak="0">
    <w:nsid w:val="7A126466"/>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5" w15:restartNumberingAfterBreak="0">
    <w:nsid w:val="7A4D2181"/>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6" w15:restartNumberingAfterBreak="0">
    <w:nsid w:val="7AE455A3"/>
    <w:multiLevelType w:val="hybridMultilevel"/>
    <w:tmpl w:val="FE5A7438"/>
    <w:lvl w:ilvl="0" w:tplc="1272102E">
      <w:start w:val="5"/>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15:restartNumberingAfterBreak="0">
    <w:nsid w:val="7AF90683"/>
    <w:multiLevelType w:val="hybridMultilevel"/>
    <w:tmpl w:val="0B1A4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8" w15:restartNumberingAfterBreak="0">
    <w:nsid w:val="7B5002D1"/>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9" w15:restartNumberingAfterBreak="0">
    <w:nsid w:val="7B9F4363"/>
    <w:multiLevelType w:val="hybridMultilevel"/>
    <w:tmpl w:val="C39A927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0" w15:restartNumberingAfterBreak="0">
    <w:nsid w:val="7BB81FA3"/>
    <w:multiLevelType w:val="hybridMultilevel"/>
    <w:tmpl w:val="C1B6E8AC"/>
    <w:lvl w:ilvl="0" w:tplc="8BA4B08A">
      <w:start w:val="5"/>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7BE71EC1"/>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2" w15:restartNumberingAfterBreak="0">
    <w:nsid w:val="7C522CB4"/>
    <w:multiLevelType w:val="hybridMultilevel"/>
    <w:tmpl w:val="33BE857E"/>
    <w:lvl w:ilvl="0" w:tplc="DFE26D46">
      <w:start w:val="3"/>
      <w:numFmt w:val="bullet"/>
      <w:lvlText w:val="•"/>
      <w:lvlJc w:val="left"/>
      <w:pPr>
        <w:ind w:left="1060" w:hanging="700"/>
      </w:pPr>
      <w:rPr>
        <w:rFonts w:ascii="Times New Roman" w:eastAsia="Times New Roman"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3" w15:restartNumberingAfterBreak="0">
    <w:nsid w:val="7C692B99"/>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4" w15:restartNumberingAfterBreak="0">
    <w:nsid w:val="7C824909"/>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5" w15:restartNumberingAfterBreak="0">
    <w:nsid w:val="7CDE296D"/>
    <w:multiLevelType w:val="hybridMultilevel"/>
    <w:tmpl w:val="F40C0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6" w15:restartNumberingAfterBreak="0">
    <w:nsid w:val="7D673A6B"/>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7" w15:restartNumberingAfterBreak="0">
    <w:nsid w:val="7D806DA0"/>
    <w:multiLevelType w:val="hybridMultilevel"/>
    <w:tmpl w:val="D6BEF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7DC37F83"/>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9" w15:restartNumberingAfterBreak="0">
    <w:nsid w:val="7EEB63E8"/>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0" w15:restartNumberingAfterBreak="0">
    <w:nsid w:val="7F275CA3"/>
    <w:multiLevelType w:val="multilevel"/>
    <w:tmpl w:val="B5A4D59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1" w15:restartNumberingAfterBreak="0">
    <w:nsid w:val="7F8442C6"/>
    <w:multiLevelType w:val="multilevel"/>
    <w:tmpl w:val="253CB16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9534214">
    <w:abstractNumId w:val="7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9686488">
    <w:abstractNumId w:val="220"/>
  </w:num>
  <w:num w:numId="3" w16cid:durableId="758060936">
    <w:abstractNumId w:val="2"/>
  </w:num>
  <w:num w:numId="4" w16cid:durableId="1002707054">
    <w:abstractNumId w:val="183"/>
  </w:num>
  <w:num w:numId="5" w16cid:durableId="2126079348">
    <w:abstractNumId w:val="11"/>
  </w:num>
  <w:num w:numId="6" w16cid:durableId="282421534">
    <w:abstractNumId w:val="134"/>
  </w:num>
  <w:num w:numId="7" w16cid:durableId="1567450550">
    <w:abstractNumId w:val="276"/>
  </w:num>
  <w:num w:numId="8" w16cid:durableId="1050763657">
    <w:abstractNumId w:val="247"/>
  </w:num>
  <w:num w:numId="9" w16cid:durableId="164830470">
    <w:abstractNumId w:val="53"/>
  </w:num>
  <w:num w:numId="10" w16cid:durableId="1428844779">
    <w:abstractNumId w:val="164"/>
  </w:num>
  <w:num w:numId="11" w16cid:durableId="880673198">
    <w:abstractNumId w:val="103"/>
  </w:num>
  <w:num w:numId="12" w16cid:durableId="1830293055">
    <w:abstractNumId w:val="146"/>
  </w:num>
  <w:num w:numId="13" w16cid:durableId="69930596">
    <w:abstractNumId w:val="167"/>
  </w:num>
  <w:num w:numId="14" w16cid:durableId="423188537">
    <w:abstractNumId w:val="223"/>
  </w:num>
  <w:num w:numId="15" w16cid:durableId="657613707">
    <w:abstractNumId w:val="86"/>
  </w:num>
  <w:num w:numId="16" w16cid:durableId="1706826101">
    <w:abstractNumId w:val="218"/>
  </w:num>
  <w:num w:numId="17" w16cid:durableId="1877812806">
    <w:abstractNumId w:val="179"/>
  </w:num>
  <w:num w:numId="18" w16cid:durableId="1275939661">
    <w:abstractNumId w:val="36"/>
  </w:num>
  <w:num w:numId="19" w16cid:durableId="749698642">
    <w:abstractNumId w:val="273"/>
  </w:num>
  <w:num w:numId="20" w16cid:durableId="449595712">
    <w:abstractNumId w:val="248"/>
  </w:num>
  <w:num w:numId="21" w16cid:durableId="700058134">
    <w:abstractNumId w:val="272"/>
  </w:num>
  <w:num w:numId="22" w16cid:durableId="1019696314">
    <w:abstractNumId w:val="332"/>
  </w:num>
  <w:num w:numId="23" w16cid:durableId="101804555">
    <w:abstractNumId w:val="230"/>
  </w:num>
  <w:num w:numId="24" w16cid:durableId="10184100">
    <w:abstractNumId w:val="18"/>
  </w:num>
  <w:num w:numId="25" w16cid:durableId="684940371">
    <w:abstractNumId w:val="251"/>
  </w:num>
  <w:num w:numId="26" w16cid:durableId="1794134904">
    <w:abstractNumId w:val="301"/>
  </w:num>
  <w:num w:numId="27" w16cid:durableId="785001283">
    <w:abstractNumId w:val="34"/>
  </w:num>
  <w:num w:numId="28" w16cid:durableId="939263908">
    <w:abstractNumId w:val="192"/>
  </w:num>
  <w:num w:numId="29" w16cid:durableId="1589002737">
    <w:abstractNumId w:val="267"/>
  </w:num>
  <w:num w:numId="30" w16cid:durableId="1684282916">
    <w:abstractNumId w:val="21"/>
  </w:num>
  <w:num w:numId="31" w16cid:durableId="172913219">
    <w:abstractNumId w:val="211"/>
  </w:num>
  <w:num w:numId="32" w16cid:durableId="1354501836">
    <w:abstractNumId w:val="20"/>
  </w:num>
  <w:num w:numId="33" w16cid:durableId="804127043">
    <w:abstractNumId w:val="209"/>
  </w:num>
  <w:num w:numId="34" w16cid:durableId="590430181">
    <w:abstractNumId w:val="123"/>
  </w:num>
  <w:num w:numId="35" w16cid:durableId="249242775">
    <w:abstractNumId w:val="287"/>
  </w:num>
  <w:num w:numId="36" w16cid:durableId="1221288560">
    <w:abstractNumId w:val="138"/>
  </w:num>
  <w:num w:numId="37" w16cid:durableId="2022001561">
    <w:abstractNumId w:val="320"/>
  </w:num>
  <w:num w:numId="38" w16cid:durableId="1906718163">
    <w:abstractNumId w:val="182"/>
  </w:num>
  <w:num w:numId="39" w16cid:durableId="741634390">
    <w:abstractNumId w:val="196"/>
  </w:num>
  <w:num w:numId="40" w16cid:durableId="1044058522">
    <w:abstractNumId w:val="279"/>
  </w:num>
  <w:num w:numId="41" w16cid:durableId="280380328">
    <w:abstractNumId w:val="319"/>
  </w:num>
  <w:num w:numId="42" w16cid:durableId="2060469949">
    <w:abstractNumId w:val="337"/>
  </w:num>
  <w:num w:numId="43" w16cid:durableId="814488260">
    <w:abstractNumId w:val="67"/>
  </w:num>
  <w:num w:numId="44" w16cid:durableId="697971246">
    <w:abstractNumId w:val="109"/>
  </w:num>
  <w:num w:numId="45" w16cid:durableId="291836664">
    <w:abstractNumId w:val="311"/>
  </w:num>
  <w:num w:numId="46" w16cid:durableId="1175268978">
    <w:abstractNumId w:val="176"/>
  </w:num>
  <w:num w:numId="47" w16cid:durableId="1641768431">
    <w:abstractNumId w:val="213"/>
  </w:num>
  <w:num w:numId="48" w16cid:durableId="2127238433">
    <w:abstractNumId w:val="154"/>
  </w:num>
  <w:num w:numId="49" w16cid:durableId="1748307114">
    <w:abstractNumId w:val="208"/>
  </w:num>
  <w:num w:numId="50" w16cid:durableId="175074346">
    <w:abstractNumId w:val="262"/>
  </w:num>
  <w:num w:numId="51" w16cid:durableId="1344212356">
    <w:abstractNumId w:val="171"/>
  </w:num>
  <w:num w:numId="52" w16cid:durableId="1890915498">
    <w:abstractNumId w:val="252"/>
  </w:num>
  <w:num w:numId="53" w16cid:durableId="986544819">
    <w:abstractNumId w:val="300"/>
  </w:num>
  <w:num w:numId="54" w16cid:durableId="272056979">
    <w:abstractNumId w:val="194"/>
  </w:num>
  <w:num w:numId="55" w16cid:durableId="800225777">
    <w:abstractNumId w:val="296"/>
  </w:num>
  <w:num w:numId="56" w16cid:durableId="159856135">
    <w:abstractNumId w:val="162"/>
  </w:num>
  <w:num w:numId="57" w16cid:durableId="1749494852">
    <w:abstractNumId w:val="294"/>
  </w:num>
  <w:num w:numId="58" w16cid:durableId="1889611926">
    <w:abstractNumId w:val="188"/>
  </w:num>
  <w:num w:numId="59" w16cid:durableId="1981375813">
    <w:abstractNumId w:val="217"/>
  </w:num>
  <w:num w:numId="60" w16cid:durableId="712776940">
    <w:abstractNumId w:val="190"/>
  </w:num>
  <w:num w:numId="61" w16cid:durableId="1665206638">
    <w:abstractNumId w:val="71"/>
  </w:num>
  <w:num w:numId="62" w16cid:durableId="1427001837">
    <w:abstractNumId w:val="147"/>
  </w:num>
  <w:num w:numId="63" w16cid:durableId="2078429375">
    <w:abstractNumId w:val="259"/>
  </w:num>
  <w:num w:numId="64" w16cid:durableId="1267537154">
    <w:abstractNumId w:val="78"/>
  </w:num>
  <w:num w:numId="65" w16cid:durableId="1576432209">
    <w:abstractNumId w:val="125"/>
  </w:num>
  <w:num w:numId="66" w16cid:durableId="1187448145">
    <w:abstractNumId w:val="69"/>
  </w:num>
  <w:num w:numId="67" w16cid:durableId="2068525056">
    <w:abstractNumId w:val="323"/>
  </w:num>
  <w:num w:numId="68" w16cid:durableId="1447844866">
    <w:abstractNumId w:val="43"/>
  </w:num>
  <w:num w:numId="69" w16cid:durableId="82576196">
    <w:abstractNumId w:val="302"/>
  </w:num>
  <w:num w:numId="70" w16cid:durableId="212430976">
    <w:abstractNumId w:val="107"/>
  </w:num>
  <w:num w:numId="71" w16cid:durableId="1032531231">
    <w:abstractNumId w:val="187"/>
  </w:num>
  <w:num w:numId="72" w16cid:durableId="1852985006">
    <w:abstractNumId w:val="100"/>
  </w:num>
  <w:num w:numId="73" w16cid:durableId="1591039811">
    <w:abstractNumId w:val="315"/>
  </w:num>
  <w:num w:numId="74" w16cid:durableId="1286233181">
    <w:abstractNumId w:val="91"/>
  </w:num>
  <w:num w:numId="75" w16cid:durableId="1569997957">
    <w:abstractNumId w:val="14"/>
  </w:num>
  <w:num w:numId="76" w16cid:durableId="657928731">
    <w:abstractNumId w:val="13"/>
  </w:num>
  <w:num w:numId="77" w16cid:durableId="1391150345">
    <w:abstractNumId w:val="87"/>
  </w:num>
  <w:num w:numId="78" w16cid:durableId="1179850838">
    <w:abstractNumId w:val="317"/>
  </w:num>
  <w:num w:numId="79" w16cid:durableId="887111024">
    <w:abstractNumId w:val="115"/>
  </w:num>
  <w:num w:numId="80" w16cid:durableId="109007738">
    <w:abstractNumId w:val="144"/>
  </w:num>
  <w:num w:numId="81" w16cid:durableId="2047564796">
    <w:abstractNumId w:val="156"/>
  </w:num>
  <w:num w:numId="82" w16cid:durableId="2073116871">
    <w:abstractNumId w:val="228"/>
  </w:num>
  <w:num w:numId="83" w16cid:durableId="682708182">
    <w:abstractNumId w:val="341"/>
  </w:num>
  <w:num w:numId="84" w16cid:durableId="447626482">
    <w:abstractNumId w:val="60"/>
  </w:num>
  <w:num w:numId="85" w16cid:durableId="2141916326">
    <w:abstractNumId w:val="305"/>
  </w:num>
  <w:num w:numId="86" w16cid:durableId="600572022">
    <w:abstractNumId w:val="199"/>
  </w:num>
  <w:num w:numId="87" w16cid:durableId="1461798178">
    <w:abstractNumId w:val="335"/>
  </w:num>
  <w:num w:numId="88" w16cid:durableId="1796169244">
    <w:abstractNumId w:val="90"/>
  </w:num>
  <w:num w:numId="89" w16cid:durableId="1926331174">
    <w:abstractNumId w:val="12"/>
  </w:num>
  <w:num w:numId="90" w16cid:durableId="1477719608">
    <w:abstractNumId w:val="195"/>
  </w:num>
  <w:num w:numId="91" w16cid:durableId="1308899046">
    <w:abstractNumId w:val="221"/>
  </w:num>
  <w:num w:numId="92" w16cid:durableId="1429614301">
    <w:abstractNumId w:val="0"/>
  </w:num>
  <w:num w:numId="93" w16cid:durableId="1290548319">
    <w:abstractNumId w:val="233"/>
  </w:num>
  <w:num w:numId="94" w16cid:durableId="319890258">
    <w:abstractNumId w:val="129"/>
  </w:num>
  <w:num w:numId="95" w16cid:durableId="80102299">
    <w:abstractNumId w:val="33"/>
  </w:num>
  <w:num w:numId="96" w16cid:durableId="2100710402">
    <w:abstractNumId w:val="130"/>
  </w:num>
  <w:num w:numId="97" w16cid:durableId="794758092">
    <w:abstractNumId w:val="205"/>
  </w:num>
  <w:num w:numId="98" w16cid:durableId="43916936">
    <w:abstractNumId w:val="303"/>
  </w:num>
  <w:num w:numId="99" w16cid:durableId="780610212">
    <w:abstractNumId w:val="64"/>
  </w:num>
  <w:num w:numId="100" w16cid:durableId="83962020">
    <w:abstractNumId w:val="219"/>
  </w:num>
  <w:num w:numId="101" w16cid:durableId="1847817270">
    <w:abstractNumId w:val="290"/>
  </w:num>
  <w:num w:numId="102" w16cid:durableId="1213419269">
    <w:abstractNumId w:val="163"/>
  </w:num>
  <w:num w:numId="103" w16cid:durableId="595789813">
    <w:abstractNumId w:val="170"/>
  </w:num>
  <w:num w:numId="104" w16cid:durableId="150605676">
    <w:abstractNumId w:val="236"/>
  </w:num>
  <w:num w:numId="105" w16cid:durableId="1914507731">
    <w:abstractNumId w:val="295"/>
  </w:num>
  <w:num w:numId="106" w16cid:durableId="1564952038">
    <w:abstractNumId w:val="231"/>
  </w:num>
  <w:num w:numId="107" w16cid:durableId="1754467837">
    <w:abstractNumId w:val="256"/>
  </w:num>
  <w:num w:numId="108" w16cid:durableId="661351323">
    <w:abstractNumId w:val="325"/>
  </w:num>
  <w:num w:numId="109" w16cid:durableId="895244244">
    <w:abstractNumId w:val="263"/>
  </w:num>
  <w:num w:numId="110" w16cid:durableId="326370495">
    <w:abstractNumId w:val="131"/>
  </w:num>
  <w:num w:numId="111" w16cid:durableId="722292899">
    <w:abstractNumId w:val="238"/>
  </w:num>
  <w:num w:numId="112" w16cid:durableId="1660574455">
    <w:abstractNumId w:val="68"/>
  </w:num>
  <w:num w:numId="113" w16cid:durableId="599525979">
    <w:abstractNumId w:val="264"/>
  </w:num>
  <w:num w:numId="114" w16cid:durableId="1976641175">
    <w:abstractNumId w:val="155"/>
  </w:num>
  <w:num w:numId="115" w16cid:durableId="960038327">
    <w:abstractNumId w:val="306"/>
  </w:num>
  <w:num w:numId="116" w16cid:durableId="207768563">
    <w:abstractNumId w:val="307"/>
  </w:num>
  <w:num w:numId="117" w16cid:durableId="1579896601">
    <w:abstractNumId w:val="159"/>
  </w:num>
  <w:num w:numId="118" w16cid:durableId="1567104795">
    <w:abstractNumId w:val="339"/>
  </w:num>
  <w:num w:numId="119" w16cid:durableId="1664701535">
    <w:abstractNumId w:val="57"/>
  </w:num>
  <w:num w:numId="120" w16cid:durableId="78984338">
    <w:abstractNumId w:val="298"/>
  </w:num>
  <w:num w:numId="121" w16cid:durableId="393741861">
    <w:abstractNumId w:val="255"/>
  </w:num>
  <w:num w:numId="122" w16cid:durableId="385879887">
    <w:abstractNumId w:val="333"/>
  </w:num>
  <w:num w:numId="123" w16cid:durableId="2115903988">
    <w:abstractNumId w:val="292"/>
  </w:num>
  <w:num w:numId="124" w16cid:durableId="373963075">
    <w:abstractNumId w:val="331"/>
  </w:num>
  <w:num w:numId="125" w16cid:durableId="1004741379">
    <w:abstractNumId w:val="185"/>
  </w:num>
  <w:num w:numId="126" w16cid:durableId="2117292314">
    <w:abstractNumId w:val="83"/>
  </w:num>
  <w:num w:numId="127" w16cid:durableId="1810971303">
    <w:abstractNumId w:val="225"/>
  </w:num>
  <w:num w:numId="128" w16cid:durableId="279147203">
    <w:abstractNumId w:val="250"/>
  </w:num>
  <w:num w:numId="129" w16cid:durableId="449858709">
    <w:abstractNumId w:val="99"/>
  </w:num>
  <w:num w:numId="130" w16cid:durableId="1788501706">
    <w:abstractNumId w:val="94"/>
  </w:num>
  <w:num w:numId="131" w16cid:durableId="1868519555">
    <w:abstractNumId w:val="226"/>
  </w:num>
  <w:num w:numId="132" w16cid:durableId="994186840">
    <w:abstractNumId w:val="210"/>
  </w:num>
  <w:num w:numId="133" w16cid:durableId="2025474247">
    <w:abstractNumId w:val="261"/>
  </w:num>
  <w:num w:numId="134" w16cid:durableId="497422222">
    <w:abstractNumId w:val="275"/>
  </w:num>
  <w:num w:numId="135" w16cid:durableId="460728328">
    <w:abstractNumId w:val="61"/>
  </w:num>
  <w:num w:numId="136" w16cid:durableId="1255893064">
    <w:abstractNumId w:val="283"/>
  </w:num>
  <w:num w:numId="137" w16cid:durableId="844130163">
    <w:abstractNumId w:val="334"/>
  </w:num>
  <w:num w:numId="138" w16cid:durableId="641153004">
    <w:abstractNumId w:val="89"/>
  </w:num>
  <w:num w:numId="139" w16cid:durableId="1061830410">
    <w:abstractNumId w:val="140"/>
  </w:num>
  <w:num w:numId="140" w16cid:durableId="1080252071">
    <w:abstractNumId w:val="84"/>
  </w:num>
  <w:num w:numId="141" w16cid:durableId="2065256225">
    <w:abstractNumId w:val="286"/>
  </w:num>
  <w:num w:numId="142" w16cid:durableId="622689968">
    <w:abstractNumId w:val="249"/>
  </w:num>
  <w:num w:numId="143" w16cid:durableId="1494490634">
    <w:abstractNumId w:val="110"/>
  </w:num>
  <w:num w:numId="144" w16cid:durableId="519272750">
    <w:abstractNumId w:val="139"/>
  </w:num>
  <w:num w:numId="145" w16cid:durableId="411050796">
    <w:abstractNumId w:val="336"/>
  </w:num>
  <w:num w:numId="146" w16cid:durableId="1912811948">
    <w:abstractNumId w:val="227"/>
  </w:num>
  <w:num w:numId="147" w16cid:durableId="397752740">
    <w:abstractNumId w:val="44"/>
  </w:num>
  <w:num w:numId="148" w16cid:durableId="1231817135">
    <w:abstractNumId w:val="280"/>
  </w:num>
  <w:num w:numId="149" w16cid:durableId="1419254149">
    <w:abstractNumId w:val="137"/>
  </w:num>
  <w:num w:numId="150" w16cid:durableId="243153605">
    <w:abstractNumId w:val="175"/>
  </w:num>
  <w:num w:numId="151" w16cid:durableId="935408482">
    <w:abstractNumId w:val="293"/>
  </w:num>
  <w:num w:numId="152" w16cid:durableId="615021509">
    <w:abstractNumId w:val="15"/>
  </w:num>
  <w:num w:numId="153" w16cid:durableId="1634553230">
    <w:abstractNumId w:val="56"/>
  </w:num>
  <w:num w:numId="154" w16cid:durableId="1858226904">
    <w:abstractNumId w:val="120"/>
  </w:num>
  <w:num w:numId="155" w16cid:durableId="1898590292">
    <w:abstractNumId w:val="133"/>
  </w:num>
  <w:num w:numId="156" w16cid:durableId="109446475">
    <w:abstractNumId w:val="3"/>
  </w:num>
  <w:num w:numId="157" w16cid:durableId="1252852359">
    <w:abstractNumId w:val="77"/>
  </w:num>
  <w:num w:numId="158" w16cid:durableId="1029141283">
    <w:abstractNumId w:val="184"/>
  </w:num>
  <w:num w:numId="159" w16cid:durableId="792208245">
    <w:abstractNumId w:val="271"/>
  </w:num>
  <w:num w:numId="160" w16cid:durableId="240942919">
    <w:abstractNumId w:val="338"/>
  </w:num>
  <w:num w:numId="161" w16cid:durableId="283389921">
    <w:abstractNumId w:val="1"/>
  </w:num>
  <w:num w:numId="162" w16cid:durableId="2050297641">
    <w:abstractNumId w:val="59"/>
  </w:num>
  <w:num w:numId="163" w16cid:durableId="1290360752">
    <w:abstractNumId w:val="143"/>
  </w:num>
  <w:num w:numId="164" w16cid:durableId="169566743">
    <w:abstractNumId w:val="108"/>
  </w:num>
  <w:num w:numId="165" w16cid:durableId="465634479">
    <w:abstractNumId w:val="246"/>
  </w:num>
  <w:num w:numId="166" w16cid:durableId="1588079802">
    <w:abstractNumId w:val="118"/>
  </w:num>
  <w:num w:numId="167" w16cid:durableId="332728152">
    <w:abstractNumId w:val="289"/>
  </w:num>
  <w:num w:numId="168" w16cid:durableId="1005354622">
    <w:abstractNumId w:val="309"/>
  </w:num>
  <w:num w:numId="169" w16cid:durableId="163054870">
    <w:abstractNumId w:val="169"/>
  </w:num>
  <w:num w:numId="170" w16cid:durableId="946039228">
    <w:abstractNumId w:val="114"/>
  </w:num>
  <w:num w:numId="171" w16cid:durableId="272903047">
    <w:abstractNumId w:val="47"/>
  </w:num>
  <w:num w:numId="172" w16cid:durableId="265774912">
    <w:abstractNumId w:val="62"/>
  </w:num>
  <w:num w:numId="173" w16cid:durableId="1584490607">
    <w:abstractNumId w:val="177"/>
  </w:num>
  <w:num w:numId="174" w16cid:durableId="1301769659">
    <w:abstractNumId w:val="237"/>
  </w:num>
  <w:num w:numId="175" w16cid:durableId="1677489390">
    <w:abstractNumId w:val="313"/>
  </w:num>
  <w:num w:numId="176" w16cid:durableId="1216547504">
    <w:abstractNumId w:val="328"/>
  </w:num>
  <w:num w:numId="177" w16cid:durableId="645427590">
    <w:abstractNumId w:val="285"/>
  </w:num>
  <w:num w:numId="178" w16cid:durableId="550120761">
    <w:abstractNumId w:val="30"/>
  </w:num>
  <w:num w:numId="179" w16cid:durableId="1142503576">
    <w:abstractNumId w:val="258"/>
  </w:num>
  <w:num w:numId="180" w16cid:durableId="669719213">
    <w:abstractNumId w:val="265"/>
  </w:num>
  <w:num w:numId="181" w16cid:durableId="279650044">
    <w:abstractNumId w:val="240"/>
  </w:num>
  <w:num w:numId="182" w16cid:durableId="421874605">
    <w:abstractNumId w:val="322"/>
  </w:num>
  <w:num w:numId="183" w16cid:durableId="2022854110">
    <w:abstractNumId w:val="79"/>
  </w:num>
  <w:num w:numId="184" w16cid:durableId="362169971">
    <w:abstractNumId w:val="82"/>
  </w:num>
  <w:num w:numId="185" w16cid:durableId="580483512">
    <w:abstractNumId w:val="318"/>
  </w:num>
  <w:num w:numId="186" w16cid:durableId="2003119224">
    <w:abstractNumId w:val="105"/>
  </w:num>
  <w:num w:numId="187" w16cid:durableId="471557911">
    <w:abstractNumId w:val="224"/>
  </w:num>
  <w:num w:numId="188" w16cid:durableId="1002857539">
    <w:abstractNumId w:val="95"/>
  </w:num>
  <w:num w:numId="189" w16cid:durableId="820854128">
    <w:abstractNumId w:val="19"/>
  </w:num>
  <w:num w:numId="190" w16cid:durableId="329455662">
    <w:abstractNumId w:val="189"/>
  </w:num>
  <w:num w:numId="191" w16cid:durableId="2014645613">
    <w:abstractNumId w:val="204"/>
  </w:num>
  <w:num w:numId="192" w16cid:durableId="347408086">
    <w:abstractNumId w:val="284"/>
  </w:num>
  <w:num w:numId="193" w16cid:durableId="1337265989">
    <w:abstractNumId w:val="32"/>
  </w:num>
  <w:num w:numId="194" w16cid:durableId="329871837">
    <w:abstractNumId w:val="104"/>
  </w:num>
  <w:num w:numId="195" w16cid:durableId="180054703">
    <w:abstractNumId w:val="70"/>
  </w:num>
  <w:num w:numId="196" w16cid:durableId="1637291937">
    <w:abstractNumId w:val="76"/>
  </w:num>
  <w:num w:numId="197" w16cid:durableId="1092628540">
    <w:abstractNumId w:val="165"/>
  </w:num>
  <w:num w:numId="198" w16cid:durableId="1634286237">
    <w:abstractNumId w:val="244"/>
  </w:num>
  <w:num w:numId="199" w16cid:durableId="1544513920">
    <w:abstractNumId w:val="112"/>
  </w:num>
  <w:num w:numId="200" w16cid:durableId="1927768386">
    <w:abstractNumId w:val="229"/>
  </w:num>
  <w:num w:numId="201" w16cid:durableId="1618563895">
    <w:abstractNumId w:val="80"/>
  </w:num>
  <w:num w:numId="202" w16cid:durableId="426661676">
    <w:abstractNumId w:val="74"/>
  </w:num>
  <w:num w:numId="203" w16cid:durableId="1893808842">
    <w:abstractNumId w:val="35"/>
  </w:num>
  <w:num w:numId="204" w16cid:durableId="2106226734">
    <w:abstractNumId w:val="96"/>
  </w:num>
  <w:num w:numId="205" w16cid:durableId="2047874427">
    <w:abstractNumId w:val="173"/>
  </w:num>
  <w:num w:numId="206" w16cid:durableId="344357965">
    <w:abstractNumId w:val="152"/>
  </w:num>
  <w:num w:numId="207" w16cid:durableId="94132044">
    <w:abstractNumId w:val="186"/>
  </w:num>
  <w:num w:numId="208" w16cid:durableId="1349595752">
    <w:abstractNumId w:val="340"/>
  </w:num>
  <w:num w:numId="209" w16cid:durableId="892079636">
    <w:abstractNumId w:val="17"/>
  </w:num>
  <w:num w:numId="210" w16cid:durableId="1606107423">
    <w:abstractNumId w:val="5"/>
  </w:num>
  <w:num w:numId="211" w16cid:durableId="2084258724">
    <w:abstractNumId w:val="160"/>
  </w:num>
  <w:num w:numId="212" w16cid:durableId="202256223">
    <w:abstractNumId w:val="312"/>
  </w:num>
  <w:num w:numId="213" w16cid:durableId="441609703">
    <w:abstractNumId w:val="49"/>
  </w:num>
  <w:num w:numId="214" w16cid:durableId="1785492803">
    <w:abstractNumId w:val="257"/>
  </w:num>
  <w:num w:numId="215" w16cid:durableId="135535573">
    <w:abstractNumId w:val="274"/>
  </w:num>
  <w:num w:numId="216" w16cid:durableId="1293709560">
    <w:abstractNumId w:val="113"/>
  </w:num>
  <w:num w:numId="217" w16cid:durableId="1964842341">
    <w:abstractNumId w:val="266"/>
  </w:num>
  <w:num w:numId="218" w16cid:durableId="55247480">
    <w:abstractNumId w:val="116"/>
  </w:num>
  <w:num w:numId="219" w16cid:durableId="118959146">
    <w:abstractNumId w:val="37"/>
  </w:num>
  <w:num w:numId="220" w16cid:durableId="1912545914">
    <w:abstractNumId w:val="149"/>
  </w:num>
  <w:num w:numId="221" w16cid:durableId="257831441">
    <w:abstractNumId w:val="66"/>
  </w:num>
  <w:num w:numId="222" w16cid:durableId="516233172">
    <w:abstractNumId w:val="198"/>
  </w:num>
  <w:num w:numId="223" w16cid:durableId="1748456662">
    <w:abstractNumId w:val="150"/>
  </w:num>
  <w:num w:numId="224" w16cid:durableId="384066926">
    <w:abstractNumId w:val="321"/>
  </w:num>
  <w:num w:numId="225" w16cid:durableId="985091742">
    <w:abstractNumId w:val="245"/>
  </w:num>
  <w:num w:numId="226" w16cid:durableId="1906598963">
    <w:abstractNumId w:val="215"/>
  </w:num>
  <w:num w:numId="227" w16cid:durableId="812211231">
    <w:abstractNumId w:val="28"/>
  </w:num>
  <w:num w:numId="228" w16cid:durableId="902834528">
    <w:abstractNumId w:val="324"/>
  </w:num>
  <w:num w:numId="229" w16cid:durableId="881525803">
    <w:abstractNumId w:val="6"/>
  </w:num>
  <w:num w:numId="230" w16cid:durableId="1749182038">
    <w:abstractNumId w:val="92"/>
  </w:num>
  <w:num w:numId="231" w16cid:durableId="545141433">
    <w:abstractNumId w:val="106"/>
  </w:num>
  <w:num w:numId="232" w16cid:durableId="936862818">
    <w:abstractNumId w:val="260"/>
  </w:num>
  <w:num w:numId="233" w16cid:durableId="155994098">
    <w:abstractNumId w:val="52"/>
  </w:num>
  <w:num w:numId="234" w16cid:durableId="1474785557">
    <w:abstractNumId w:val="54"/>
  </w:num>
  <w:num w:numId="235" w16cid:durableId="1078022132">
    <w:abstractNumId w:val="291"/>
  </w:num>
  <w:num w:numId="236" w16cid:durableId="920067967">
    <w:abstractNumId w:val="38"/>
  </w:num>
  <w:num w:numId="237" w16cid:durableId="1801221157">
    <w:abstractNumId w:val="304"/>
  </w:num>
  <w:num w:numId="238" w16cid:durableId="199322301">
    <w:abstractNumId w:val="135"/>
  </w:num>
  <w:num w:numId="239" w16cid:durableId="1843399075">
    <w:abstractNumId w:val="50"/>
  </w:num>
  <w:num w:numId="240" w16cid:durableId="998114215">
    <w:abstractNumId w:val="174"/>
  </w:num>
  <w:num w:numId="241" w16cid:durableId="739140325">
    <w:abstractNumId w:val="241"/>
  </w:num>
  <w:num w:numId="242" w16cid:durableId="232588896">
    <w:abstractNumId w:val="136"/>
  </w:num>
  <w:num w:numId="243" w16cid:durableId="1898324284">
    <w:abstractNumId w:val="58"/>
  </w:num>
  <w:num w:numId="244" w16cid:durableId="1264144317">
    <w:abstractNumId w:val="181"/>
  </w:num>
  <w:num w:numId="245" w16cid:durableId="1644844796">
    <w:abstractNumId w:val="117"/>
  </w:num>
  <w:num w:numId="246" w16cid:durableId="1817188248">
    <w:abstractNumId w:val="269"/>
  </w:num>
  <w:num w:numId="247" w16cid:durableId="851920983">
    <w:abstractNumId w:val="270"/>
  </w:num>
  <w:num w:numId="248" w16cid:durableId="1084255086">
    <w:abstractNumId w:val="111"/>
  </w:num>
  <w:num w:numId="249" w16cid:durableId="1233467244">
    <w:abstractNumId w:val="4"/>
  </w:num>
  <w:num w:numId="250" w16cid:durableId="1446730072">
    <w:abstractNumId w:val="191"/>
  </w:num>
  <w:num w:numId="251" w16cid:durableId="1370765190">
    <w:abstractNumId w:val="97"/>
  </w:num>
  <w:num w:numId="252" w16cid:durableId="2093120411">
    <w:abstractNumId w:val="121"/>
  </w:num>
  <w:num w:numId="253" w16cid:durableId="654603753">
    <w:abstractNumId w:val="278"/>
  </w:num>
  <w:num w:numId="254" w16cid:durableId="369036068">
    <w:abstractNumId w:val="16"/>
  </w:num>
  <w:num w:numId="255" w16cid:durableId="1949504758">
    <w:abstractNumId w:val="101"/>
  </w:num>
  <w:num w:numId="256" w16cid:durableId="1755279141">
    <w:abstractNumId w:val="141"/>
  </w:num>
  <w:num w:numId="257" w16cid:durableId="928464764">
    <w:abstractNumId w:val="102"/>
  </w:num>
  <w:num w:numId="258" w16cid:durableId="978805881">
    <w:abstractNumId w:val="178"/>
  </w:num>
  <w:num w:numId="259" w16cid:durableId="399400343">
    <w:abstractNumId w:val="128"/>
  </w:num>
  <w:num w:numId="260" w16cid:durableId="76828849">
    <w:abstractNumId w:val="202"/>
  </w:num>
  <w:num w:numId="261" w16cid:durableId="213196452">
    <w:abstractNumId w:val="26"/>
  </w:num>
  <w:num w:numId="262" w16cid:durableId="1506824251">
    <w:abstractNumId w:val="168"/>
  </w:num>
  <w:num w:numId="263" w16cid:durableId="1326739922">
    <w:abstractNumId w:val="151"/>
  </w:num>
  <w:num w:numId="264" w16cid:durableId="187256845">
    <w:abstractNumId w:val="158"/>
  </w:num>
  <w:num w:numId="265" w16cid:durableId="1623342235">
    <w:abstractNumId w:val="39"/>
  </w:num>
  <w:num w:numId="266" w16cid:durableId="19940073">
    <w:abstractNumId w:val="85"/>
  </w:num>
  <w:num w:numId="267" w16cid:durableId="829518815">
    <w:abstractNumId w:val="65"/>
  </w:num>
  <w:num w:numId="268" w16cid:durableId="517232345">
    <w:abstractNumId w:val="8"/>
  </w:num>
  <w:num w:numId="269" w16cid:durableId="898591693">
    <w:abstractNumId w:val="254"/>
  </w:num>
  <w:num w:numId="270" w16cid:durableId="1600017459">
    <w:abstractNumId w:val="234"/>
  </w:num>
  <w:num w:numId="271" w16cid:durableId="2128043629">
    <w:abstractNumId w:val="31"/>
  </w:num>
  <w:num w:numId="272" w16cid:durableId="716275323">
    <w:abstractNumId w:val="310"/>
  </w:num>
  <w:num w:numId="273" w16cid:durableId="1860771425">
    <w:abstractNumId w:val="153"/>
  </w:num>
  <w:num w:numId="274" w16cid:durableId="304284558">
    <w:abstractNumId w:val="10"/>
  </w:num>
  <w:num w:numId="275" w16cid:durableId="1361786773">
    <w:abstractNumId w:val="27"/>
  </w:num>
  <w:num w:numId="276" w16cid:durableId="1156070431">
    <w:abstractNumId w:val="148"/>
  </w:num>
  <w:num w:numId="277" w16cid:durableId="1629432698">
    <w:abstractNumId w:val="222"/>
  </w:num>
  <w:num w:numId="278" w16cid:durableId="1158496746">
    <w:abstractNumId w:val="232"/>
  </w:num>
  <w:num w:numId="279" w16cid:durableId="1689477495">
    <w:abstractNumId w:val="24"/>
  </w:num>
  <w:num w:numId="280" w16cid:durableId="659427841">
    <w:abstractNumId w:val="282"/>
  </w:num>
  <w:num w:numId="281" w16cid:durableId="786507895">
    <w:abstractNumId w:val="22"/>
  </w:num>
  <w:num w:numId="282" w16cid:durableId="967858634">
    <w:abstractNumId w:val="253"/>
  </w:num>
  <w:num w:numId="283" w16cid:durableId="1213539001">
    <w:abstractNumId w:val="214"/>
  </w:num>
  <w:num w:numId="284" w16cid:durableId="96369963">
    <w:abstractNumId w:val="166"/>
  </w:num>
  <w:num w:numId="285" w16cid:durableId="1437865868">
    <w:abstractNumId w:val="41"/>
  </w:num>
  <w:num w:numId="286" w16cid:durableId="1828088387">
    <w:abstractNumId w:val="201"/>
  </w:num>
  <w:num w:numId="287" w16cid:durableId="182404819">
    <w:abstractNumId w:val="277"/>
  </w:num>
  <w:num w:numId="288" w16cid:durableId="1514101530">
    <w:abstractNumId w:val="119"/>
  </w:num>
  <w:num w:numId="289" w16cid:durableId="2101177808">
    <w:abstractNumId w:val="93"/>
  </w:num>
  <w:num w:numId="290" w16cid:durableId="1732341515">
    <w:abstractNumId w:val="206"/>
  </w:num>
  <w:num w:numId="291" w16cid:durableId="284892421">
    <w:abstractNumId w:val="299"/>
  </w:num>
  <w:num w:numId="292" w16cid:durableId="2024085892">
    <w:abstractNumId w:val="9"/>
  </w:num>
  <w:num w:numId="293" w16cid:durableId="231232111">
    <w:abstractNumId w:val="200"/>
  </w:num>
  <w:num w:numId="294" w16cid:durableId="784426102">
    <w:abstractNumId w:val="197"/>
  </w:num>
  <w:num w:numId="295" w16cid:durableId="1491367654">
    <w:abstractNumId w:val="126"/>
  </w:num>
  <w:num w:numId="296" w16cid:durableId="2107387749">
    <w:abstractNumId w:val="316"/>
  </w:num>
  <w:num w:numId="297" w16cid:durableId="1552884638">
    <w:abstractNumId w:val="172"/>
  </w:num>
  <w:num w:numId="298" w16cid:durableId="1104957017">
    <w:abstractNumId w:val="243"/>
  </w:num>
  <w:num w:numId="299" w16cid:durableId="547837024">
    <w:abstractNumId w:val="75"/>
  </w:num>
  <w:num w:numId="300" w16cid:durableId="631597676">
    <w:abstractNumId w:val="42"/>
  </w:num>
  <w:num w:numId="301" w16cid:durableId="1290093377">
    <w:abstractNumId w:val="55"/>
  </w:num>
  <w:num w:numId="302" w16cid:durableId="251356191">
    <w:abstractNumId w:val="207"/>
  </w:num>
  <w:num w:numId="303" w16cid:durableId="265119478">
    <w:abstractNumId w:val="73"/>
  </w:num>
  <w:num w:numId="304" w16cid:durableId="1085153181">
    <w:abstractNumId w:val="327"/>
  </w:num>
  <w:num w:numId="305" w16cid:durableId="326129649">
    <w:abstractNumId w:val="281"/>
  </w:num>
  <w:num w:numId="306" w16cid:durableId="80105122">
    <w:abstractNumId w:val="239"/>
  </w:num>
  <w:num w:numId="307" w16cid:durableId="279144490">
    <w:abstractNumId w:val="216"/>
  </w:num>
  <w:num w:numId="308" w16cid:durableId="401636514">
    <w:abstractNumId w:val="145"/>
  </w:num>
  <w:num w:numId="309" w16cid:durableId="905459093">
    <w:abstractNumId w:val="297"/>
  </w:num>
  <w:num w:numId="310" w16cid:durableId="1580479296">
    <w:abstractNumId w:val="288"/>
  </w:num>
  <w:num w:numId="311" w16cid:durableId="846597475">
    <w:abstractNumId w:val="48"/>
  </w:num>
  <w:num w:numId="312" w16cid:durableId="397442101">
    <w:abstractNumId w:val="180"/>
  </w:num>
  <w:num w:numId="313" w16cid:durableId="474954315">
    <w:abstractNumId w:val="127"/>
  </w:num>
  <w:num w:numId="314" w16cid:durableId="1025210079">
    <w:abstractNumId w:val="88"/>
  </w:num>
  <w:num w:numId="315" w16cid:durableId="955063241">
    <w:abstractNumId w:val="45"/>
  </w:num>
  <w:num w:numId="316" w16cid:durableId="1875842430">
    <w:abstractNumId w:val="132"/>
  </w:num>
  <w:num w:numId="317" w16cid:durableId="731922836">
    <w:abstractNumId w:val="81"/>
  </w:num>
  <w:num w:numId="318" w16cid:durableId="918172080">
    <w:abstractNumId w:val="242"/>
  </w:num>
  <w:num w:numId="319" w16cid:durableId="1732079132">
    <w:abstractNumId w:val="7"/>
  </w:num>
  <w:num w:numId="320" w16cid:durableId="1680155721">
    <w:abstractNumId w:val="193"/>
  </w:num>
  <w:num w:numId="321" w16cid:durableId="1175195827">
    <w:abstractNumId w:val="29"/>
  </w:num>
  <w:num w:numId="322" w16cid:durableId="934364417">
    <w:abstractNumId w:val="268"/>
  </w:num>
  <w:num w:numId="323" w16cid:durableId="229923311">
    <w:abstractNumId w:val="63"/>
  </w:num>
  <w:num w:numId="324" w16cid:durableId="510876286">
    <w:abstractNumId w:val="203"/>
  </w:num>
  <w:num w:numId="325" w16cid:durableId="938178151">
    <w:abstractNumId w:val="46"/>
  </w:num>
  <w:num w:numId="326" w16cid:durableId="1862620404">
    <w:abstractNumId w:val="235"/>
  </w:num>
  <w:num w:numId="327" w16cid:durableId="1760441322">
    <w:abstractNumId w:val="98"/>
  </w:num>
  <w:num w:numId="328" w16cid:durableId="1449931915">
    <w:abstractNumId w:val="25"/>
  </w:num>
  <w:num w:numId="329" w16cid:durableId="216212867">
    <w:abstractNumId w:val="308"/>
  </w:num>
  <w:num w:numId="330" w16cid:durableId="289669871">
    <w:abstractNumId w:val="142"/>
  </w:num>
  <w:num w:numId="331" w16cid:durableId="295838683">
    <w:abstractNumId w:val="40"/>
  </w:num>
  <w:num w:numId="332" w16cid:durableId="1130585764">
    <w:abstractNumId w:val="23"/>
  </w:num>
  <w:num w:numId="333" w16cid:durableId="2105879723">
    <w:abstractNumId w:val="212"/>
  </w:num>
  <w:num w:numId="334" w16cid:durableId="1127625635">
    <w:abstractNumId w:val="157"/>
  </w:num>
  <w:num w:numId="335" w16cid:durableId="127893428">
    <w:abstractNumId w:val="330"/>
  </w:num>
  <w:num w:numId="336" w16cid:durableId="159930790">
    <w:abstractNumId w:val="326"/>
  </w:num>
  <w:num w:numId="337" w16cid:durableId="1718695683">
    <w:abstractNumId w:val="124"/>
  </w:num>
  <w:num w:numId="338" w16cid:durableId="1202397092">
    <w:abstractNumId w:val="51"/>
  </w:num>
  <w:num w:numId="339" w16cid:durableId="1189218164">
    <w:abstractNumId w:val="122"/>
  </w:num>
  <w:num w:numId="340" w16cid:durableId="1382287148">
    <w:abstractNumId w:val="161"/>
  </w:num>
  <w:num w:numId="341" w16cid:durableId="1529685967">
    <w:abstractNumId w:val="329"/>
  </w:num>
  <w:num w:numId="342" w16cid:durableId="2039499002">
    <w:abstractNumId w:val="3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570"/>
    <w:rsid w:val="00005F12"/>
    <w:rsid w:val="000124C8"/>
    <w:rsid w:val="0001468D"/>
    <w:rsid w:val="00025FC0"/>
    <w:rsid w:val="000357BC"/>
    <w:rsid w:val="00040FC7"/>
    <w:rsid w:val="000411B1"/>
    <w:rsid w:val="000478F2"/>
    <w:rsid w:val="000504E1"/>
    <w:rsid w:val="00050DFC"/>
    <w:rsid w:val="00053562"/>
    <w:rsid w:val="00054DA8"/>
    <w:rsid w:val="000562A4"/>
    <w:rsid w:val="000604BC"/>
    <w:rsid w:val="000609C3"/>
    <w:rsid w:val="00065C20"/>
    <w:rsid w:val="00070988"/>
    <w:rsid w:val="0007183E"/>
    <w:rsid w:val="00071F1B"/>
    <w:rsid w:val="000728B1"/>
    <w:rsid w:val="000730FC"/>
    <w:rsid w:val="000763CE"/>
    <w:rsid w:val="00081710"/>
    <w:rsid w:val="00086485"/>
    <w:rsid w:val="00092D87"/>
    <w:rsid w:val="000938DA"/>
    <w:rsid w:val="000A092D"/>
    <w:rsid w:val="000A0F28"/>
    <w:rsid w:val="000A4D9C"/>
    <w:rsid w:val="000A4E95"/>
    <w:rsid w:val="000B0A3A"/>
    <w:rsid w:val="000B10E1"/>
    <w:rsid w:val="000B2A0F"/>
    <w:rsid w:val="000B3568"/>
    <w:rsid w:val="000B3C65"/>
    <w:rsid w:val="000B43A3"/>
    <w:rsid w:val="000E100E"/>
    <w:rsid w:val="000E2B18"/>
    <w:rsid w:val="000E4E52"/>
    <w:rsid w:val="000F253B"/>
    <w:rsid w:val="000F2EE1"/>
    <w:rsid w:val="000F32ED"/>
    <w:rsid w:val="000F7627"/>
    <w:rsid w:val="00101C3E"/>
    <w:rsid w:val="00105A18"/>
    <w:rsid w:val="001064E4"/>
    <w:rsid w:val="00113BE4"/>
    <w:rsid w:val="00117188"/>
    <w:rsid w:val="00123FF8"/>
    <w:rsid w:val="00125C95"/>
    <w:rsid w:val="001345F0"/>
    <w:rsid w:val="00137CDB"/>
    <w:rsid w:val="001412D9"/>
    <w:rsid w:val="00144111"/>
    <w:rsid w:val="001452FB"/>
    <w:rsid w:val="00150B83"/>
    <w:rsid w:val="001532EE"/>
    <w:rsid w:val="001546B7"/>
    <w:rsid w:val="00154F48"/>
    <w:rsid w:val="001575E8"/>
    <w:rsid w:val="00161617"/>
    <w:rsid w:val="00163BE6"/>
    <w:rsid w:val="001764D1"/>
    <w:rsid w:val="001766D1"/>
    <w:rsid w:val="00180114"/>
    <w:rsid w:val="00192272"/>
    <w:rsid w:val="0019418F"/>
    <w:rsid w:val="001976E8"/>
    <w:rsid w:val="001A5FC3"/>
    <w:rsid w:val="001A7A76"/>
    <w:rsid w:val="001C1076"/>
    <w:rsid w:val="001C5A1C"/>
    <w:rsid w:val="001D06D8"/>
    <w:rsid w:val="001D59A3"/>
    <w:rsid w:val="001E3602"/>
    <w:rsid w:val="001E499D"/>
    <w:rsid w:val="001E58D8"/>
    <w:rsid w:val="001E6360"/>
    <w:rsid w:val="001F4489"/>
    <w:rsid w:val="001F6849"/>
    <w:rsid w:val="0020410A"/>
    <w:rsid w:val="002064A2"/>
    <w:rsid w:val="00210765"/>
    <w:rsid w:val="0021770E"/>
    <w:rsid w:val="002200F3"/>
    <w:rsid w:val="002225DD"/>
    <w:rsid w:val="00222CE1"/>
    <w:rsid w:val="00236A45"/>
    <w:rsid w:val="00237318"/>
    <w:rsid w:val="002433ED"/>
    <w:rsid w:val="002450FA"/>
    <w:rsid w:val="0024553E"/>
    <w:rsid w:val="002528FB"/>
    <w:rsid w:val="00264FFA"/>
    <w:rsid w:val="002671B2"/>
    <w:rsid w:val="00270256"/>
    <w:rsid w:val="0027271B"/>
    <w:rsid w:val="002738AF"/>
    <w:rsid w:val="00273AEE"/>
    <w:rsid w:val="00292655"/>
    <w:rsid w:val="00292DAB"/>
    <w:rsid w:val="002930AD"/>
    <w:rsid w:val="00294C0F"/>
    <w:rsid w:val="002A0230"/>
    <w:rsid w:val="002A0DC0"/>
    <w:rsid w:val="002A4ACC"/>
    <w:rsid w:val="002B06CD"/>
    <w:rsid w:val="002B0A4C"/>
    <w:rsid w:val="002B0ED9"/>
    <w:rsid w:val="002B27F1"/>
    <w:rsid w:val="002B33AA"/>
    <w:rsid w:val="002B3767"/>
    <w:rsid w:val="002C6D41"/>
    <w:rsid w:val="002C78A1"/>
    <w:rsid w:val="002D3454"/>
    <w:rsid w:val="002E719E"/>
    <w:rsid w:val="002F00BA"/>
    <w:rsid w:val="002F05B1"/>
    <w:rsid w:val="002F70F2"/>
    <w:rsid w:val="00300DE8"/>
    <w:rsid w:val="00302754"/>
    <w:rsid w:val="0030303F"/>
    <w:rsid w:val="00303B12"/>
    <w:rsid w:val="00303B55"/>
    <w:rsid w:val="00304EEE"/>
    <w:rsid w:val="003141A5"/>
    <w:rsid w:val="00325DA2"/>
    <w:rsid w:val="00330CA2"/>
    <w:rsid w:val="00331049"/>
    <w:rsid w:val="00341AA5"/>
    <w:rsid w:val="00343858"/>
    <w:rsid w:val="003447D3"/>
    <w:rsid w:val="00351A86"/>
    <w:rsid w:val="00351B2C"/>
    <w:rsid w:val="003545D8"/>
    <w:rsid w:val="003575E8"/>
    <w:rsid w:val="003624EE"/>
    <w:rsid w:val="0036611B"/>
    <w:rsid w:val="00367ECB"/>
    <w:rsid w:val="003708A7"/>
    <w:rsid w:val="00371D0F"/>
    <w:rsid w:val="00375F0F"/>
    <w:rsid w:val="00377471"/>
    <w:rsid w:val="00385137"/>
    <w:rsid w:val="00385ACC"/>
    <w:rsid w:val="00387148"/>
    <w:rsid w:val="00391943"/>
    <w:rsid w:val="003974CD"/>
    <w:rsid w:val="003B0A1C"/>
    <w:rsid w:val="003B1CD7"/>
    <w:rsid w:val="003B2FBD"/>
    <w:rsid w:val="003B3506"/>
    <w:rsid w:val="003B3828"/>
    <w:rsid w:val="003B717A"/>
    <w:rsid w:val="003B749D"/>
    <w:rsid w:val="003C40D2"/>
    <w:rsid w:val="003C4E85"/>
    <w:rsid w:val="003C606C"/>
    <w:rsid w:val="003E46BE"/>
    <w:rsid w:val="003F1865"/>
    <w:rsid w:val="003F2645"/>
    <w:rsid w:val="003F46A1"/>
    <w:rsid w:val="00401B40"/>
    <w:rsid w:val="00403A41"/>
    <w:rsid w:val="00404132"/>
    <w:rsid w:val="00407275"/>
    <w:rsid w:val="00411AB0"/>
    <w:rsid w:val="00411C9A"/>
    <w:rsid w:val="00412787"/>
    <w:rsid w:val="00415479"/>
    <w:rsid w:val="004200A4"/>
    <w:rsid w:val="00422E48"/>
    <w:rsid w:val="004234B1"/>
    <w:rsid w:val="00425EC6"/>
    <w:rsid w:val="00431808"/>
    <w:rsid w:val="00431F38"/>
    <w:rsid w:val="00432368"/>
    <w:rsid w:val="0043357E"/>
    <w:rsid w:val="00434B7F"/>
    <w:rsid w:val="00435553"/>
    <w:rsid w:val="00447F33"/>
    <w:rsid w:val="00453E0F"/>
    <w:rsid w:val="004574F4"/>
    <w:rsid w:val="00457E8E"/>
    <w:rsid w:val="00461E17"/>
    <w:rsid w:val="004642C2"/>
    <w:rsid w:val="00470ABF"/>
    <w:rsid w:val="00472C21"/>
    <w:rsid w:val="0047353B"/>
    <w:rsid w:val="00475732"/>
    <w:rsid w:val="00476287"/>
    <w:rsid w:val="004823A9"/>
    <w:rsid w:val="004827DD"/>
    <w:rsid w:val="00484B8E"/>
    <w:rsid w:val="004908DC"/>
    <w:rsid w:val="004916E6"/>
    <w:rsid w:val="004940C3"/>
    <w:rsid w:val="004A0590"/>
    <w:rsid w:val="004A2DE6"/>
    <w:rsid w:val="004A666D"/>
    <w:rsid w:val="004A74D2"/>
    <w:rsid w:val="004B0219"/>
    <w:rsid w:val="004B7457"/>
    <w:rsid w:val="004C0900"/>
    <w:rsid w:val="004C2001"/>
    <w:rsid w:val="004C3729"/>
    <w:rsid w:val="004C5537"/>
    <w:rsid w:val="004C55C6"/>
    <w:rsid w:val="004C55E9"/>
    <w:rsid w:val="004D0A71"/>
    <w:rsid w:val="004D233B"/>
    <w:rsid w:val="004D28C0"/>
    <w:rsid w:val="004D7D55"/>
    <w:rsid w:val="004E22A9"/>
    <w:rsid w:val="004E60D6"/>
    <w:rsid w:val="004E7AA5"/>
    <w:rsid w:val="004F1343"/>
    <w:rsid w:val="004F34D2"/>
    <w:rsid w:val="004F5100"/>
    <w:rsid w:val="004F7B0D"/>
    <w:rsid w:val="00502AA3"/>
    <w:rsid w:val="005168C7"/>
    <w:rsid w:val="005262C3"/>
    <w:rsid w:val="00527FAB"/>
    <w:rsid w:val="005324E3"/>
    <w:rsid w:val="005326F6"/>
    <w:rsid w:val="00533F2B"/>
    <w:rsid w:val="00537C66"/>
    <w:rsid w:val="005528AC"/>
    <w:rsid w:val="005554A6"/>
    <w:rsid w:val="00555986"/>
    <w:rsid w:val="00557A7B"/>
    <w:rsid w:val="00562199"/>
    <w:rsid w:val="005664A0"/>
    <w:rsid w:val="00566F4F"/>
    <w:rsid w:val="005674AE"/>
    <w:rsid w:val="00580DD3"/>
    <w:rsid w:val="00584792"/>
    <w:rsid w:val="005850D0"/>
    <w:rsid w:val="00590F4A"/>
    <w:rsid w:val="00594FA5"/>
    <w:rsid w:val="005A46CD"/>
    <w:rsid w:val="005D27D2"/>
    <w:rsid w:val="005D3401"/>
    <w:rsid w:val="005D42F6"/>
    <w:rsid w:val="005E163B"/>
    <w:rsid w:val="005E2CFD"/>
    <w:rsid w:val="005E485E"/>
    <w:rsid w:val="005F0BAA"/>
    <w:rsid w:val="006025B0"/>
    <w:rsid w:val="006042FB"/>
    <w:rsid w:val="006106BF"/>
    <w:rsid w:val="00611AF6"/>
    <w:rsid w:val="00622CAC"/>
    <w:rsid w:val="0062772D"/>
    <w:rsid w:val="00630174"/>
    <w:rsid w:val="00633ACD"/>
    <w:rsid w:val="0063785A"/>
    <w:rsid w:val="006379E7"/>
    <w:rsid w:val="00643220"/>
    <w:rsid w:val="00653F9C"/>
    <w:rsid w:val="00660367"/>
    <w:rsid w:val="00661268"/>
    <w:rsid w:val="00667526"/>
    <w:rsid w:val="00667623"/>
    <w:rsid w:val="00672658"/>
    <w:rsid w:val="00680069"/>
    <w:rsid w:val="00692973"/>
    <w:rsid w:val="006A5AF0"/>
    <w:rsid w:val="006A6A90"/>
    <w:rsid w:val="006B0A2C"/>
    <w:rsid w:val="006E2BA8"/>
    <w:rsid w:val="006E57B9"/>
    <w:rsid w:val="006F0999"/>
    <w:rsid w:val="006F564A"/>
    <w:rsid w:val="00704127"/>
    <w:rsid w:val="00704D62"/>
    <w:rsid w:val="00705145"/>
    <w:rsid w:val="00717F2C"/>
    <w:rsid w:val="00725882"/>
    <w:rsid w:val="00733285"/>
    <w:rsid w:val="00734384"/>
    <w:rsid w:val="00744D87"/>
    <w:rsid w:val="007531F7"/>
    <w:rsid w:val="007607EF"/>
    <w:rsid w:val="00760DFA"/>
    <w:rsid w:val="00761CC5"/>
    <w:rsid w:val="0076308E"/>
    <w:rsid w:val="00773D13"/>
    <w:rsid w:val="007901CA"/>
    <w:rsid w:val="007912FE"/>
    <w:rsid w:val="007A32D8"/>
    <w:rsid w:val="007B65A1"/>
    <w:rsid w:val="007C40C5"/>
    <w:rsid w:val="007C7F3A"/>
    <w:rsid w:val="007D1295"/>
    <w:rsid w:val="007D3913"/>
    <w:rsid w:val="007D532F"/>
    <w:rsid w:val="007D6D5C"/>
    <w:rsid w:val="007D77E3"/>
    <w:rsid w:val="007E6BA5"/>
    <w:rsid w:val="007F5E0F"/>
    <w:rsid w:val="00803BBD"/>
    <w:rsid w:val="0080447A"/>
    <w:rsid w:val="00806439"/>
    <w:rsid w:val="00823C28"/>
    <w:rsid w:val="00823DBD"/>
    <w:rsid w:val="0082420D"/>
    <w:rsid w:val="00824822"/>
    <w:rsid w:val="00832772"/>
    <w:rsid w:val="008347CC"/>
    <w:rsid w:val="00852007"/>
    <w:rsid w:val="00855DF8"/>
    <w:rsid w:val="00860B84"/>
    <w:rsid w:val="00861949"/>
    <w:rsid w:val="00864266"/>
    <w:rsid w:val="00865D43"/>
    <w:rsid w:val="008666B6"/>
    <w:rsid w:val="00876D10"/>
    <w:rsid w:val="008821D5"/>
    <w:rsid w:val="00885E5A"/>
    <w:rsid w:val="00895CAB"/>
    <w:rsid w:val="008966F8"/>
    <w:rsid w:val="008B388B"/>
    <w:rsid w:val="008B3DC9"/>
    <w:rsid w:val="008B7CAF"/>
    <w:rsid w:val="008B7E46"/>
    <w:rsid w:val="008C1CE3"/>
    <w:rsid w:val="008D1C74"/>
    <w:rsid w:val="008D35BF"/>
    <w:rsid w:val="008D5C8F"/>
    <w:rsid w:val="008E7D87"/>
    <w:rsid w:val="008F67E6"/>
    <w:rsid w:val="008F6EFE"/>
    <w:rsid w:val="00901B14"/>
    <w:rsid w:val="0090285C"/>
    <w:rsid w:val="00903D69"/>
    <w:rsid w:val="009116CE"/>
    <w:rsid w:val="00912422"/>
    <w:rsid w:val="00921708"/>
    <w:rsid w:val="009311E1"/>
    <w:rsid w:val="009324B5"/>
    <w:rsid w:val="00932DF3"/>
    <w:rsid w:val="0093370E"/>
    <w:rsid w:val="00941172"/>
    <w:rsid w:val="00942500"/>
    <w:rsid w:val="00946A66"/>
    <w:rsid w:val="0095141B"/>
    <w:rsid w:val="0095447F"/>
    <w:rsid w:val="00955277"/>
    <w:rsid w:val="00955697"/>
    <w:rsid w:val="00956F0E"/>
    <w:rsid w:val="0096436A"/>
    <w:rsid w:val="00967287"/>
    <w:rsid w:val="009726D0"/>
    <w:rsid w:val="009739FD"/>
    <w:rsid w:val="00973C1E"/>
    <w:rsid w:val="00981046"/>
    <w:rsid w:val="0098190E"/>
    <w:rsid w:val="0098207D"/>
    <w:rsid w:val="009831AA"/>
    <w:rsid w:val="009846B6"/>
    <w:rsid w:val="009907A8"/>
    <w:rsid w:val="00991343"/>
    <w:rsid w:val="0099728D"/>
    <w:rsid w:val="00997422"/>
    <w:rsid w:val="009A14A4"/>
    <w:rsid w:val="009A1A4D"/>
    <w:rsid w:val="009A714F"/>
    <w:rsid w:val="009B4EE4"/>
    <w:rsid w:val="009B5F97"/>
    <w:rsid w:val="009C32ED"/>
    <w:rsid w:val="009C54A0"/>
    <w:rsid w:val="009C7A84"/>
    <w:rsid w:val="009D6636"/>
    <w:rsid w:val="009E539D"/>
    <w:rsid w:val="009F2C5A"/>
    <w:rsid w:val="009F351A"/>
    <w:rsid w:val="009F3E62"/>
    <w:rsid w:val="00A00455"/>
    <w:rsid w:val="00A062D7"/>
    <w:rsid w:val="00A07F99"/>
    <w:rsid w:val="00A210F0"/>
    <w:rsid w:val="00A2242E"/>
    <w:rsid w:val="00A23649"/>
    <w:rsid w:val="00A25A35"/>
    <w:rsid w:val="00A25F96"/>
    <w:rsid w:val="00A45A7C"/>
    <w:rsid w:val="00A5350F"/>
    <w:rsid w:val="00A60626"/>
    <w:rsid w:val="00A62854"/>
    <w:rsid w:val="00A62AD8"/>
    <w:rsid w:val="00A6491E"/>
    <w:rsid w:val="00A650CB"/>
    <w:rsid w:val="00A65DC6"/>
    <w:rsid w:val="00A661DA"/>
    <w:rsid w:val="00A669C9"/>
    <w:rsid w:val="00A70674"/>
    <w:rsid w:val="00A723C0"/>
    <w:rsid w:val="00A72464"/>
    <w:rsid w:val="00A73EEE"/>
    <w:rsid w:val="00A77AAD"/>
    <w:rsid w:val="00A84923"/>
    <w:rsid w:val="00A85FEF"/>
    <w:rsid w:val="00A90B4E"/>
    <w:rsid w:val="00A918A8"/>
    <w:rsid w:val="00A975BB"/>
    <w:rsid w:val="00AA3A29"/>
    <w:rsid w:val="00AA5F5C"/>
    <w:rsid w:val="00AA7F1C"/>
    <w:rsid w:val="00AC3D3C"/>
    <w:rsid w:val="00AC4D6E"/>
    <w:rsid w:val="00AC6E29"/>
    <w:rsid w:val="00AD1DDB"/>
    <w:rsid w:val="00AD66B9"/>
    <w:rsid w:val="00AE0E6B"/>
    <w:rsid w:val="00AE43E0"/>
    <w:rsid w:val="00AE7875"/>
    <w:rsid w:val="00AF394F"/>
    <w:rsid w:val="00AF7FF1"/>
    <w:rsid w:val="00B01842"/>
    <w:rsid w:val="00B1108F"/>
    <w:rsid w:val="00B11903"/>
    <w:rsid w:val="00B1449B"/>
    <w:rsid w:val="00B17B20"/>
    <w:rsid w:val="00B21E70"/>
    <w:rsid w:val="00B2251B"/>
    <w:rsid w:val="00B23A02"/>
    <w:rsid w:val="00B33437"/>
    <w:rsid w:val="00B3373A"/>
    <w:rsid w:val="00B33804"/>
    <w:rsid w:val="00B343DC"/>
    <w:rsid w:val="00B43FA3"/>
    <w:rsid w:val="00B43FAC"/>
    <w:rsid w:val="00B52410"/>
    <w:rsid w:val="00B57E11"/>
    <w:rsid w:val="00B6068F"/>
    <w:rsid w:val="00B60D81"/>
    <w:rsid w:val="00B72F97"/>
    <w:rsid w:val="00B7363C"/>
    <w:rsid w:val="00B74E8F"/>
    <w:rsid w:val="00B8085B"/>
    <w:rsid w:val="00B83765"/>
    <w:rsid w:val="00B94CDA"/>
    <w:rsid w:val="00BA7AC3"/>
    <w:rsid w:val="00BB30A2"/>
    <w:rsid w:val="00BB30CE"/>
    <w:rsid w:val="00BC0B0C"/>
    <w:rsid w:val="00BC170F"/>
    <w:rsid w:val="00BC26F7"/>
    <w:rsid w:val="00BC4D2C"/>
    <w:rsid w:val="00BF43CE"/>
    <w:rsid w:val="00BF7A69"/>
    <w:rsid w:val="00C02A66"/>
    <w:rsid w:val="00C10F05"/>
    <w:rsid w:val="00C12131"/>
    <w:rsid w:val="00C21AE9"/>
    <w:rsid w:val="00C25AD1"/>
    <w:rsid w:val="00C26649"/>
    <w:rsid w:val="00C27304"/>
    <w:rsid w:val="00C312ED"/>
    <w:rsid w:val="00C318CD"/>
    <w:rsid w:val="00C42CC4"/>
    <w:rsid w:val="00C54D70"/>
    <w:rsid w:val="00C57C26"/>
    <w:rsid w:val="00C60B1F"/>
    <w:rsid w:val="00C6126B"/>
    <w:rsid w:val="00C62686"/>
    <w:rsid w:val="00C70D5D"/>
    <w:rsid w:val="00C723B8"/>
    <w:rsid w:val="00C77C47"/>
    <w:rsid w:val="00C816E8"/>
    <w:rsid w:val="00C84DA8"/>
    <w:rsid w:val="00C958AC"/>
    <w:rsid w:val="00C97220"/>
    <w:rsid w:val="00CA15A0"/>
    <w:rsid w:val="00CA1FF0"/>
    <w:rsid w:val="00CB2E40"/>
    <w:rsid w:val="00CB7495"/>
    <w:rsid w:val="00CC316A"/>
    <w:rsid w:val="00CC6AA6"/>
    <w:rsid w:val="00CC7C5B"/>
    <w:rsid w:val="00CD1AFB"/>
    <w:rsid w:val="00CD34CD"/>
    <w:rsid w:val="00CD357A"/>
    <w:rsid w:val="00CE17AE"/>
    <w:rsid w:val="00CE3F9F"/>
    <w:rsid w:val="00CE7674"/>
    <w:rsid w:val="00CF0D7E"/>
    <w:rsid w:val="00CF10B4"/>
    <w:rsid w:val="00CF6A05"/>
    <w:rsid w:val="00D0068B"/>
    <w:rsid w:val="00D059B3"/>
    <w:rsid w:val="00D06916"/>
    <w:rsid w:val="00D1536F"/>
    <w:rsid w:val="00D176B5"/>
    <w:rsid w:val="00D24377"/>
    <w:rsid w:val="00D2529F"/>
    <w:rsid w:val="00D271C0"/>
    <w:rsid w:val="00D27429"/>
    <w:rsid w:val="00D377A7"/>
    <w:rsid w:val="00D46AA7"/>
    <w:rsid w:val="00D47FF0"/>
    <w:rsid w:val="00D51DD4"/>
    <w:rsid w:val="00D52B68"/>
    <w:rsid w:val="00D551E0"/>
    <w:rsid w:val="00D56EE1"/>
    <w:rsid w:val="00D5741C"/>
    <w:rsid w:val="00D60E6E"/>
    <w:rsid w:val="00D63CF3"/>
    <w:rsid w:val="00D719E3"/>
    <w:rsid w:val="00D72AC8"/>
    <w:rsid w:val="00D8073A"/>
    <w:rsid w:val="00D848C6"/>
    <w:rsid w:val="00D86C9C"/>
    <w:rsid w:val="00D9023F"/>
    <w:rsid w:val="00D90676"/>
    <w:rsid w:val="00D96BFF"/>
    <w:rsid w:val="00D974F2"/>
    <w:rsid w:val="00DA4F1A"/>
    <w:rsid w:val="00DB2156"/>
    <w:rsid w:val="00DB32F6"/>
    <w:rsid w:val="00DB35EF"/>
    <w:rsid w:val="00DB3A51"/>
    <w:rsid w:val="00DC43CF"/>
    <w:rsid w:val="00DC470B"/>
    <w:rsid w:val="00DC5858"/>
    <w:rsid w:val="00DC732D"/>
    <w:rsid w:val="00DE18A4"/>
    <w:rsid w:val="00DE1A8D"/>
    <w:rsid w:val="00DE22E2"/>
    <w:rsid w:val="00DE5AD4"/>
    <w:rsid w:val="00DE5F0D"/>
    <w:rsid w:val="00DE7F2A"/>
    <w:rsid w:val="00DF4D30"/>
    <w:rsid w:val="00DF6F96"/>
    <w:rsid w:val="00E032CD"/>
    <w:rsid w:val="00E05C74"/>
    <w:rsid w:val="00E069F4"/>
    <w:rsid w:val="00E154BD"/>
    <w:rsid w:val="00E1574F"/>
    <w:rsid w:val="00E23A55"/>
    <w:rsid w:val="00E32E34"/>
    <w:rsid w:val="00E33AFB"/>
    <w:rsid w:val="00E33F77"/>
    <w:rsid w:val="00E3402E"/>
    <w:rsid w:val="00E4030B"/>
    <w:rsid w:val="00E40B25"/>
    <w:rsid w:val="00E430FA"/>
    <w:rsid w:val="00E45772"/>
    <w:rsid w:val="00E5497E"/>
    <w:rsid w:val="00E612B1"/>
    <w:rsid w:val="00E63BED"/>
    <w:rsid w:val="00E667C6"/>
    <w:rsid w:val="00E71B51"/>
    <w:rsid w:val="00E71D48"/>
    <w:rsid w:val="00E7726F"/>
    <w:rsid w:val="00E8394D"/>
    <w:rsid w:val="00E879F8"/>
    <w:rsid w:val="00E87D9B"/>
    <w:rsid w:val="00E968A5"/>
    <w:rsid w:val="00EA04C7"/>
    <w:rsid w:val="00EA0AE4"/>
    <w:rsid w:val="00EA576F"/>
    <w:rsid w:val="00EA586F"/>
    <w:rsid w:val="00EA6A9E"/>
    <w:rsid w:val="00EB267A"/>
    <w:rsid w:val="00EB60FB"/>
    <w:rsid w:val="00EC7B3D"/>
    <w:rsid w:val="00ED4ADA"/>
    <w:rsid w:val="00ED784B"/>
    <w:rsid w:val="00EE0455"/>
    <w:rsid w:val="00EE0C57"/>
    <w:rsid w:val="00EE1D50"/>
    <w:rsid w:val="00EE277E"/>
    <w:rsid w:val="00EE7EF7"/>
    <w:rsid w:val="00EF1966"/>
    <w:rsid w:val="00EF1B18"/>
    <w:rsid w:val="00EF2344"/>
    <w:rsid w:val="00F0047E"/>
    <w:rsid w:val="00F0322D"/>
    <w:rsid w:val="00F037B9"/>
    <w:rsid w:val="00F04B72"/>
    <w:rsid w:val="00F12743"/>
    <w:rsid w:val="00F14B79"/>
    <w:rsid w:val="00F16A37"/>
    <w:rsid w:val="00F17094"/>
    <w:rsid w:val="00F20DC3"/>
    <w:rsid w:val="00F2426C"/>
    <w:rsid w:val="00F249CB"/>
    <w:rsid w:val="00F31232"/>
    <w:rsid w:val="00F32541"/>
    <w:rsid w:val="00F34B0F"/>
    <w:rsid w:val="00F402AA"/>
    <w:rsid w:val="00F47B20"/>
    <w:rsid w:val="00F50389"/>
    <w:rsid w:val="00F51635"/>
    <w:rsid w:val="00F53FF5"/>
    <w:rsid w:val="00F57B0C"/>
    <w:rsid w:val="00F61B28"/>
    <w:rsid w:val="00F71A7F"/>
    <w:rsid w:val="00F74268"/>
    <w:rsid w:val="00F76A02"/>
    <w:rsid w:val="00F81AA1"/>
    <w:rsid w:val="00F86B40"/>
    <w:rsid w:val="00F87F45"/>
    <w:rsid w:val="00F907E3"/>
    <w:rsid w:val="00F93186"/>
    <w:rsid w:val="00F93847"/>
    <w:rsid w:val="00F95415"/>
    <w:rsid w:val="00F970F8"/>
    <w:rsid w:val="00FA1B91"/>
    <w:rsid w:val="00FA3CE6"/>
    <w:rsid w:val="00FA5993"/>
    <w:rsid w:val="00FA7D81"/>
    <w:rsid w:val="00FB1530"/>
    <w:rsid w:val="00FB4947"/>
    <w:rsid w:val="00FD0352"/>
    <w:rsid w:val="00FF1A66"/>
    <w:rsid w:val="00FF55F6"/>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F1AC3"/>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E1"/>
    <w:pPr>
      <w:spacing w:after="240" w:line="240" w:lineRule="auto"/>
      <w:jc w:val="both"/>
    </w:pPr>
    <w:rPr>
      <w:rFonts w:eastAsia="Times New Roman" w:cstheme="minorHAnsi"/>
      <w:sz w:val="24"/>
      <w:szCs w:val="24"/>
    </w:rPr>
  </w:style>
  <w:style w:type="paragraph" w:styleId="Heading1">
    <w:name w:val="heading 1"/>
    <w:aliases w:val="Apartado 1"/>
    <w:basedOn w:val="Normal"/>
    <w:next w:val="Normal"/>
    <w:link w:val="Heading1Char"/>
    <w:autoRedefine/>
    <w:uiPriority w:val="9"/>
    <w:qFormat/>
    <w:rsid w:val="005674AE"/>
    <w:pPr>
      <w:keepNext/>
      <w:keepLines/>
      <w:spacing w:before="240" w:line="360" w:lineRule="auto"/>
      <w:outlineLvl w:val="0"/>
    </w:pPr>
    <w:rPr>
      <w:rFonts w:asciiTheme="majorHAnsi" w:eastAsiaTheme="majorEastAsia" w:hAnsiTheme="majorHAnsi" w:cstheme="majorBidi"/>
      <w:b/>
      <w:color w:val="0057A6"/>
      <w:sz w:val="40"/>
      <w:szCs w:val="32"/>
    </w:rPr>
  </w:style>
  <w:style w:type="paragraph" w:styleId="Heading2">
    <w:name w:val="heading 2"/>
    <w:aliases w:val="Subapartado"/>
    <w:basedOn w:val="Normal"/>
    <w:next w:val="Normal"/>
    <w:link w:val="Heading2Char"/>
    <w:autoRedefine/>
    <w:uiPriority w:val="9"/>
    <w:unhideWhenUsed/>
    <w:qFormat/>
    <w:rsid w:val="00DC732D"/>
    <w:pPr>
      <w:keepNext/>
      <w:keepLines/>
      <w:spacing w:before="40"/>
      <w:ind w:left="360" w:hanging="360"/>
      <w:outlineLvl w:val="1"/>
    </w:pPr>
    <w:rPr>
      <w:rFonts w:asciiTheme="majorHAnsi" w:eastAsiaTheme="majorEastAsia" w:hAnsiTheme="majorHAnsi" w:cstheme="majorBidi"/>
      <w:b/>
      <w:bCs/>
      <w:color w:val="0057A6"/>
      <w:sz w:val="40"/>
      <w:szCs w:val="32"/>
    </w:rPr>
  </w:style>
  <w:style w:type="paragraph" w:styleId="Heading3">
    <w:name w:val="heading 3"/>
    <w:basedOn w:val="Normal"/>
    <w:next w:val="Normal"/>
    <w:link w:val="Heading3Char"/>
    <w:uiPriority w:val="9"/>
    <w:unhideWhenUsed/>
    <w:qFormat/>
    <w:rsid w:val="0082420D"/>
    <w:pPr>
      <w:keepNext/>
      <w:keepLines/>
      <w:spacing w:before="40" w:line="259" w:lineRule="auto"/>
      <w:outlineLvl w:val="2"/>
    </w:pPr>
    <w:rPr>
      <w:rFonts w:asciiTheme="majorHAnsi" w:eastAsiaTheme="majorEastAsia" w:hAnsiTheme="majorHAnsi" w:cstheme="majorBidi"/>
      <w:b/>
      <w:bCs/>
      <w:color w:val="1F4D78" w:themeColor="accent1" w:themeShade="7F"/>
      <w:sz w:val="28"/>
      <w:szCs w:val="28"/>
    </w:rPr>
  </w:style>
  <w:style w:type="paragraph" w:styleId="Heading4">
    <w:name w:val="heading 4"/>
    <w:basedOn w:val="Normal"/>
    <w:next w:val="Normal"/>
    <w:link w:val="Heading4Char"/>
    <w:uiPriority w:val="9"/>
    <w:unhideWhenUsed/>
    <w:qFormat/>
    <w:rsid w:val="0082420D"/>
    <w:pPr>
      <w:keepNext/>
      <w:keepLines/>
      <w:spacing w:before="40"/>
      <w:outlineLvl w:val="3"/>
    </w:pPr>
    <w:rPr>
      <w:rFonts w:asciiTheme="majorHAnsi" w:eastAsiaTheme="majorEastAsia" w:hAnsiTheme="majorHAnsi" w:cstheme="majorBidi"/>
      <w:b/>
      <w:bCs/>
      <w:i/>
      <w:iCs/>
      <w:color w:val="2E74B5" w:themeColor="accent1" w:themeShade="BF"/>
    </w:rPr>
  </w:style>
  <w:style w:type="paragraph" w:styleId="Heading5">
    <w:name w:val="heading 5"/>
    <w:basedOn w:val="Normal"/>
    <w:next w:val="Normal"/>
    <w:link w:val="Heading5Char"/>
    <w:uiPriority w:val="9"/>
    <w:unhideWhenUsed/>
    <w:qFormat/>
    <w:rsid w:val="00065C20"/>
    <w:pPr>
      <w:keepNext/>
      <w:keepLines/>
      <w:spacing w:before="40" w:line="259" w:lineRule="auto"/>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iPriority w:val="9"/>
    <w:semiHidden/>
    <w:unhideWhenUsed/>
    <w:qFormat/>
    <w:rsid w:val="00A661D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delaOposicin">
    <w:name w:val="Título de la Oposición"/>
    <w:basedOn w:val="Title"/>
    <w:autoRedefine/>
    <w:uiPriority w:val="2"/>
    <w:qFormat/>
    <w:rsid w:val="00123FF8"/>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ListParagraph"/>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ListParagraph">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DefaultParagraphFont"/>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DefaultParagraphFont"/>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itle">
    <w:name w:val="Title"/>
    <w:basedOn w:val="Normal"/>
    <w:next w:val="Normal"/>
    <w:link w:val="TitleCh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rPr>
  </w:style>
  <w:style w:type="character" w:customStyle="1" w:styleId="TitleChar">
    <w:name w:val="Title Char"/>
    <w:basedOn w:val="DefaultParagraphFont"/>
    <w:link w:val="Title"/>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Heading1"/>
    <w:next w:val="Nombretema"/>
    <w:autoRedefine/>
    <w:uiPriority w:val="3"/>
    <w:qFormat/>
    <w:rsid w:val="00EA6A9E"/>
    <w:pPr>
      <w:spacing w:before="0" w:line="240" w:lineRule="auto"/>
    </w:pPr>
    <w:rPr>
      <w:rFonts w:ascii="Lato" w:eastAsia="Times New Roman" w:hAnsi="Lato" w:cs="Times New Roman"/>
      <w:sz w:val="84"/>
      <w:szCs w:val="84"/>
      <w:lang w:eastAsia="es-ES"/>
    </w:rPr>
  </w:style>
  <w:style w:type="paragraph" w:styleId="NoSpacing">
    <w:name w:val="No Spacing"/>
    <w:link w:val="NoSpacingChar"/>
    <w:uiPriority w:val="1"/>
    <w:qFormat/>
    <w:rsid w:val="00071F1B"/>
    <w:pPr>
      <w:spacing w:after="0" w:line="240" w:lineRule="auto"/>
    </w:pPr>
    <w:rPr>
      <w:rFonts w:eastAsiaTheme="minorEastAsia"/>
      <w:lang w:eastAsia="es-ES"/>
    </w:rPr>
  </w:style>
  <w:style w:type="character" w:customStyle="1" w:styleId="Heading1Char">
    <w:name w:val="Heading 1 Char"/>
    <w:aliases w:val="Apartado 1 Char"/>
    <w:basedOn w:val="DefaultParagraphFont"/>
    <w:link w:val="Heading1"/>
    <w:uiPriority w:val="9"/>
    <w:rsid w:val="005674AE"/>
    <w:rPr>
      <w:rFonts w:asciiTheme="majorHAnsi" w:eastAsiaTheme="majorEastAsia" w:hAnsiTheme="majorHAnsi" w:cstheme="majorBidi"/>
      <w:b/>
      <w:color w:val="0057A6"/>
      <w:sz w:val="40"/>
      <w:szCs w:val="32"/>
    </w:rPr>
  </w:style>
  <w:style w:type="character" w:customStyle="1" w:styleId="NoSpacingChar">
    <w:name w:val="No Spacing Char"/>
    <w:basedOn w:val="DefaultParagraphFont"/>
    <w:link w:val="NoSpacing"/>
    <w:uiPriority w:val="1"/>
    <w:rsid w:val="00071F1B"/>
    <w:rPr>
      <w:rFonts w:eastAsiaTheme="minorEastAsia"/>
      <w:lang w:eastAsia="es-ES"/>
    </w:rPr>
  </w:style>
  <w:style w:type="paragraph" w:styleId="Header">
    <w:name w:val="header"/>
    <w:basedOn w:val="Normal"/>
    <w:link w:val="HeaderChar"/>
    <w:uiPriority w:val="99"/>
    <w:unhideWhenUsed/>
    <w:rsid w:val="00071F1B"/>
    <w:pPr>
      <w:tabs>
        <w:tab w:val="center" w:pos="4252"/>
        <w:tab w:val="right" w:pos="8504"/>
      </w:tabs>
    </w:pPr>
    <w:rPr>
      <w:rFonts w:eastAsiaTheme="minorHAnsi" w:cstheme="minorBidi"/>
      <w:color w:val="262626" w:themeColor="text1" w:themeTint="D9"/>
      <w:szCs w:val="22"/>
    </w:rPr>
  </w:style>
  <w:style w:type="character" w:customStyle="1" w:styleId="HeaderChar">
    <w:name w:val="Header Char"/>
    <w:basedOn w:val="DefaultParagraphFont"/>
    <w:link w:val="Header"/>
    <w:uiPriority w:val="99"/>
    <w:rsid w:val="00071F1B"/>
  </w:style>
  <w:style w:type="paragraph" w:styleId="Footer">
    <w:name w:val="footer"/>
    <w:basedOn w:val="Normal"/>
    <w:link w:val="FooterChar"/>
    <w:uiPriority w:val="99"/>
    <w:unhideWhenUsed/>
    <w:rsid w:val="00071F1B"/>
    <w:pPr>
      <w:tabs>
        <w:tab w:val="center" w:pos="4252"/>
        <w:tab w:val="right" w:pos="8504"/>
      </w:tabs>
    </w:pPr>
    <w:rPr>
      <w:rFonts w:eastAsiaTheme="minorHAnsi" w:cstheme="minorBidi"/>
      <w:color w:val="262626" w:themeColor="text1" w:themeTint="D9"/>
      <w:szCs w:val="22"/>
    </w:rPr>
  </w:style>
  <w:style w:type="character" w:customStyle="1" w:styleId="FooterChar">
    <w:name w:val="Footer Char"/>
    <w:basedOn w:val="DefaultParagraphFont"/>
    <w:link w:val="Footer"/>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NoList"/>
    <w:uiPriority w:val="99"/>
    <w:rsid w:val="00071F1B"/>
    <w:pPr>
      <w:numPr>
        <w:numId w:val="2"/>
      </w:numPr>
    </w:pPr>
  </w:style>
  <w:style w:type="paragraph" w:customStyle="1" w:styleId="Nombretemaencabezado">
    <w:name w:val="Nombre tema encabezado"/>
    <w:basedOn w:val="Title"/>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rPr>
  </w:style>
  <w:style w:type="character" w:customStyle="1" w:styleId="NombretemaencabezadoCar">
    <w:name w:val="Nombre tema encabezado Car"/>
    <w:basedOn w:val="DefaultParagraphFont"/>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Heading2Char">
    <w:name w:val="Heading 2 Char"/>
    <w:aliases w:val="Subapartado Char"/>
    <w:basedOn w:val="DefaultParagraphFont"/>
    <w:link w:val="Heading2"/>
    <w:uiPriority w:val="9"/>
    <w:rsid w:val="00DC732D"/>
    <w:rPr>
      <w:rFonts w:asciiTheme="majorHAnsi" w:eastAsiaTheme="majorEastAsia" w:hAnsiTheme="majorHAnsi" w:cstheme="majorBidi"/>
      <w:b/>
      <w:bCs/>
      <w:color w:val="0057A6"/>
      <w:sz w:val="40"/>
      <w:szCs w:val="32"/>
    </w:rPr>
  </w:style>
  <w:style w:type="character" w:customStyle="1" w:styleId="NTemaencabezadoCar">
    <w:name w:val="Nº Tema encabezado Car"/>
    <w:basedOn w:val="DefaultParagraphFont"/>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rPr>
  </w:style>
  <w:style w:type="character" w:styleId="IntenseReference">
    <w:name w:val="Intense Reference"/>
    <w:basedOn w:val="DefaultParagraphFont"/>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DefaultParagraphFont"/>
    <w:link w:val="Vietanivel1"/>
    <w:rsid w:val="00A84923"/>
    <w:rPr>
      <w:rFonts w:asciiTheme="majorHAnsi" w:hAnsiTheme="majorHAnsi"/>
      <w:color w:val="262626" w:themeColor="text1" w:themeTint="D9"/>
      <w:sz w:val="24"/>
    </w:rPr>
  </w:style>
  <w:style w:type="paragraph" w:styleId="TOCHeading">
    <w:name w:val="TOC Heading"/>
    <w:aliases w:val="Índice"/>
    <w:basedOn w:val="Heading1"/>
    <w:next w:val="Normal"/>
    <w:autoRedefine/>
    <w:uiPriority w:val="39"/>
    <w:unhideWhenUsed/>
    <w:qFormat/>
    <w:rsid w:val="00D0068B"/>
    <w:pPr>
      <w:outlineLvl w:val="9"/>
    </w:pPr>
    <w:rPr>
      <w:b w:val="0"/>
      <w:sz w:val="56"/>
      <w:lang w:eastAsia="es-ES"/>
    </w:rPr>
  </w:style>
  <w:style w:type="paragraph" w:styleId="TOC1">
    <w:name w:val="toc 1"/>
    <w:basedOn w:val="Normal"/>
    <w:next w:val="Normal"/>
    <w:link w:val="TOC1Char"/>
    <w:autoRedefine/>
    <w:uiPriority w:val="39"/>
    <w:unhideWhenUsed/>
    <w:rsid w:val="008C1CE3"/>
    <w:pPr>
      <w:tabs>
        <w:tab w:val="right" w:leader="dot" w:pos="8494"/>
      </w:tabs>
      <w:spacing w:after="100" w:line="259" w:lineRule="auto"/>
    </w:pPr>
    <w:rPr>
      <w:rFonts w:eastAsiaTheme="minorHAnsi" w:cstheme="minorBidi"/>
      <w:color w:val="262626" w:themeColor="text1" w:themeTint="D9"/>
      <w:szCs w:val="22"/>
    </w:rPr>
  </w:style>
  <w:style w:type="paragraph" w:styleId="TO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rPr>
  </w:style>
  <w:style w:type="character" w:styleId="Hyperlink">
    <w:name w:val="Hyperlink"/>
    <w:basedOn w:val="DefaultParagraphFont"/>
    <w:uiPriority w:val="99"/>
    <w:unhideWhenUsed/>
    <w:rsid w:val="00EE7EF7"/>
    <w:rPr>
      <w:color w:val="0563C1" w:themeColor="hyperlink"/>
      <w:u w:val="single"/>
    </w:rPr>
  </w:style>
  <w:style w:type="paragraph" w:customStyle="1" w:styleId="Ttulosdetabla">
    <w:name w:val="Títulos de tabla"/>
    <w:basedOn w:val="TOC1"/>
    <w:link w:val="TtulosdetablaCar"/>
    <w:autoRedefine/>
    <w:qFormat/>
    <w:rsid w:val="00EE7EF7"/>
    <w:rPr>
      <w:rFonts w:asciiTheme="majorHAnsi" w:hAnsiTheme="majorHAnsi"/>
      <w:noProof/>
      <w:sz w:val="28"/>
    </w:rPr>
  </w:style>
  <w:style w:type="character" w:customStyle="1" w:styleId="TOC1Char">
    <w:name w:val="TOC 1 Char"/>
    <w:basedOn w:val="DefaultParagraphFont"/>
    <w:link w:val="TOC1"/>
    <w:uiPriority w:val="39"/>
    <w:rsid w:val="008C1CE3"/>
    <w:rPr>
      <w:color w:val="262626" w:themeColor="text1" w:themeTint="D9"/>
      <w:sz w:val="24"/>
    </w:rPr>
  </w:style>
  <w:style w:type="character" w:customStyle="1" w:styleId="TtulosdetablaCar">
    <w:name w:val="Títulos de tabla Car"/>
    <w:basedOn w:val="TOC1Char"/>
    <w:link w:val="Ttulosdetabla"/>
    <w:rsid w:val="00EE7EF7"/>
    <w:rPr>
      <w:rFonts w:asciiTheme="majorHAnsi" w:hAnsiTheme="majorHAnsi"/>
      <w:noProof/>
      <w:color w:val="262626" w:themeColor="text1" w:themeTint="D9"/>
      <w:sz w:val="28"/>
    </w:rPr>
  </w:style>
  <w:style w:type="character" w:styleId="UnresolvedMention">
    <w:name w:val="Unresolved Mention"/>
    <w:basedOn w:val="DefaultParagraphFont"/>
    <w:uiPriority w:val="99"/>
    <w:semiHidden/>
    <w:unhideWhenUsed/>
    <w:rsid w:val="00F32541"/>
    <w:rPr>
      <w:color w:val="605E5C"/>
      <w:shd w:val="clear" w:color="auto" w:fill="E1DFDD"/>
    </w:rPr>
  </w:style>
  <w:style w:type="paragraph" w:styleId="BalloonText">
    <w:name w:val="Balloon Text"/>
    <w:basedOn w:val="Normal"/>
    <w:link w:val="BalloonTextChar"/>
    <w:uiPriority w:val="99"/>
    <w:semiHidden/>
    <w:unhideWhenUsed/>
    <w:rsid w:val="00137CDB"/>
    <w:rPr>
      <w:rFonts w:eastAsiaTheme="minorHAnsi"/>
      <w:color w:val="262626" w:themeColor="text1" w:themeTint="D9"/>
      <w:sz w:val="18"/>
      <w:szCs w:val="18"/>
    </w:rPr>
  </w:style>
  <w:style w:type="character" w:customStyle="1" w:styleId="BalloonTextChar">
    <w:name w:val="Balloon Text Char"/>
    <w:basedOn w:val="DefaultParagraphFont"/>
    <w:link w:val="BalloonText"/>
    <w:uiPriority w:val="99"/>
    <w:semiHidden/>
    <w:rsid w:val="00137CDB"/>
    <w:rPr>
      <w:rFonts w:ascii="Times New Roman" w:hAnsi="Times New Roman" w:cs="Times New Roman"/>
      <w:color w:val="262626" w:themeColor="text1" w:themeTint="D9"/>
      <w:sz w:val="18"/>
      <w:szCs w:val="18"/>
    </w:rPr>
  </w:style>
  <w:style w:type="character" w:customStyle="1" w:styleId="Heading5Char">
    <w:name w:val="Heading 5 Char"/>
    <w:basedOn w:val="DefaultParagraphFont"/>
    <w:link w:val="Heading5"/>
    <w:uiPriority w:val="9"/>
    <w:rsid w:val="00065C20"/>
    <w:rPr>
      <w:rFonts w:asciiTheme="majorHAnsi" w:eastAsiaTheme="majorEastAsia" w:hAnsiTheme="majorHAnsi" w:cstheme="majorBidi"/>
      <w:color w:val="2E74B5" w:themeColor="accent1" w:themeShade="BF"/>
      <w:sz w:val="24"/>
    </w:rPr>
  </w:style>
  <w:style w:type="character" w:customStyle="1" w:styleId="Heading3Char">
    <w:name w:val="Heading 3 Char"/>
    <w:basedOn w:val="DefaultParagraphFont"/>
    <w:link w:val="Heading3"/>
    <w:uiPriority w:val="9"/>
    <w:rsid w:val="0082420D"/>
    <w:rPr>
      <w:rFonts w:asciiTheme="majorHAnsi" w:eastAsiaTheme="majorEastAsia" w:hAnsiTheme="majorHAnsi" w:cstheme="majorBidi"/>
      <w:b/>
      <w:bCs/>
      <w:color w:val="1F4D78" w:themeColor="accent1" w:themeShade="7F"/>
      <w:sz w:val="28"/>
      <w:szCs w:val="28"/>
    </w:rPr>
  </w:style>
  <w:style w:type="paragraph" w:styleId="TO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rPr>
  </w:style>
  <w:style w:type="character" w:styleId="FollowedHyperlink">
    <w:name w:val="FollowedHyperlink"/>
    <w:basedOn w:val="DefaultParagraphFont"/>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e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character" w:customStyle="1" w:styleId="Heading4Char">
    <w:name w:val="Heading 4 Char"/>
    <w:basedOn w:val="DefaultParagraphFont"/>
    <w:link w:val="Heading4"/>
    <w:uiPriority w:val="9"/>
    <w:rsid w:val="0082420D"/>
    <w:rPr>
      <w:rFonts w:asciiTheme="majorHAnsi" w:eastAsiaTheme="majorEastAsia" w:hAnsiTheme="majorHAnsi" w:cstheme="majorBidi"/>
      <w:b/>
      <w:bCs/>
      <w:i/>
      <w:iCs/>
      <w:color w:val="2E74B5" w:themeColor="accent1" w:themeShade="BF"/>
      <w:sz w:val="24"/>
      <w:szCs w:val="24"/>
    </w:rPr>
  </w:style>
  <w:style w:type="paragraph" w:styleId="TOC4">
    <w:name w:val="toc 4"/>
    <w:basedOn w:val="Normal"/>
    <w:next w:val="Normal"/>
    <w:autoRedefine/>
    <w:uiPriority w:val="39"/>
    <w:unhideWhenUsed/>
    <w:rsid w:val="00BC4D2C"/>
    <w:pPr>
      <w:spacing w:after="100"/>
      <w:ind w:left="720"/>
    </w:pPr>
  </w:style>
  <w:style w:type="paragraph" w:styleId="TOC5">
    <w:name w:val="toc 5"/>
    <w:basedOn w:val="Normal"/>
    <w:next w:val="Normal"/>
    <w:autoRedefine/>
    <w:uiPriority w:val="39"/>
    <w:unhideWhenUsed/>
    <w:rsid w:val="000F2EE1"/>
    <w:pPr>
      <w:spacing w:after="100"/>
      <w:ind w:left="960"/>
    </w:pPr>
  </w:style>
  <w:style w:type="table" w:customStyle="1" w:styleId="TableNormal1">
    <w:name w:val="Table Normal1"/>
    <w:uiPriority w:val="2"/>
    <w:semiHidden/>
    <w:unhideWhenUsed/>
    <w:qFormat/>
    <w:rsid w:val="00A723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23C0"/>
    <w:pPr>
      <w:widowControl w:val="0"/>
      <w:autoSpaceDE w:val="0"/>
      <w:autoSpaceDN w:val="0"/>
      <w:ind w:left="110"/>
    </w:pPr>
    <w:rPr>
      <w:rFonts w:ascii="Arial" w:eastAsia="Arial" w:hAnsi="Arial" w:cs="Arial"/>
      <w:sz w:val="22"/>
      <w:szCs w:val="22"/>
      <w:lang w:val="en-US"/>
    </w:rPr>
  </w:style>
  <w:style w:type="paragraph" w:styleId="BodyText">
    <w:name w:val="Body Text"/>
    <w:basedOn w:val="Normal"/>
    <w:link w:val="BodyTextChar"/>
    <w:uiPriority w:val="1"/>
    <w:qFormat/>
    <w:rsid w:val="00A723C0"/>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A723C0"/>
    <w:rPr>
      <w:rFonts w:ascii="Arial" w:eastAsia="Arial" w:hAnsi="Arial" w:cs="Arial"/>
      <w:lang w:val="en-US"/>
    </w:rPr>
  </w:style>
  <w:style w:type="character" w:customStyle="1" w:styleId="Heading6Char">
    <w:name w:val="Heading 6 Char"/>
    <w:basedOn w:val="DefaultParagraphFont"/>
    <w:link w:val="Heading6"/>
    <w:uiPriority w:val="9"/>
    <w:semiHidden/>
    <w:rsid w:val="00A661DA"/>
    <w:rPr>
      <w:rFonts w:asciiTheme="majorHAnsi" w:eastAsiaTheme="majorEastAsia" w:hAnsiTheme="majorHAnsi" w:cstheme="majorBidi"/>
      <w:color w:val="1F4D78" w:themeColor="accent1" w:themeShade="7F"/>
      <w:sz w:val="24"/>
      <w:szCs w:val="24"/>
      <w:lang w:eastAsia="es-ES_tradnl"/>
    </w:rPr>
  </w:style>
  <w:style w:type="table" w:styleId="TableGrid">
    <w:name w:val="Table Grid"/>
    <w:basedOn w:val="TableNormal"/>
    <w:uiPriority w:val="39"/>
    <w:rsid w:val="000B1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40175265">
      <w:bodyDiv w:val="1"/>
      <w:marLeft w:val="0"/>
      <w:marRight w:val="0"/>
      <w:marTop w:val="0"/>
      <w:marBottom w:val="0"/>
      <w:divBdr>
        <w:top w:val="none" w:sz="0" w:space="0" w:color="auto"/>
        <w:left w:val="none" w:sz="0" w:space="0" w:color="auto"/>
        <w:bottom w:val="none" w:sz="0" w:space="0" w:color="auto"/>
        <w:right w:val="none" w:sz="0" w:space="0" w:color="auto"/>
      </w:divBdr>
      <w:divsChild>
        <w:div w:id="842860924">
          <w:marLeft w:val="0"/>
          <w:marRight w:val="0"/>
          <w:marTop w:val="0"/>
          <w:marBottom w:val="0"/>
          <w:divBdr>
            <w:top w:val="none" w:sz="0" w:space="0" w:color="auto"/>
            <w:left w:val="none" w:sz="0" w:space="0" w:color="auto"/>
            <w:bottom w:val="none" w:sz="0" w:space="0" w:color="auto"/>
            <w:right w:val="none" w:sz="0" w:space="0" w:color="auto"/>
          </w:divBdr>
        </w:div>
        <w:div w:id="2067021091">
          <w:marLeft w:val="0"/>
          <w:marRight w:val="0"/>
          <w:marTop w:val="0"/>
          <w:marBottom w:val="0"/>
          <w:divBdr>
            <w:top w:val="none" w:sz="0" w:space="0" w:color="auto"/>
            <w:left w:val="none" w:sz="0" w:space="0" w:color="auto"/>
            <w:bottom w:val="none" w:sz="0" w:space="0" w:color="auto"/>
            <w:right w:val="none" w:sz="0" w:space="0" w:color="auto"/>
          </w:divBdr>
          <w:divsChild>
            <w:div w:id="575474709">
              <w:marLeft w:val="0"/>
              <w:marRight w:val="0"/>
              <w:marTop w:val="0"/>
              <w:marBottom w:val="0"/>
              <w:divBdr>
                <w:top w:val="none" w:sz="0" w:space="0" w:color="auto"/>
                <w:left w:val="none" w:sz="0" w:space="0" w:color="auto"/>
                <w:bottom w:val="none" w:sz="0" w:space="0" w:color="auto"/>
                <w:right w:val="none" w:sz="0" w:space="0" w:color="auto"/>
              </w:divBdr>
            </w:div>
            <w:div w:id="127095122">
              <w:marLeft w:val="0"/>
              <w:marRight w:val="0"/>
              <w:marTop w:val="0"/>
              <w:marBottom w:val="0"/>
              <w:divBdr>
                <w:top w:val="none" w:sz="0" w:space="0" w:color="auto"/>
                <w:left w:val="none" w:sz="0" w:space="0" w:color="auto"/>
                <w:bottom w:val="none" w:sz="0" w:space="0" w:color="auto"/>
                <w:right w:val="none" w:sz="0" w:space="0" w:color="auto"/>
              </w:divBdr>
            </w:div>
            <w:div w:id="1406344327">
              <w:marLeft w:val="0"/>
              <w:marRight w:val="0"/>
              <w:marTop w:val="0"/>
              <w:marBottom w:val="0"/>
              <w:divBdr>
                <w:top w:val="none" w:sz="0" w:space="0" w:color="auto"/>
                <w:left w:val="none" w:sz="0" w:space="0" w:color="auto"/>
                <w:bottom w:val="none" w:sz="0" w:space="0" w:color="auto"/>
                <w:right w:val="none" w:sz="0" w:space="0" w:color="auto"/>
              </w:divBdr>
            </w:div>
            <w:div w:id="1774394849">
              <w:marLeft w:val="0"/>
              <w:marRight w:val="0"/>
              <w:marTop w:val="0"/>
              <w:marBottom w:val="0"/>
              <w:divBdr>
                <w:top w:val="none" w:sz="0" w:space="0" w:color="auto"/>
                <w:left w:val="none" w:sz="0" w:space="0" w:color="auto"/>
                <w:bottom w:val="none" w:sz="0" w:space="0" w:color="auto"/>
                <w:right w:val="none" w:sz="0" w:space="0" w:color="auto"/>
              </w:divBdr>
            </w:div>
            <w:div w:id="1651596598">
              <w:marLeft w:val="0"/>
              <w:marRight w:val="0"/>
              <w:marTop w:val="0"/>
              <w:marBottom w:val="0"/>
              <w:divBdr>
                <w:top w:val="none" w:sz="0" w:space="0" w:color="auto"/>
                <w:left w:val="none" w:sz="0" w:space="0" w:color="auto"/>
                <w:bottom w:val="none" w:sz="0" w:space="0" w:color="auto"/>
                <w:right w:val="none" w:sz="0" w:space="0" w:color="auto"/>
              </w:divBdr>
            </w:div>
            <w:div w:id="199822485">
              <w:marLeft w:val="0"/>
              <w:marRight w:val="0"/>
              <w:marTop w:val="0"/>
              <w:marBottom w:val="0"/>
              <w:divBdr>
                <w:top w:val="none" w:sz="0" w:space="0" w:color="auto"/>
                <w:left w:val="none" w:sz="0" w:space="0" w:color="auto"/>
                <w:bottom w:val="none" w:sz="0" w:space="0" w:color="auto"/>
                <w:right w:val="none" w:sz="0" w:space="0" w:color="auto"/>
              </w:divBdr>
            </w:div>
            <w:div w:id="1306006142">
              <w:marLeft w:val="0"/>
              <w:marRight w:val="0"/>
              <w:marTop w:val="0"/>
              <w:marBottom w:val="0"/>
              <w:divBdr>
                <w:top w:val="none" w:sz="0" w:space="0" w:color="auto"/>
                <w:left w:val="none" w:sz="0" w:space="0" w:color="auto"/>
                <w:bottom w:val="none" w:sz="0" w:space="0" w:color="auto"/>
                <w:right w:val="none" w:sz="0" w:space="0" w:color="auto"/>
              </w:divBdr>
            </w:div>
            <w:div w:id="1808623987">
              <w:marLeft w:val="0"/>
              <w:marRight w:val="0"/>
              <w:marTop w:val="0"/>
              <w:marBottom w:val="0"/>
              <w:divBdr>
                <w:top w:val="none" w:sz="0" w:space="0" w:color="auto"/>
                <w:left w:val="none" w:sz="0" w:space="0" w:color="auto"/>
                <w:bottom w:val="none" w:sz="0" w:space="0" w:color="auto"/>
                <w:right w:val="none" w:sz="0" w:space="0" w:color="auto"/>
              </w:divBdr>
            </w:div>
            <w:div w:id="301472085">
              <w:marLeft w:val="0"/>
              <w:marRight w:val="0"/>
              <w:marTop w:val="0"/>
              <w:marBottom w:val="0"/>
              <w:divBdr>
                <w:top w:val="none" w:sz="0" w:space="0" w:color="auto"/>
                <w:left w:val="none" w:sz="0" w:space="0" w:color="auto"/>
                <w:bottom w:val="none" w:sz="0" w:space="0" w:color="auto"/>
                <w:right w:val="none" w:sz="0" w:space="0" w:color="auto"/>
              </w:divBdr>
            </w:div>
            <w:div w:id="1607617474">
              <w:marLeft w:val="0"/>
              <w:marRight w:val="0"/>
              <w:marTop w:val="0"/>
              <w:marBottom w:val="0"/>
              <w:divBdr>
                <w:top w:val="none" w:sz="0" w:space="0" w:color="auto"/>
                <w:left w:val="none" w:sz="0" w:space="0" w:color="auto"/>
                <w:bottom w:val="none" w:sz="0" w:space="0" w:color="auto"/>
                <w:right w:val="none" w:sz="0" w:space="0" w:color="auto"/>
              </w:divBdr>
            </w:div>
            <w:div w:id="1917130088">
              <w:marLeft w:val="0"/>
              <w:marRight w:val="0"/>
              <w:marTop w:val="0"/>
              <w:marBottom w:val="0"/>
              <w:divBdr>
                <w:top w:val="none" w:sz="0" w:space="0" w:color="auto"/>
                <w:left w:val="none" w:sz="0" w:space="0" w:color="auto"/>
                <w:bottom w:val="none" w:sz="0" w:space="0" w:color="auto"/>
                <w:right w:val="none" w:sz="0" w:space="0" w:color="auto"/>
              </w:divBdr>
            </w:div>
            <w:div w:id="1419400737">
              <w:marLeft w:val="0"/>
              <w:marRight w:val="0"/>
              <w:marTop w:val="0"/>
              <w:marBottom w:val="0"/>
              <w:divBdr>
                <w:top w:val="none" w:sz="0" w:space="0" w:color="auto"/>
                <w:left w:val="none" w:sz="0" w:space="0" w:color="auto"/>
                <w:bottom w:val="none" w:sz="0" w:space="0" w:color="auto"/>
                <w:right w:val="none" w:sz="0" w:space="0" w:color="auto"/>
              </w:divBdr>
            </w:div>
            <w:div w:id="1452939212">
              <w:marLeft w:val="0"/>
              <w:marRight w:val="0"/>
              <w:marTop w:val="0"/>
              <w:marBottom w:val="0"/>
              <w:divBdr>
                <w:top w:val="none" w:sz="0" w:space="0" w:color="auto"/>
                <w:left w:val="none" w:sz="0" w:space="0" w:color="auto"/>
                <w:bottom w:val="none" w:sz="0" w:space="0" w:color="auto"/>
                <w:right w:val="none" w:sz="0" w:space="0" w:color="auto"/>
              </w:divBdr>
            </w:div>
            <w:div w:id="19568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45268231">
      <w:bodyDiv w:val="1"/>
      <w:marLeft w:val="0"/>
      <w:marRight w:val="0"/>
      <w:marTop w:val="0"/>
      <w:marBottom w:val="0"/>
      <w:divBdr>
        <w:top w:val="none" w:sz="0" w:space="0" w:color="auto"/>
        <w:left w:val="none" w:sz="0" w:space="0" w:color="auto"/>
        <w:bottom w:val="none" w:sz="0" w:space="0" w:color="auto"/>
        <w:right w:val="none" w:sz="0" w:space="0" w:color="auto"/>
      </w:divBdr>
      <w:divsChild>
        <w:div w:id="206842608">
          <w:marLeft w:val="0"/>
          <w:marRight w:val="0"/>
          <w:marTop w:val="0"/>
          <w:marBottom w:val="0"/>
          <w:divBdr>
            <w:top w:val="none" w:sz="0" w:space="0" w:color="auto"/>
            <w:left w:val="none" w:sz="0" w:space="0" w:color="auto"/>
            <w:bottom w:val="none" w:sz="0" w:space="0" w:color="auto"/>
            <w:right w:val="none" w:sz="0" w:space="0" w:color="auto"/>
          </w:divBdr>
        </w:div>
        <w:div w:id="1776751289">
          <w:marLeft w:val="0"/>
          <w:marRight w:val="0"/>
          <w:marTop w:val="0"/>
          <w:marBottom w:val="0"/>
          <w:divBdr>
            <w:top w:val="none" w:sz="0" w:space="0" w:color="auto"/>
            <w:left w:val="none" w:sz="0" w:space="0" w:color="auto"/>
            <w:bottom w:val="none" w:sz="0" w:space="0" w:color="auto"/>
            <w:right w:val="none" w:sz="0" w:space="0" w:color="auto"/>
          </w:divBdr>
          <w:divsChild>
            <w:div w:id="77025048">
              <w:marLeft w:val="0"/>
              <w:marRight w:val="0"/>
              <w:marTop w:val="0"/>
              <w:marBottom w:val="0"/>
              <w:divBdr>
                <w:top w:val="none" w:sz="0" w:space="0" w:color="auto"/>
                <w:left w:val="none" w:sz="0" w:space="0" w:color="auto"/>
                <w:bottom w:val="none" w:sz="0" w:space="0" w:color="auto"/>
                <w:right w:val="none" w:sz="0" w:space="0" w:color="auto"/>
              </w:divBdr>
              <w:divsChild>
                <w:div w:id="1556315416">
                  <w:marLeft w:val="0"/>
                  <w:marRight w:val="0"/>
                  <w:marTop w:val="0"/>
                  <w:marBottom w:val="0"/>
                  <w:divBdr>
                    <w:top w:val="none" w:sz="0" w:space="0" w:color="auto"/>
                    <w:left w:val="none" w:sz="0" w:space="0" w:color="auto"/>
                    <w:bottom w:val="none" w:sz="0" w:space="0" w:color="auto"/>
                    <w:right w:val="none" w:sz="0" w:space="0" w:color="auto"/>
                  </w:divBdr>
                </w:div>
                <w:div w:id="4746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61759">
          <w:marLeft w:val="0"/>
          <w:marRight w:val="0"/>
          <w:marTop w:val="0"/>
          <w:marBottom w:val="0"/>
          <w:divBdr>
            <w:top w:val="none" w:sz="0" w:space="0" w:color="auto"/>
            <w:left w:val="none" w:sz="0" w:space="0" w:color="auto"/>
            <w:bottom w:val="none" w:sz="0" w:space="0" w:color="auto"/>
            <w:right w:val="none" w:sz="0" w:space="0" w:color="auto"/>
          </w:divBdr>
          <w:divsChild>
            <w:div w:id="1498958658">
              <w:marLeft w:val="0"/>
              <w:marRight w:val="0"/>
              <w:marTop w:val="0"/>
              <w:marBottom w:val="0"/>
              <w:divBdr>
                <w:top w:val="none" w:sz="0" w:space="0" w:color="auto"/>
                <w:left w:val="none" w:sz="0" w:space="0" w:color="auto"/>
                <w:bottom w:val="none" w:sz="0" w:space="0" w:color="auto"/>
                <w:right w:val="none" w:sz="0" w:space="0" w:color="auto"/>
              </w:divBdr>
              <w:divsChild>
                <w:div w:id="1495221838">
                  <w:marLeft w:val="0"/>
                  <w:marRight w:val="0"/>
                  <w:marTop w:val="0"/>
                  <w:marBottom w:val="0"/>
                  <w:divBdr>
                    <w:top w:val="none" w:sz="0" w:space="0" w:color="auto"/>
                    <w:left w:val="none" w:sz="0" w:space="0" w:color="auto"/>
                    <w:bottom w:val="none" w:sz="0" w:space="0" w:color="auto"/>
                    <w:right w:val="none" w:sz="0" w:space="0" w:color="auto"/>
                  </w:divBdr>
                </w:div>
                <w:div w:id="7809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72905">
          <w:marLeft w:val="0"/>
          <w:marRight w:val="0"/>
          <w:marTop w:val="0"/>
          <w:marBottom w:val="0"/>
          <w:divBdr>
            <w:top w:val="none" w:sz="0" w:space="0" w:color="auto"/>
            <w:left w:val="none" w:sz="0" w:space="0" w:color="auto"/>
            <w:bottom w:val="none" w:sz="0" w:space="0" w:color="auto"/>
            <w:right w:val="none" w:sz="0" w:space="0" w:color="auto"/>
          </w:divBdr>
          <w:divsChild>
            <w:div w:id="657458646">
              <w:marLeft w:val="0"/>
              <w:marRight w:val="0"/>
              <w:marTop w:val="0"/>
              <w:marBottom w:val="0"/>
              <w:divBdr>
                <w:top w:val="none" w:sz="0" w:space="0" w:color="auto"/>
                <w:left w:val="none" w:sz="0" w:space="0" w:color="auto"/>
                <w:bottom w:val="none" w:sz="0" w:space="0" w:color="auto"/>
                <w:right w:val="none" w:sz="0" w:space="0" w:color="auto"/>
              </w:divBdr>
              <w:divsChild>
                <w:div w:id="472449541">
                  <w:marLeft w:val="0"/>
                  <w:marRight w:val="0"/>
                  <w:marTop w:val="0"/>
                  <w:marBottom w:val="0"/>
                  <w:divBdr>
                    <w:top w:val="none" w:sz="0" w:space="0" w:color="auto"/>
                    <w:left w:val="none" w:sz="0" w:space="0" w:color="auto"/>
                    <w:bottom w:val="none" w:sz="0" w:space="0" w:color="auto"/>
                    <w:right w:val="none" w:sz="0" w:space="0" w:color="auto"/>
                  </w:divBdr>
                </w:div>
                <w:div w:id="20731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391">
          <w:marLeft w:val="0"/>
          <w:marRight w:val="0"/>
          <w:marTop w:val="0"/>
          <w:marBottom w:val="0"/>
          <w:divBdr>
            <w:top w:val="none" w:sz="0" w:space="0" w:color="auto"/>
            <w:left w:val="none" w:sz="0" w:space="0" w:color="auto"/>
            <w:bottom w:val="none" w:sz="0" w:space="0" w:color="auto"/>
            <w:right w:val="none" w:sz="0" w:space="0" w:color="auto"/>
          </w:divBdr>
          <w:divsChild>
            <w:div w:id="604771831">
              <w:marLeft w:val="0"/>
              <w:marRight w:val="0"/>
              <w:marTop w:val="0"/>
              <w:marBottom w:val="0"/>
              <w:divBdr>
                <w:top w:val="none" w:sz="0" w:space="0" w:color="auto"/>
                <w:left w:val="none" w:sz="0" w:space="0" w:color="auto"/>
                <w:bottom w:val="none" w:sz="0" w:space="0" w:color="auto"/>
                <w:right w:val="none" w:sz="0" w:space="0" w:color="auto"/>
              </w:divBdr>
              <w:divsChild>
                <w:div w:id="934290125">
                  <w:marLeft w:val="0"/>
                  <w:marRight w:val="0"/>
                  <w:marTop w:val="0"/>
                  <w:marBottom w:val="0"/>
                  <w:divBdr>
                    <w:top w:val="none" w:sz="0" w:space="0" w:color="auto"/>
                    <w:left w:val="none" w:sz="0" w:space="0" w:color="auto"/>
                    <w:bottom w:val="none" w:sz="0" w:space="0" w:color="auto"/>
                    <w:right w:val="none" w:sz="0" w:space="0" w:color="auto"/>
                  </w:divBdr>
                </w:div>
                <w:div w:id="5842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8869">
          <w:marLeft w:val="0"/>
          <w:marRight w:val="0"/>
          <w:marTop w:val="0"/>
          <w:marBottom w:val="0"/>
          <w:divBdr>
            <w:top w:val="none" w:sz="0" w:space="0" w:color="auto"/>
            <w:left w:val="none" w:sz="0" w:space="0" w:color="auto"/>
            <w:bottom w:val="none" w:sz="0" w:space="0" w:color="auto"/>
            <w:right w:val="none" w:sz="0" w:space="0" w:color="auto"/>
          </w:divBdr>
          <w:divsChild>
            <w:div w:id="1455253013">
              <w:marLeft w:val="0"/>
              <w:marRight w:val="0"/>
              <w:marTop w:val="0"/>
              <w:marBottom w:val="0"/>
              <w:divBdr>
                <w:top w:val="none" w:sz="0" w:space="0" w:color="auto"/>
                <w:left w:val="none" w:sz="0" w:space="0" w:color="auto"/>
                <w:bottom w:val="none" w:sz="0" w:space="0" w:color="auto"/>
                <w:right w:val="none" w:sz="0" w:space="0" w:color="auto"/>
              </w:divBdr>
              <w:divsChild>
                <w:div w:id="1119958653">
                  <w:marLeft w:val="0"/>
                  <w:marRight w:val="0"/>
                  <w:marTop w:val="0"/>
                  <w:marBottom w:val="0"/>
                  <w:divBdr>
                    <w:top w:val="none" w:sz="0" w:space="0" w:color="auto"/>
                    <w:left w:val="none" w:sz="0" w:space="0" w:color="auto"/>
                    <w:bottom w:val="none" w:sz="0" w:space="0" w:color="auto"/>
                    <w:right w:val="none" w:sz="0" w:space="0" w:color="auto"/>
                  </w:divBdr>
                </w:div>
                <w:div w:id="194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20281">
          <w:marLeft w:val="0"/>
          <w:marRight w:val="0"/>
          <w:marTop w:val="0"/>
          <w:marBottom w:val="0"/>
          <w:divBdr>
            <w:top w:val="none" w:sz="0" w:space="0" w:color="auto"/>
            <w:left w:val="none" w:sz="0" w:space="0" w:color="auto"/>
            <w:bottom w:val="none" w:sz="0" w:space="0" w:color="auto"/>
            <w:right w:val="none" w:sz="0" w:space="0" w:color="auto"/>
          </w:divBdr>
          <w:divsChild>
            <w:div w:id="1932203828">
              <w:marLeft w:val="0"/>
              <w:marRight w:val="0"/>
              <w:marTop w:val="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
                <w:div w:id="1071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6419">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267473532">
      <w:bodyDiv w:val="1"/>
      <w:marLeft w:val="0"/>
      <w:marRight w:val="0"/>
      <w:marTop w:val="0"/>
      <w:marBottom w:val="0"/>
      <w:divBdr>
        <w:top w:val="none" w:sz="0" w:space="0" w:color="auto"/>
        <w:left w:val="none" w:sz="0" w:space="0" w:color="auto"/>
        <w:bottom w:val="none" w:sz="0" w:space="0" w:color="auto"/>
        <w:right w:val="none" w:sz="0" w:space="0" w:color="auto"/>
      </w:divBdr>
      <w:divsChild>
        <w:div w:id="1607348072">
          <w:marLeft w:val="0"/>
          <w:marRight w:val="0"/>
          <w:marTop w:val="0"/>
          <w:marBottom w:val="0"/>
          <w:divBdr>
            <w:top w:val="none" w:sz="0" w:space="0" w:color="auto"/>
            <w:left w:val="none" w:sz="0" w:space="0" w:color="auto"/>
            <w:bottom w:val="none" w:sz="0" w:space="0" w:color="auto"/>
            <w:right w:val="none" w:sz="0" w:space="0" w:color="auto"/>
          </w:divBdr>
        </w:div>
        <w:div w:id="646974874">
          <w:marLeft w:val="0"/>
          <w:marRight w:val="0"/>
          <w:marTop w:val="0"/>
          <w:marBottom w:val="0"/>
          <w:divBdr>
            <w:top w:val="none" w:sz="0" w:space="0" w:color="auto"/>
            <w:left w:val="none" w:sz="0" w:space="0" w:color="auto"/>
            <w:bottom w:val="none" w:sz="0" w:space="0" w:color="auto"/>
            <w:right w:val="none" w:sz="0" w:space="0" w:color="auto"/>
          </w:divBdr>
          <w:divsChild>
            <w:div w:id="1408112709">
              <w:marLeft w:val="0"/>
              <w:marRight w:val="0"/>
              <w:marTop w:val="0"/>
              <w:marBottom w:val="0"/>
              <w:divBdr>
                <w:top w:val="none" w:sz="0" w:space="0" w:color="auto"/>
                <w:left w:val="none" w:sz="0" w:space="0" w:color="auto"/>
                <w:bottom w:val="none" w:sz="0" w:space="0" w:color="auto"/>
                <w:right w:val="none" w:sz="0" w:space="0" w:color="auto"/>
              </w:divBdr>
              <w:divsChild>
                <w:div w:id="1224682707">
                  <w:marLeft w:val="0"/>
                  <w:marRight w:val="0"/>
                  <w:marTop w:val="0"/>
                  <w:marBottom w:val="0"/>
                  <w:divBdr>
                    <w:top w:val="none" w:sz="0" w:space="0" w:color="auto"/>
                    <w:left w:val="none" w:sz="0" w:space="0" w:color="auto"/>
                    <w:bottom w:val="none" w:sz="0" w:space="0" w:color="auto"/>
                    <w:right w:val="none" w:sz="0" w:space="0" w:color="auto"/>
                  </w:divBdr>
                </w:div>
                <w:div w:id="19838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3511">
          <w:marLeft w:val="0"/>
          <w:marRight w:val="0"/>
          <w:marTop w:val="0"/>
          <w:marBottom w:val="0"/>
          <w:divBdr>
            <w:top w:val="none" w:sz="0" w:space="0" w:color="auto"/>
            <w:left w:val="none" w:sz="0" w:space="0" w:color="auto"/>
            <w:bottom w:val="none" w:sz="0" w:space="0" w:color="auto"/>
            <w:right w:val="none" w:sz="0" w:space="0" w:color="auto"/>
          </w:divBdr>
          <w:divsChild>
            <w:div w:id="1164467328">
              <w:marLeft w:val="0"/>
              <w:marRight w:val="0"/>
              <w:marTop w:val="0"/>
              <w:marBottom w:val="0"/>
              <w:divBdr>
                <w:top w:val="none" w:sz="0" w:space="0" w:color="auto"/>
                <w:left w:val="none" w:sz="0" w:space="0" w:color="auto"/>
                <w:bottom w:val="none" w:sz="0" w:space="0" w:color="auto"/>
                <w:right w:val="none" w:sz="0" w:space="0" w:color="auto"/>
              </w:divBdr>
              <w:divsChild>
                <w:div w:id="13670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484854698">
      <w:bodyDiv w:val="1"/>
      <w:marLeft w:val="0"/>
      <w:marRight w:val="0"/>
      <w:marTop w:val="0"/>
      <w:marBottom w:val="0"/>
      <w:divBdr>
        <w:top w:val="none" w:sz="0" w:space="0" w:color="auto"/>
        <w:left w:val="none" w:sz="0" w:space="0" w:color="auto"/>
        <w:bottom w:val="none" w:sz="0" w:space="0" w:color="auto"/>
        <w:right w:val="none" w:sz="0" w:space="0" w:color="auto"/>
      </w:divBdr>
      <w:divsChild>
        <w:div w:id="1116370535">
          <w:marLeft w:val="0"/>
          <w:marRight w:val="0"/>
          <w:marTop w:val="0"/>
          <w:marBottom w:val="0"/>
          <w:divBdr>
            <w:top w:val="none" w:sz="0" w:space="0" w:color="auto"/>
            <w:left w:val="none" w:sz="0" w:space="0" w:color="auto"/>
            <w:bottom w:val="none" w:sz="0" w:space="0" w:color="auto"/>
            <w:right w:val="none" w:sz="0" w:space="0" w:color="auto"/>
          </w:divBdr>
        </w:div>
        <w:div w:id="111676254">
          <w:marLeft w:val="0"/>
          <w:marRight w:val="0"/>
          <w:marTop w:val="0"/>
          <w:marBottom w:val="0"/>
          <w:divBdr>
            <w:top w:val="none" w:sz="0" w:space="0" w:color="auto"/>
            <w:left w:val="none" w:sz="0" w:space="0" w:color="auto"/>
            <w:bottom w:val="none" w:sz="0" w:space="0" w:color="auto"/>
            <w:right w:val="none" w:sz="0" w:space="0" w:color="auto"/>
          </w:divBdr>
          <w:divsChild>
            <w:div w:id="1127703072">
              <w:marLeft w:val="0"/>
              <w:marRight w:val="0"/>
              <w:marTop w:val="0"/>
              <w:marBottom w:val="0"/>
              <w:divBdr>
                <w:top w:val="none" w:sz="0" w:space="0" w:color="auto"/>
                <w:left w:val="none" w:sz="0" w:space="0" w:color="auto"/>
                <w:bottom w:val="none" w:sz="0" w:space="0" w:color="auto"/>
                <w:right w:val="none" w:sz="0" w:space="0" w:color="auto"/>
              </w:divBdr>
              <w:divsChild>
                <w:div w:id="2057967726">
                  <w:marLeft w:val="0"/>
                  <w:marRight w:val="0"/>
                  <w:marTop w:val="0"/>
                  <w:marBottom w:val="0"/>
                  <w:divBdr>
                    <w:top w:val="none" w:sz="0" w:space="0" w:color="auto"/>
                    <w:left w:val="none" w:sz="0" w:space="0" w:color="auto"/>
                    <w:bottom w:val="none" w:sz="0" w:space="0" w:color="auto"/>
                    <w:right w:val="none" w:sz="0" w:space="0" w:color="auto"/>
                  </w:divBdr>
                </w:div>
                <w:div w:id="13701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6250">
          <w:marLeft w:val="0"/>
          <w:marRight w:val="0"/>
          <w:marTop w:val="0"/>
          <w:marBottom w:val="0"/>
          <w:divBdr>
            <w:top w:val="none" w:sz="0" w:space="0" w:color="auto"/>
            <w:left w:val="none" w:sz="0" w:space="0" w:color="auto"/>
            <w:bottom w:val="none" w:sz="0" w:space="0" w:color="auto"/>
            <w:right w:val="none" w:sz="0" w:space="0" w:color="auto"/>
          </w:divBdr>
          <w:divsChild>
            <w:div w:id="1472020527">
              <w:marLeft w:val="0"/>
              <w:marRight w:val="0"/>
              <w:marTop w:val="0"/>
              <w:marBottom w:val="0"/>
              <w:divBdr>
                <w:top w:val="none" w:sz="0" w:space="0" w:color="auto"/>
                <w:left w:val="none" w:sz="0" w:space="0" w:color="auto"/>
                <w:bottom w:val="none" w:sz="0" w:space="0" w:color="auto"/>
                <w:right w:val="none" w:sz="0" w:space="0" w:color="auto"/>
              </w:divBdr>
              <w:divsChild>
                <w:div w:id="587538569">
                  <w:marLeft w:val="0"/>
                  <w:marRight w:val="0"/>
                  <w:marTop w:val="0"/>
                  <w:marBottom w:val="0"/>
                  <w:divBdr>
                    <w:top w:val="none" w:sz="0" w:space="0" w:color="auto"/>
                    <w:left w:val="none" w:sz="0" w:space="0" w:color="auto"/>
                    <w:bottom w:val="none" w:sz="0" w:space="0" w:color="auto"/>
                    <w:right w:val="none" w:sz="0" w:space="0" w:color="auto"/>
                  </w:divBdr>
                </w:div>
                <w:div w:id="9351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0270">
          <w:marLeft w:val="0"/>
          <w:marRight w:val="0"/>
          <w:marTop w:val="0"/>
          <w:marBottom w:val="0"/>
          <w:divBdr>
            <w:top w:val="none" w:sz="0" w:space="0" w:color="auto"/>
            <w:left w:val="none" w:sz="0" w:space="0" w:color="auto"/>
            <w:bottom w:val="none" w:sz="0" w:space="0" w:color="auto"/>
            <w:right w:val="none" w:sz="0" w:space="0" w:color="auto"/>
          </w:divBdr>
          <w:divsChild>
            <w:div w:id="1234311896">
              <w:marLeft w:val="0"/>
              <w:marRight w:val="0"/>
              <w:marTop w:val="0"/>
              <w:marBottom w:val="0"/>
              <w:divBdr>
                <w:top w:val="none" w:sz="0" w:space="0" w:color="auto"/>
                <w:left w:val="none" w:sz="0" w:space="0" w:color="auto"/>
                <w:bottom w:val="none" w:sz="0" w:space="0" w:color="auto"/>
                <w:right w:val="none" w:sz="0" w:space="0" w:color="auto"/>
              </w:divBdr>
              <w:divsChild>
                <w:div w:id="1508012332">
                  <w:marLeft w:val="0"/>
                  <w:marRight w:val="0"/>
                  <w:marTop w:val="0"/>
                  <w:marBottom w:val="0"/>
                  <w:divBdr>
                    <w:top w:val="none" w:sz="0" w:space="0" w:color="auto"/>
                    <w:left w:val="none" w:sz="0" w:space="0" w:color="auto"/>
                    <w:bottom w:val="none" w:sz="0" w:space="0" w:color="auto"/>
                    <w:right w:val="none" w:sz="0" w:space="0" w:color="auto"/>
                  </w:divBdr>
                </w:div>
                <w:div w:id="109343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3879">
          <w:marLeft w:val="0"/>
          <w:marRight w:val="0"/>
          <w:marTop w:val="0"/>
          <w:marBottom w:val="0"/>
          <w:divBdr>
            <w:top w:val="none" w:sz="0" w:space="0" w:color="auto"/>
            <w:left w:val="none" w:sz="0" w:space="0" w:color="auto"/>
            <w:bottom w:val="none" w:sz="0" w:space="0" w:color="auto"/>
            <w:right w:val="none" w:sz="0" w:space="0" w:color="auto"/>
          </w:divBdr>
          <w:divsChild>
            <w:div w:id="65078075">
              <w:marLeft w:val="0"/>
              <w:marRight w:val="0"/>
              <w:marTop w:val="0"/>
              <w:marBottom w:val="0"/>
              <w:divBdr>
                <w:top w:val="none" w:sz="0" w:space="0" w:color="auto"/>
                <w:left w:val="none" w:sz="0" w:space="0" w:color="auto"/>
                <w:bottom w:val="none" w:sz="0" w:space="0" w:color="auto"/>
                <w:right w:val="none" w:sz="0" w:space="0" w:color="auto"/>
              </w:divBdr>
              <w:divsChild>
                <w:div w:id="596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10331197">
      <w:bodyDiv w:val="1"/>
      <w:marLeft w:val="0"/>
      <w:marRight w:val="0"/>
      <w:marTop w:val="0"/>
      <w:marBottom w:val="0"/>
      <w:divBdr>
        <w:top w:val="none" w:sz="0" w:space="0" w:color="auto"/>
        <w:left w:val="none" w:sz="0" w:space="0" w:color="auto"/>
        <w:bottom w:val="none" w:sz="0" w:space="0" w:color="auto"/>
        <w:right w:val="none" w:sz="0" w:space="0" w:color="auto"/>
      </w:divBdr>
      <w:divsChild>
        <w:div w:id="946934074">
          <w:marLeft w:val="0"/>
          <w:marRight w:val="0"/>
          <w:marTop w:val="0"/>
          <w:marBottom w:val="0"/>
          <w:divBdr>
            <w:top w:val="none" w:sz="0" w:space="0" w:color="auto"/>
            <w:left w:val="none" w:sz="0" w:space="0" w:color="auto"/>
            <w:bottom w:val="none" w:sz="0" w:space="0" w:color="auto"/>
            <w:right w:val="none" w:sz="0" w:space="0" w:color="auto"/>
          </w:divBdr>
        </w:div>
        <w:div w:id="926037215">
          <w:marLeft w:val="0"/>
          <w:marRight w:val="0"/>
          <w:marTop w:val="0"/>
          <w:marBottom w:val="0"/>
          <w:divBdr>
            <w:top w:val="none" w:sz="0" w:space="0" w:color="auto"/>
            <w:left w:val="none" w:sz="0" w:space="0" w:color="auto"/>
            <w:bottom w:val="none" w:sz="0" w:space="0" w:color="auto"/>
            <w:right w:val="none" w:sz="0" w:space="0" w:color="auto"/>
          </w:divBdr>
          <w:divsChild>
            <w:div w:id="812256048">
              <w:marLeft w:val="0"/>
              <w:marRight w:val="0"/>
              <w:marTop w:val="0"/>
              <w:marBottom w:val="0"/>
              <w:divBdr>
                <w:top w:val="none" w:sz="0" w:space="0" w:color="auto"/>
                <w:left w:val="none" w:sz="0" w:space="0" w:color="auto"/>
                <w:bottom w:val="none" w:sz="0" w:space="0" w:color="auto"/>
                <w:right w:val="none" w:sz="0" w:space="0" w:color="auto"/>
              </w:divBdr>
              <w:divsChild>
                <w:div w:id="1652633404">
                  <w:marLeft w:val="0"/>
                  <w:marRight w:val="0"/>
                  <w:marTop w:val="0"/>
                  <w:marBottom w:val="0"/>
                  <w:divBdr>
                    <w:top w:val="none" w:sz="0" w:space="0" w:color="auto"/>
                    <w:left w:val="none" w:sz="0" w:space="0" w:color="auto"/>
                    <w:bottom w:val="none" w:sz="0" w:space="0" w:color="auto"/>
                    <w:right w:val="none" w:sz="0" w:space="0" w:color="auto"/>
                  </w:divBdr>
                </w:div>
                <w:div w:id="2176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2222">
          <w:marLeft w:val="0"/>
          <w:marRight w:val="0"/>
          <w:marTop w:val="0"/>
          <w:marBottom w:val="0"/>
          <w:divBdr>
            <w:top w:val="none" w:sz="0" w:space="0" w:color="auto"/>
            <w:left w:val="none" w:sz="0" w:space="0" w:color="auto"/>
            <w:bottom w:val="none" w:sz="0" w:space="0" w:color="auto"/>
            <w:right w:val="none" w:sz="0" w:space="0" w:color="auto"/>
          </w:divBdr>
          <w:divsChild>
            <w:div w:id="228073882">
              <w:marLeft w:val="0"/>
              <w:marRight w:val="0"/>
              <w:marTop w:val="0"/>
              <w:marBottom w:val="0"/>
              <w:divBdr>
                <w:top w:val="none" w:sz="0" w:space="0" w:color="auto"/>
                <w:left w:val="none" w:sz="0" w:space="0" w:color="auto"/>
                <w:bottom w:val="none" w:sz="0" w:space="0" w:color="auto"/>
                <w:right w:val="none" w:sz="0" w:space="0" w:color="auto"/>
              </w:divBdr>
              <w:divsChild>
                <w:div w:id="19816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7468">
          <w:marLeft w:val="0"/>
          <w:marRight w:val="0"/>
          <w:marTop w:val="0"/>
          <w:marBottom w:val="0"/>
          <w:divBdr>
            <w:top w:val="none" w:sz="0" w:space="0" w:color="auto"/>
            <w:left w:val="none" w:sz="0" w:space="0" w:color="auto"/>
            <w:bottom w:val="none" w:sz="0" w:space="0" w:color="auto"/>
            <w:right w:val="none" w:sz="0" w:space="0" w:color="auto"/>
          </w:divBdr>
          <w:divsChild>
            <w:div w:id="84301855">
              <w:marLeft w:val="0"/>
              <w:marRight w:val="0"/>
              <w:marTop w:val="0"/>
              <w:marBottom w:val="0"/>
              <w:divBdr>
                <w:top w:val="none" w:sz="0" w:space="0" w:color="auto"/>
                <w:left w:val="none" w:sz="0" w:space="0" w:color="auto"/>
                <w:bottom w:val="none" w:sz="0" w:space="0" w:color="auto"/>
                <w:right w:val="none" w:sz="0" w:space="0" w:color="auto"/>
              </w:divBdr>
              <w:divsChild>
                <w:div w:id="959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5876">
          <w:marLeft w:val="0"/>
          <w:marRight w:val="0"/>
          <w:marTop w:val="0"/>
          <w:marBottom w:val="0"/>
          <w:divBdr>
            <w:top w:val="none" w:sz="0" w:space="0" w:color="auto"/>
            <w:left w:val="none" w:sz="0" w:space="0" w:color="auto"/>
            <w:bottom w:val="none" w:sz="0" w:space="0" w:color="auto"/>
            <w:right w:val="none" w:sz="0" w:space="0" w:color="auto"/>
          </w:divBdr>
          <w:divsChild>
            <w:div w:id="1782794435">
              <w:marLeft w:val="0"/>
              <w:marRight w:val="0"/>
              <w:marTop w:val="0"/>
              <w:marBottom w:val="0"/>
              <w:divBdr>
                <w:top w:val="none" w:sz="0" w:space="0" w:color="auto"/>
                <w:left w:val="none" w:sz="0" w:space="0" w:color="auto"/>
                <w:bottom w:val="none" w:sz="0" w:space="0" w:color="auto"/>
                <w:right w:val="none" w:sz="0" w:space="0" w:color="auto"/>
              </w:divBdr>
              <w:divsChild>
                <w:div w:id="14752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28795533">
      <w:bodyDiv w:val="1"/>
      <w:marLeft w:val="0"/>
      <w:marRight w:val="0"/>
      <w:marTop w:val="0"/>
      <w:marBottom w:val="0"/>
      <w:divBdr>
        <w:top w:val="none" w:sz="0" w:space="0" w:color="auto"/>
        <w:left w:val="none" w:sz="0" w:space="0" w:color="auto"/>
        <w:bottom w:val="none" w:sz="0" w:space="0" w:color="auto"/>
        <w:right w:val="none" w:sz="0" w:space="0" w:color="auto"/>
      </w:divBdr>
      <w:divsChild>
        <w:div w:id="83427428">
          <w:marLeft w:val="0"/>
          <w:marRight w:val="0"/>
          <w:marTop w:val="0"/>
          <w:marBottom w:val="0"/>
          <w:divBdr>
            <w:top w:val="none" w:sz="0" w:space="0" w:color="auto"/>
            <w:left w:val="none" w:sz="0" w:space="0" w:color="auto"/>
            <w:bottom w:val="none" w:sz="0" w:space="0" w:color="auto"/>
            <w:right w:val="none" w:sz="0" w:space="0" w:color="auto"/>
          </w:divBdr>
        </w:div>
        <w:div w:id="1636107162">
          <w:marLeft w:val="0"/>
          <w:marRight w:val="0"/>
          <w:marTop w:val="0"/>
          <w:marBottom w:val="0"/>
          <w:divBdr>
            <w:top w:val="none" w:sz="0" w:space="0" w:color="auto"/>
            <w:left w:val="none" w:sz="0" w:space="0" w:color="auto"/>
            <w:bottom w:val="none" w:sz="0" w:space="0" w:color="auto"/>
            <w:right w:val="none" w:sz="0" w:space="0" w:color="auto"/>
          </w:divBdr>
          <w:divsChild>
            <w:div w:id="357849610">
              <w:marLeft w:val="0"/>
              <w:marRight w:val="0"/>
              <w:marTop w:val="0"/>
              <w:marBottom w:val="0"/>
              <w:divBdr>
                <w:top w:val="none" w:sz="0" w:space="0" w:color="auto"/>
                <w:left w:val="none" w:sz="0" w:space="0" w:color="auto"/>
                <w:bottom w:val="none" w:sz="0" w:space="0" w:color="auto"/>
                <w:right w:val="none" w:sz="0" w:space="0" w:color="auto"/>
              </w:divBdr>
              <w:divsChild>
                <w:div w:id="195894623">
                  <w:marLeft w:val="0"/>
                  <w:marRight w:val="0"/>
                  <w:marTop w:val="0"/>
                  <w:marBottom w:val="0"/>
                  <w:divBdr>
                    <w:top w:val="none" w:sz="0" w:space="0" w:color="auto"/>
                    <w:left w:val="none" w:sz="0" w:space="0" w:color="auto"/>
                    <w:bottom w:val="none" w:sz="0" w:space="0" w:color="auto"/>
                    <w:right w:val="none" w:sz="0" w:space="0" w:color="auto"/>
                  </w:divBdr>
                </w:div>
                <w:div w:id="3324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2171881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68181209">
      <w:bodyDiv w:val="1"/>
      <w:marLeft w:val="0"/>
      <w:marRight w:val="0"/>
      <w:marTop w:val="0"/>
      <w:marBottom w:val="0"/>
      <w:divBdr>
        <w:top w:val="none" w:sz="0" w:space="0" w:color="auto"/>
        <w:left w:val="none" w:sz="0" w:space="0" w:color="auto"/>
        <w:bottom w:val="none" w:sz="0" w:space="0" w:color="auto"/>
        <w:right w:val="none" w:sz="0" w:space="0" w:color="auto"/>
      </w:divBdr>
      <w:divsChild>
        <w:div w:id="2143880819">
          <w:marLeft w:val="0"/>
          <w:marRight w:val="0"/>
          <w:marTop w:val="0"/>
          <w:marBottom w:val="0"/>
          <w:divBdr>
            <w:top w:val="none" w:sz="0" w:space="0" w:color="auto"/>
            <w:left w:val="none" w:sz="0" w:space="0" w:color="auto"/>
            <w:bottom w:val="none" w:sz="0" w:space="0" w:color="auto"/>
            <w:right w:val="none" w:sz="0" w:space="0" w:color="auto"/>
          </w:divBdr>
        </w:div>
        <w:div w:id="688796516">
          <w:marLeft w:val="0"/>
          <w:marRight w:val="0"/>
          <w:marTop w:val="0"/>
          <w:marBottom w:val="0"/>
          <w:divBdr>
            <w:top w:val="none" w:sz="0" w:space="0" w:color="auto"/>
            <w:left w:val="none" w:sz="0" w:space="0" w:color="auto"/>
            <w:bottom w:val="none" w:sz="0" w:space="0" w:color="auto"/>
            <w:right w:val="none" w:sz="0" w:space="0" w:color="auto"/>
          </w:divBdr>
          <w:divsChild>
            <w:div w:id="473178209">
              <w:marLeft w:val="0"/>
              <w:marRight w:val="0"/>
              <w:marTop w:val="0"/>
              <w:marBottom w:val="0"/>
              <w:divBdr>
                <w:top w:val="none" w:sz="0" w:space="0" w:color="auto"/>
                <w:left w:val="none" w:sz="0" w:space="0" w:color="auto"/>
                <w:bottom w:val="none" w:sz="0" w:space="0" w:color="auto"/>
                <w:right w:val="none" w:sz="0" w:space="0" w:color="auto"/>
              </w:divBdr>
              <w:divsChild>
                <w:div w:id="2068843785">
                  <w:marLeft w:val="0"/>
                  <w:marRight w:val="0"/>
                  <w:marTop w:val="0"/>
                  <w:marBottom w:val="0"/>
                  <w:divBdr>
                    <w:top w:val="none" w:sz="0" w:space="0" w:color="auto"/>
                    <w:left w:val="none" w:sz="0" w:space="0" w:color="auto"/>
                    <w:bottom w:val="none" w:sz="0" w:space="0" w:color="auto"/>
                    <w:right w:val="none" w:sz="0" w:space="0" w:color="auto"/>
                  </w:divBdr>
                </w:div>
                <w:div w:id="12881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1279">
          <w:marLeft w:val="0"/>
          <w:marRight w:val="0"/>
          <w:marTop w:val="0"/>
          <w:marBottom w:val="0"/>
          <w:divBdr>
            <w:top w:val="none" w:sz="0" w:space="0" w:color="auto"/>
            <w:left w:val="none" w:sz="0" w:space="0" w:color="auto"/>
            <w:bottom w:val="none" w:sz="0" w:space="0" w:color="auto"/>
            <w:right w:val="none" w:sz="0" w:space="0" w:color="auto"/>
          </w:divBdr>
          <w:divsChild>
            <w:div w:id="1644652603">
              <w:marLeft w:val="0"/>
              <w:marRight w:val="0"/>
              <w:marTop w:val="0"/>
              <w:marBottom w:val="0"/>
              <w:divBdr>
                <w:top w:val="none" w:sz="0" w:space="0" w:color="auto"/>
                <w:left w:val="none" w:sz="0" w:space="0" w:color="auto"/>
                <w:bottom w:val="none" w:sz="0" w:space="0" w:color="auto"/>
                <w:right w:val="none" w:sz="0" w:space="0" w:color="auto"/>
              </w:divBdr>
              <w:divsChild>
                <w:div w:id="7162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6408">
          <w:marLeft w:val="0"/>
          <w:marRight w:val="0"/>
          <w:marTop w:val="0"/>
          <w:marBottom w:val="0"/>
          <w:divBdr>
            <w:top w:val="none" w:sz="0" w:space="0" w:color="auto"/>
            <w:left w:val="none" w:sz="0" w:space="0" w:color="auto"/>
            <w:bottom w:val="none" w:sz="0" w:space="0" w:color="auto"/>
            <w:right w:val="none" w:sz="0" w:space="0" w:color="auto"/>
          </w:divBdr>
        </w:div>
      </w:divsChild>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8A3A0-9C56-6F45-9EDC-C2D8222E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3534</Words>
  <Characters>20146</Characters>
  <Application>Microsoft Office Word</Application>
  <DocSecurity>0</DocSecurity>
  <Lines>167</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Desi G</cp:lastModifiedBy>
  <cp:revision>2</cp:revision>
  <dcterms:created xsi:type="dcterms:W3CDTF">2024-07-09T09:33:00Z</dcterms:created>
  <dcterms:modified xsi:type="dcterms:W3CDTF">2024-07-09T09:33:00Z</dcterms:modified>
</cp:coreProperties>
</file>