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28C5" w14:textId="44B20A07" w:rsidR="00963C12" w:rsidRDefault="00046906" w:rsidP="00046906">
      <w:pPr>
        <w:pStyle w:val="Ttulo1"/>
      </w:pPr>
      <w:bookmarkStart w:id="0" w:name="_Toc193096669"/>
      <w:r w:rsidRPr="00046906">
        <w:t>Tema 1.3: Características del aprendizaje motor: El proceso de</w:t>
      </w:r>
      <w:r>
        <w:t xml:space="preserve"> </w:t>
      </w:r>
      <w:r w:rsidRPr="00046906">
        <w:t>perfeccionamiento técnico-táctico: características del aprendizaje motor y</w:t>
      </w:r>
      <w:r>
        <w:t xml:space="preserve"> </w:t>
      </w:r>
      <w:r w:rsidRPr="00046906">
        <w:t>el diseño de tareas motoras</w:t>
      </w:r>
      <w:r>
        <w:t>.</w:t>
      </w:r>
      <w:bookmarkEnd w:id="0"/>
    </w:p>
    <w:p w14:paraId="50311AAE" w14:textId="5AA4D877" w:rsidR="00106255" w:rsidRPr="00106255" w:rsidRDefault="00106255" w:rsidP="00106255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01112D84" wp14:editId="1E984A2F">
            <wp:extent cx="5283362" cy="3413051"/>
            <wp:effectExtent l="0" t="0" r="0" b="0"/>
            <wp:docPr id="1712739157" name="Imagen 16" descr="Un dibujo de una montañ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39157" name="Imagen 16" descr="Un dibujo de una montañ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306" cy="341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90323" w14:textId="77777777" w:rsidR="00046906" w:rsidRDefault="00046906" w:rsidP="00046906">
      <w:pPr>
        <w:rPr>
          <w:lang w:val="es-ES" w:eastAsia="en-US"/>
        </w:rPr>
      </w:pPr>
    </w:p>
    <w:p w14:paraId="17FC8CB4" w14:textId="4EAEA6B0" w:rsidR="00046906" w:rsidRDefault="00046906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1D3D8ADA" w14:textId="19D33591" w:rsidR="00046906" w:rsidRPr="00D02435" w:rsidRDefault="00046906" w:rsidP="00046906">
      <w:pPr>
        <w:rPr>
          <w:b/>
          <w:bCs/>
          <w:lang w:val="es-ES" w:eastAsia="en-US"/>
        </w:rPr>
      </w:pPr>
      <w:r w:rsidRPr="00D02435">
        <w:rPr>
          <w:b/>
          <w:bCs/>
          <w:lang w:val="es-ES" w:eastAsia="en-US"/>
        </w:rPr>
        <w:lastRenderedPageBreak/>
        <w:t>El proceso de perfeccionamiento técnico-táctico: características del aprendizaje motor y el diseño de tareas motoras.</w:t>
      </w:r>
    </w:p>
    <w:p w14:paraId="4D2BC303" w14:textId="4DD5DDAD" w:rsidR="00046906" w:rsidRDefault="00046906" w:rsidP="00046906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20A626FE" wp14:editId="2CFB300D">
            <wp:extent cx="5400040" cy="1870075"/>
            <wp:effectExtent l="0" t="0" r="0" b="0"/>
            <wp:docPr id="207971134" name="Imagen 13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71134" name="Imagen 13" descr="Texto&#10;&#10;El contenido generado por IA puede ser incorrecto."/>
                    <pic:cNvPicPr/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19F2" w14:textId="49771801" w:rsidR="00046906" w:rsidRPr="00046906" w:rsidRDefault="00046906" w:rsidP="00046906">
      <w:pPr>
        <w:rPr>
          <w:b/>
          <w:bCs/>
          <w:lang w:val="es-ES" w:eastAsia="en-US"/>
        </w:rPr>
      </w:pPr>
      <w:r w:rsidRPr="00046906">
        <w:rPr>
          <w:b/>
          <w:bCs/>
          <w:lang w:val="es-ES" w:eastAsia="en-US"/>
        </w:rPr>
        <w:t>Introducción</w:t>
      </w:r>
      <w:r>
        <w:rPr>
          <w:b/>
          <w:bCs/>
          <w:lang w:val="es-ES" w:eastAsia="en-US"/>
        </w:rPr>
        <w:t>.</w:t>
      </w:r>
    </w:p>
    <w:p w14:paraId="76DA0211" w14:textId="1B02DD6E" w:rsidR="00046906" w:rsidRPr="00046906" w:rsidRDefault="00046906" w:rsidP="00046906">
      <w:pPr>
        <w:rPr>
          <w:lang w:val="es-ES" w:eastAsia="en-US"/>
        </w:rPr>
      </w:pPr>
      <w:r w:rsidRPr="00046906">
        <w:rPr>
          <w:lang w:val="es-ES" w:eastAsia="en-US"/>
        </w:rPr>
        <w:t>En este capítulo y en el siguiente vamos a tratar distintos aspectos de una de las áreas más importantes dentro de las ciencias de la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 xml:space="preserve">motricidad humana, y por tanto dentro de las ciencias de la actividad física y el deporte, como </w:t>
      </w:r>
      <w:proofErr w:type="spellStart"/>
      <w:r w:rsidRPr="00046906">
        <w:rPr>
          <w:lang w:val="es-ES" w:eastAsia="en-US"/>
        </w:rPr>
        <w:t>el</w:t>
      </w:r>
      <w:proofErr w:type="spellEnd"/>
      <w:r w:rsidRPr="00046906">
        <w:rPr>
          <w:lang w:val="es-ES" w:eastAsia="en-US"/>
        </w:rPr>
        <w:t xml:space="preserve"> es </w:t>
      </w:r>
      <w:r w:rsidRPr="00106255">
        <w:rPr>
          <w:u w:val="single"/>
          <w:lang w:val="es-ES" w:eastAsia="en-US"/>
        </w:rPr>
        <w:t>aprendizaje motor</w:t>
      </w:r>
      <w:r w:rsidRPr="00046906">
        <w:rPr>
          <w:lang w:val="es-ES" w:eastAsia="en-US"/>
        </w:rPr>
        <w:t>, fundamental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>en el proceso de perfeccionamiento técnico-táctico.</w:t>
      </w:r>
    </w:p>
    <w:p w14:paraId="4B89342B" w14:textId="6C6635BE" w:rsidR="00046906" w:rsidRDefault="00046906" w:rsidP="00046906">
      <w:pPr>
        <w:rPr>
          <w:lang w:val="es-ES" w:eastAsia="en-US"/>
        </w:rPr>
      </w:pPr>
      <w:r w:rsidRPr="00046906">
        <w:rPr>
          <w:lang w:val="es-ES" w:eastAsia="en-US"/>
        </w:rPr>
        <w:t>Se presentarán las principales teorías del aprendizaje motor, los mecanismos en los que se basa dicho aprendizaje, las fases por las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>que atraviesa y la elección y diseño de las tareas motoras en función de su complejidad, así como su progresión para adecuarlas a las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>características e intereses de los deportistas</w:t>
      </w:r>
      <w:r>
        <w:rPr>
          <w:lang w:val="es-ES" w:eastAsia="en-US"/>
        </w:rPr>
        <w:t>.</w:t>
      </w:r>
    </w:p>
    <w:p w14:paraId="39E25E68" w14:textId="569DECC5" w:rsidR="00046906" w:rsidRDefault="00046906" w:rsidP="00046906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7AC4102" wp14:editId="1D7C3F84">
            <wp:extent cx="4058216" cy="2353003"/>
            <wp:effectExtent l="0" t="0" r="0" b="9525"/>
            <wp:docPr id="1077594698" name="Imagen 14" descr="Interfaz de usuario gráfica, Diagram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94698" name="Imagen 14" descr="Interfaz de usuario gráfica, Diagrama, Texto&#10;&#10;El contenido generado por IA puede ser incorrecto.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5833" w14:textId="04E7CF23" w:rsidR="00046906" w:rsidRPr="00046906" w:rsidRDefault="00046906" w:rsidP="00046906">
      <w:pPr>
        <w:jc w:val="center"/>
        <w:rPr>
          <w:i/>
          <w:iCs/>
          <w:lang w:val="es-ES" w:eastAsia="en-US"/>
        </w:rPr>
      </w:pPr>
      <w:r w:rsidRPr="00046906">
        <w:rPr>
          <w:i/>
          <w:iCs/>
          <w:lang w:val="es-ES" w:eastAsia="en-US"/>
        </w:rPr>
        <w:t>Mapa conceptual.</w:t>
      </w:r>
    </w:p>
    <w:p w14:paraId="2D24F224" w14:textId="1E54C0C4" w:rsidR="00046906" w:rsidRDefault="00046906" w:rsidP="00046906">
      <w:pPr>
        <w:jc w:val="center"/>
        <w:rPr>
          <w:lang w:val="es-ES" w:eastAsia="en-US"/>
        </w:rPr>
      </w:pPr>
      <w:r w:rsidRPr="00046906">
        <w:rPr>
          <w:lang w:val="es-ES" w:eastAsia="en-US"/>
        </w:rPr>
        <w:t>Imagen de elaboración propia</w:t>
      </w:r>
      <w:r>
        <w:rPr>
          <w:lang w:val="es-ES" w:eastAsia="en-US"/>
        </w:rPr>
        <w:t>.</w:t>
      </w:r>
    </w:p>
    <w:p w14:paraId="3473EC4E" w14:textId="77777777" w:rsidR="00046906" w:rsidRDefault="00046906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227930E0" w14:textId="18786034" w:rsidR="00046906" w:rsidRDefault="00046906" w:rsidP="00046906">
      <w:pPr>
        <w:pStyle w:val="Ttulo1"/>
      </w:pPr>
      <w:bookmarkStart w:id="1" w:name="_Toc193096670"/>
      <w:r w:rsidRPr="00046906">
        <w:lastRenderedPageBreak/>
        <w:t>1. El proceso de perfeccionamiento técnico-táctico: características del</w:t>
      </w:r>
      <w:r>
        <w:t xml:space="preserve"> </w:t>
      </w:r>
      <w:r w:rsidRPr="00046906">
        <w:t>aprendizaje motor</w:t>
      </w:r>
      <w:r>
        <w:t>.</w:t>
      </w:r>
      <w:bookmarkEnd w:id="1"/>
    </w:p>
    <w:p w14:paraId="147CF2B9" w14:textId="1D586EC6" w:rsidR="00046906" w:rsidRDefault="00046906" w:rsidP="00046906">
      <w:pPr>
        <w:spacing w:after="160" w:line="259" w:lineRule="auto"/>
        <w:jc w:val="left"/>
        <w:rPr>
          <w:rFonts w:asciiTheme="majorHAnsi" w:hAnsiTheme="majorHAnsi" w:cstheme="majorBidi"/>
          <w:b/>
          <w:color w:val="0057A6"/>
          <w:sz w:val="40"/>
          <w:szCs w:val="32"/>
          <w:lang w:val="es-ES" w:eastAsia="en-US"/>
        </w:rPr>
      </w:pPr>
    </w:p>
    <w:p w14:paraId="2919EA23" w14:textId="623802F3" w:rsidR="00046906" w:rsidRDefault="00046906">
      <w:pPr>
        <w:spacing w:after="160" w:line="259" w:lineRule="auto"/>
        <w:jc w:val="left"/>
        <w:rPr>
          <w:rFonts w:asciiTheme="majorHAnsi" w:hAnsiTheme="majorHAnsi" w:cstheme="majorBidi"/>
          <w:b/>
          <w:color w:val="0057A6"/>
          <w:sz w:val="40"/>
          <w:szCs w:val="32"/>
          <w:lang w:val="es-ES" w:eastAsia="en-US"/>
        </w:rPr>
      </w:pPr>
      <w:r>
        <w:rPr>
          <w:rFonts w:asciiTheme="majorHAnsi" w:hAnsiTheme="majorHAnsi" w:cstheme="majorBidi"/>
          <w:b/>
          <w:color w:val="0057A6"/>
          <w:sz w:val="40"/>
          <w:szCs w:val="32"/>
          <w:lang w:val="es-ES" w:eastAsia="en-US"/>
        </w:rPr>
        <w:br w:type="page"/>
      </w:r>
    </w:p>
    <w:p w14:paraId="23E8E598" w14:textId="64A1B575" w:rsidR="00046906" w:rsidRPr="00046906" w:rsidRDefault="00046906" w:rsidP="00046906">
      <w:pPr>
        <w:pStyle w:val="Ttulo2"/>
      </w:pPr>
      <w:bookmarkStart w:id="2" w:name="_Toc193096671"/>
      <w:r w:rsidRPr="00046906">
        <w:lastRenderedPageBreak/>
        <w:t>1.1. Análisis de las características del aprendizaje motor</w:t>
      </w:r>
      <w:r>
        <w:t>.</w:t>
      </w:r>
      <w:bookmarkEnd w:id="2"/>
    </w:p>
    <w:p w14:paraId="38BCD116" w14:textId="77777777" w:rsidR="00046906" w:rsidRPr="00046906" w:rsidRDefault="00046906" w:rsidP="00046906">
      <w:pPr>
        <w:rPr>
          <w:lang w:val="es-ES" w:eastAsia="en-US"/>
        </w:rPr>
      </w:pPr>
      <w:r w:rsidRPr="00046906">
        <w:rPr>
          <w:lang w:val="es-ES" w:eastAsia="en-US"/>
        </w:rPr>
        <w:t xml:space="preserve">El </w:t>
      </w:r>
      <w:r w:rsidRPr="00046906">
        <w:rPr>
          <w:i/>
          <w:iCs/>
          <w:lang w:val="es-ES" w:eastAsia="en-US"/>
        </w:rPr>
        <w:t>aprendizaje</w:t>
      </w:r>
      <w:r w:rsidRPr="00046906">
        <w:rPr>
          <w:lang w:val="es-ES" w:eastAsia="en-US"/>
        </w:rPr>
        <w:t>, en general, supone un proceso de modificación de la conducta.</w:t>
      </w:r>
    </w:p>
    <w:p w14:paraId="3EADFCCD" w14:textId="77777777" w:rsidR="00046906" w:rsidRPr="00046906" w:rsidRDefault="00046906" w:rsidP="00046906">
      <w:pPr>
        <w:rPr>
          <w:lang w:val="es-ES" w:eastAsia="en-US"/>
        </w:rPr>
      </w:pPr>
      <w:r w:rsidRPr="00046906">
        <w:rPr>
          <w:lang w:val="es-ES" w:eastAsia="en-US"/>
        </w:rPr>
        <w:t xml:space="preserve">El </w:t>
      </w:r>
      <w:r w:rsidRPr="00046906">
        <w:rPr>
          <w:i/>
          <w:iCs/>
          <w:lang w:val="es-ES" w:eastAsia="en-US"/>
        </w:rPr>
        <w:t>aprendizaje</w:t>
      </w:r>
      <w:r w:rsidRPr="00046906">
        <w:rPr>
          <w:lang w:val="es-ES" w:eastAsia="en-US"/>
        </w:rPr>
        <w:t xml:space="preserve"> motor supone un cambio estable o modificación de conductas motoras a través de la práctica.</w:t>
      </w:r>
    </w:p>
    <w:p w14:paraId="4BC10D7A" w14:textId="25B1334E" w:rsidR="00046906" w:rsidRDefault="00046906" w:rsidP="00046906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1A0A0916" wp14:editId="7154776D">
            <wp:extent cx="1581371" cy="562053"/>
            <wp:effectExtent l="0" t="0" r="0" b="0"/>
            <wp:docPr id="596256654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E0B1B" w14:textId="50C3EA2A" w:rsidR="00046906" w:rsidRPr="00046906" w:rsidRDefault="00046906" w:rsidP="00046906">
      <w:pPr>
        <w:rPr>
          <w:lang w:val="es-ES" w:eastAsia="en-US"/>
        </w:rPr>
      </w:pPr>
      <w:r w:rsidRPr="00046906">
        <w:rPr>
          <w:lang w:val="es-ES" w:eastAsia="en-US"/>
        </w:rPr>
        <w:t>El aprendizaje motor se controla o se modifica a través de la administración, organización y control de la información que se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>produce durante la práctica, con el objetivo de aprender o mejorar una conducta o habilidad motora. La práctica y la información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>son factores muy importantes en el aprendizaje motor.</w:t>
      </w:r>
    </w:p>
    <w:p w14:paraId="64F441A2" w14:textId="6E98BEE9" w:rsidR="00046906" w:rsidRPr="00046906" w:rsidRDefault="00046906" w:rsidP="00046906">
      <w:pPr>
        <w:rPr>
          <w:lang w:val="es-ES" w:eastAsia="en-US"/>
        </w:rPr>
      </w:pPr>
      <w:r w:rsidRPr="00046906">
        <w:rPr>
          <w:lang w:val="es-ES" w:eastAsia="en-US"/>
        </w:rPr>
        <w:t>Al administrar, controlar y organizar la información durante la práctica para favorecer el aprendizaje deportivo, los docentes o técnicos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>deportivos podemos intervenir a nivel de:</w:t>
      </w:r>
    </w:p>
    <w:p w14:paraId="0986DC91" w14:textId="17DE6547" w:rsidR="00046906" w:rsidRPr="00046906" w:rsidRDefault="002F6FBC" w:rsidP="00046906">
      <w:pPr>
        <w:rPr>
          <w:lang w:val="es-ES" w:eastAsia="en-US"/>
        </w:rPr>
      </w:pPr>
      <w:r w:rsidRPr="002F6FBC">
        <w:rPr>
          <w:lang w:val="es-ES" w:eastAsia="en-US"/>
        </w:rPr>
        <w:t>●</w:t>
      </w:r>
      <w:r>
        <w:rPr>
          <w:lang w:val="es-ES" w:eastAsia="en-US"/>
        </w:rPr>
        <w:tab/>
      </w:r>
      <w:r w:rsidR="00046906" w:rsidRPr="00046906">
        <w:rPr>
          <w:lang w:val="es-ES" w:eastAsia="en-US"/>
        </w:rPr>
        <w:t xml:space="preserve">Información inicial o previa, denominada </w:t>
      </w:r>
      <w:proofErr w:type="spellStart"/>
      <w:r w:rsidR="00046906" w:rsidRPr="002F6FBC">
        <w:rPr>
          <w:i/>
          <w:iCs/>
          <w:lang w:val="es-ES" w:eastAsia="en-US"/>
        </w:rPr>
        <w:t>feedforward</w:t>
      </w:r>
      <w:proofErr w:type="spellEnd"/>
      <w:r w:rsidR="00046906" w:rsidRPr="00046906">
        <w:rPr>
          <w:lang w:val="es-ES" w:eastAsia="en-US"/>
        </w:rPr>
        <w:t>.</w:t>
      </w:r>
    </w:p>
    <w:p w14:paraId="15C84BB1" w14:textId="3B4F67C3" w:rsidR="00046906" w:rsidRPr="00046906" w:rsidRDefault="002F6FBC" w:rsidP="00046906">
      <w:pPr>
        <w:rPr>
          <w:lang w:val="es-ES" w:eastAsia="en-US"/>
        </w:rPr>
      </w:pPr>
      <w:r w:rsidRPr="002F6FBC">
        <w:rPr>
          <w:lang w:val="es-ES" w:eastAsia="en-US"/>
        </w:rPr>
        <w:t>●</w:t>
      </w:r>
      <w:r>
        <w:rPr>
          <w:lang w:val="es-ES" w:eastAsia="en-US"/>
        </w:rPr>
        <w:tab/>
      </w:r>
      <w:r w:rsidR="00046906" w:rsidRPr="00046906">
        <w:rPr>
          <w:lang w:val="es-ES" w:eastAsia="en-US"/>
        </w:rPr>
        <w:t xml:space="preserve">Información final retroactiva, o conocimiento de los resultados, denominada </w:t>
      </w:r>
      <w:proofErr w:type="spellStart"/>
      <w:r w:rsidR="00046906" w:rsidRPr="00046906">
        <w:rPr>
          <w:lang w:val="es-ES" w:eastAsia="en-US"/>
        </w:rPr>
        <w:t>feedback</w:t>
      </w:r>
      <w:proofErr w:type="spellEnd"/>
      <w:r w:rsidR="00046906" w:rsidRPr="00046906">
        <w:rPr>
          <w:lang w:val="es-ES" w:eastAsia="en-US"/>
        </w:rPr>
        <w:t xml:space="preserve"> o retroalimentación.</w:t>
      </w:r>
    </w:p>
    <w:p w14:paraId="400C94CD" w14:textId="09810C5E" w:rsidR="00046906" w:rsidRPr="00046906" w:rsidRDefault="002F6FBC" w:rsidP="00046906">
      <w:pPr>
        <w:rPr>
          <w:lang w:val="es-ES" w:eastAsia="en-US"/>
        </w:rPr>
      </w:pPr>
      <w:r w:rsidRPr="002F6FBC">
        <w:rPr>
          <w:lang w:val="es-ES" w:eastAsia="en-US"/>
        </w:rPr>
        <w:t>●</w:t>
      </w:r>
      <w:r>
        <w:rPr>
          <w:lang w:val="es-ES" w:eastAsia="en-US"/>
        </w:rPr>
        <w:tab/>
      </w:r>
      <w:r w:rsidR="00046906" w:rsidRPr="00046906">
        <w:rPr>
          <w:lang w:val="es-ES" w:eastAsia="en-US"/>
        </w:rPr>
        <w:t>Estrategias de procesamiento de información, como atención, memoria, etc.</w:t>
      </w:r>
    </w:p>
    <w:p w14:paraId="20D69ED0" w14:textId="77777777" w:rsidR="00046906" w:rsidRDefault="00046906" w:rsidP="00046906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740289AF" wp14:editId="2068E59A">
            <wp:extent cx="1581371" cy="562053"/>
            <wp:effectExtent l="0" t="0" r="0" b="0"/>
            <wp:docPr id="195363234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93B53" w14:textId="4B65F0E0" w:rsidR="00046906" w:rsidRPr="00046906" w:rsidRDefault="00046906" w:rsidP="00046906">
      <w:pPr>
        <w:rPr>
          <w:lang w:val="es-ES" w:eastAsia="en-US"/>
        </w:rPr>
      </w:pPr>
      <w:r w:rsidRPr="00046906">
        <w:rPr>
          <w:lang w:val="es-ES" w:eastAsia="en-US"/>
        </w:rPr>
        <w:t>Para explicar los procesos que se dan en el aprendizaje motor es fundamental conocer el modelo básico de procesamiento de la</w:t>
      </w:r>
      <w:r>
        <w:rPr>
          <w:lang w:val="es-ES" w:eastAsia="en-US"/>
        </w:rPr>
        <w:t xml:space="preserve"> </w:t>
      </w:r>
      <w:r w:rsidRPr="00046906">
        <w:rPr>
          <w:i/>
          <w:iCs/>
          <w:lang w:val="es-ES" w:eastAsia="en-US"/>
        </w:rPr>
        <w:t>información</w:t>
      </w:r>
      <w:r w:rsidRPr="00046906">
        <w:rPr>
          <w:lang w:val="es-ES" w:eastAsia="en-US"/>
        </w:rPr>
        <w:t>:</w:t>
      </w:r>
    </w:p>
    <w:p w14:paraId="19D61400" w14:textId="3E69D6EC" w:rsidR="002F6FBC" w:rsidRDefault="00046906" w:rsidP="00046906">
      <w:pPr>
        <w:rPr>
          <w:lang w:val="es-ES" w:eastAsia="en-US"/>
        </w:rPr>
      </w:pPr>
      <w:r w:rsidRPr="00046906">
        <w:rPr>
          <w:lang w:val="es-ES" w:eastAsia="en-US"/>
        </w:rPr>
        <w:t>Acudiendo a experiencias de movimientos anteriores almacenados en la memoria, se reproduce un programa motor que tiene las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>mayores posibilidades de conseguir el objetivo propuesto. Como consecuencia de la ejecución del movimiento se llega a una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 xml:space="preserve">nueva comparación entre lo que se ha realizado y lo que se quería realizar; esta información retroactiva o </w:t>
      </w:r>
      <w:proofErr w:type="spellStart"/>
      <w:r w:rsidRPr="00046906">
        <w:rPr>
          <w:lang w:val="es-ES" w:eastAsia="en-US"/>
        </w:rPr>
        <w:t>feedback</w:t>
      </w:r>
      <w:proofErr w:type="spellEnd"/>
      <w:r w:rsidRPr="00046906">
        <w:rPr>
          <w:lang w:val="es-ES" w:eastAsia="en-US"/>
        </w:rPr>
        <w:t xml:space="preserve"> informa sobre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>la desviación o error entre ambos, aspecto fundamental para el proceso de aprendizaje, que se caracteriza por la disminución del</w:t>
      </w:r>
      <w:r>
        <w:rPr>
          <w:lang w:val="es-ES" w:eastAsia="en-US"/>
        </w:rPr>
        <w:t xml:space="preserve"> </w:t>
      </w:r>
      <w:r w:rsidRPr="00046906">
        <w:rPr>
          <w:lang w:val="es-ES" w:eastAsia="en-US"/>
        </w:rPr>
        <w:t>error y su almacenamiento en memoria.</w:t>
      </w:r>
    </w:p>
    <w:p w14:paraId="7D66E516" w14:textId="77777777" w:rsidR="002F6FBC" w:rsidRDefault="002F6FBC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41241DF4" w14:textId="1F671FEC" w:rsidR="002F6FBC" w:rsidRPr="002F6FBC" w:rsidRDefault="002F6FBC" w:rsidP="002F6FBC">
      <w:pPr>
        <w:pStyle w:val="Ttulo3"/>
        <w:rPr>
          <w:lang w:val="es-ES"/>
        </w:rPr>
      </w:pPr>
      <w:bookmarkStart w:id="3" w:name="_Toc193096672"/>
      <w:r w:rsidRPr="002F6FBC">
        <w:rPr>
          <w:lang w:val="es-ES"/>
        </w:rPr>
        <w:lastRenderedPageBreak/>
        <w:t>1.1.1. Teorías del aprendizaje motor</w:t>
      </w:r>
      <w:r>
        <w:rPr>
          <w:lang w:val="es-ES"/>
        </w:rPr>
        <w:t>.</w:t>
      </w:r>
      <w:bookmarkEnd w:id="3"/>
    </w:p>
    <w:p w14:paraId="5BEB5A43" w14:textId="1DDEB6A0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 xml:space="preserve">Nos centraremos aquí en las teorías tradicionales del aprendizaje motor, como son las teorías de Adams, de Schmidt y de </w:t>
      </w:r>
      <w:proofErr w:type="spellStart"/>
      <w:r w:rsidRPr="002F6FBC">
        <w:rPr>
          <w:lang w:val="es-ES" w:eastAsia="en-US"/>
        </w:rPr>
        <w:t>Keele</w:t>
      </w:r>
      <w:proofErr w:type="spellEnd"/>
      <w:r w:rsidRPr="002F6FBC">
        <w:rPr>
          <w:lang w:val="es-ES" w:eastAsia="en-US"/>
        </w:rPr>
        <w:t>. No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obstante, en la actualidad están teniendo auge otras líneas teóricas, donde destaca la perspectiva de los sistemas dinámicos. Según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 xml:space="preserve">Suárez </w:t>
      </w:r>
      <w:proofErr w:type="spellStart"/>
      <w:r w:rsidRPr="002F6FBC">
        <w:rPr>
          <w:lang w:val="es-ES" w:eastAsia="en-US"/>
        </w:rPr>
        <w:t>Solan</w:t>
      </w:r>
      <w:proofErr w:type="spellEnd"/>
      <w:r w:rsidRPr="002F6FBC">
        <w:rPr>
          <w:lang w:val="es-ES" w:eastAsia="en-US"/>
        </w:rPr>
        <w:t xml:space="preserve"> y Hernández Mendo (2007), esta perspectiva de los sistemas dinámicos aplicada al aprendizaje motor surge a principios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 xml:space="preserve">de los años 80, en torno a los trabajos de </w:t>
      </w:r>
      <w:proofErr w:type="spellStart"/>
      <w:r w:rsidRPr="002F6FBC">
        <w:rPr>
          <w:lang w:val="es-ES" w:eastAsia="en-US"/>
        </w:rPr>
        <w:t>Haken</w:t>
      </w:r>
      <w:proofErr w:type="spellEnd"/>
      <w:r w:rsidRPr="002F6FBC">
        <w:rPr>
          <w:lang w:val="es-ES" w:eastAsia="en-US"/>
        </w:rPr>
        <w:t xml:space="preserve"> y Kelso. Aunque sus aportaciones han dado lugar a valoraciones de todo tipo, parece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claro el hecho de que han supuesto una original manera de enfocar el tema, reactivando el debate acerca de las cuestiones básicas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sobre cómo se adquieren y desarrollan las habilidades motrices. La visión de los sistemas dinámicos está claramente inspirada en los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modelos matemáticos planteados por la que se conoce como teoría del caos. Dada su extensión y complejidad, no será tratada aquí.</w:t>
      </w:r>
    </w:p>
    <w:p w14:paraId="71490986" w14:textId="45FF8B45" w:rsidR="002F6FBC" w:rsidRDefault="00106255" w:rsidP="002F6FBC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778EB9B8" wp14:editId="3977B803">
            <wp:extent cx="2114845" cy="600159"/>
            <wp:effectExtent l="0" t="0" r="0" b="9525"/>
            <wp:docPr id="1596709253" name="Imagen 19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3319" name="Imagen 19" descr="Imagen que contiene Logotipo&#10;&#10;El contenido generado por IA puede ser incorrecto."/>
                    <pic:cNvPicPr/>
                  </pic:nvPicPr>
                  <pic:blipFill>
                    <a:blip r:embed="rId12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802B8" w14:textId="2502A38C" w:rsid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 xml:space="preserve">No obstante, para ampliar información se recomienda la lectura del artículo de </w:t>
      </w:r>
      <w:r w:rsidRPr="00106255">
        <w:rPr>
          <w:b/>
          <w:bCs/>
          <w:lang w:val="es-ES" w:eastAsia="en-US"/>
        </w:rPr>
        <w:t xml:space="preserve">Suárez </w:t>
      </w:r>
      <w:proofErr w:type="spellStart"/>
      <w:r w:rsidRPr="00106255">
        <w:rPr>
          <w:b/>
          <w:bCs/>
          <w:lang w:val="es-ES" w:eastAsia="en-US"/>
        </w:rPr>
        <w:t>Solan</w:t>
      </w:r>
      <w:proofErr w:type="spellEnd"/>
      <w:r w:rsidRPr="00106255">
        <w:rPr>
          <w:b/>
          <w:bCs/>
          <w:lang w:val="es-ES" w:eastAsia="en-US"/>
        </w:rPr>
        <w:t>, P., &amp; Hernández Mendo, J. (2007).</w:t>
      </w:r>
    </w:p>
    <w:p w14:paraId="7164E4A9" w14:textId="76197367" w:rsidR="002F6FBC" w:rsidRPr="002F6FBC" w:rsidRDefault="00D02435" w:rsidP="002F6FBC">
      <w:pPr>
        <w:rPr>
          <w:lang w:val="es-ES" w:eastAsia="en-US"/>
        </w:rPr>
      </w:pPr>
      <w:r w:rsidRPr="00D02435">
        <w:t>●</w:t>
      </w:r>
      <w:r>
        <w:tab/>
      </w:r>
      <w:hyperlink r:id="rId13" w:history="1">
        <w:r w:rsidR="002F6FBC" w:rsidRPr="00106255">
          <w:rPr>
            <w:rStyle w:val="Hipervnculo"/>
            <w:lang w:val="es-ES" w:eastAsia="en-US"/>
          </w:rPr>
          <w:t xml:space="preserve">Suárez </w:t>
        </w:r>
        <w:proofErr w:type="spellStart"/>
        <w:r w:rsidR="002F6FBC" w:rsidRPr="00106255">
          <w:rPr>
            <w:rStyle w:val="Hipervnculo"/>
            <w:lang w:val="es-ES" w:eastAsia="en-US"/>
          </w:rPr>
          <w:t>Solan</w:t>
        </w:r>
        <w:proofErr w:type="spellEnd"/>
        <w:r w:rsidR="002F6FBC" w:rsidRPr="00106255">
          <w:rPr>
            <w:rStyle w:val="Hipervnculo"/>
            <w:lang w:val="es-ES" w:eastAsia="en-US"/>
          </w:rPr>
          <w:t>, P., &amp; Hernández Mendo, J. (2007) (Ventana nueva) &gt;&gt; Documento de descarga</w:t>
        </w:r>
        <w:r w:rsidR="00106255" w:rsidRPr="00106255">
          <w:rPr>
            <w:rStyle w:val="Hipervnculo"/>
            <w:lang w:val="es-ES" w:eastAsia="en-US"/>
          </w:rPr>
          <w:t>.</w:t>
        </w:r>
      </w:hyperlink>
    </w:p>
    <w:p w14:paraId="671D4327" w14:textId="63470B17" w:rsidR="002F6FBC" w:rsidRPr="002F6FBC" w:rsidRDefault="002F6FBC" w:rsidP="002F6FBC">
      <w:pPr>
        <w:rPr>
          <w:b/>
          <w:bCs/>
          <w:lang w:val="es-ES" w:eastAsia="en-US"/>
        </w:rPr>
      </w:pPr>
      <w:r w:rsidRPr="002F6FBC">
        <w:rPr>
          <w:b/>
          <w:bCs/>
          <w:lang w:val="es-ES" w:eastAsia="en-US"/>
        </w:rPr>
        <w:t>La teoría de Adams o del circuito cerrado.</w:t>
      </w:r>
    </w:p>
    <w:p w14:paraId="49602D99" w14:textId="77B29D60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>A esta teoría (Adams, 1971), se le llama del circuito cerrado porque propone un modelo cerrado de producción-evaluación-ajuste que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se repite hasta alcanzar el aprendizaje deseado.</w:t>
      </w:r>
    </w:p>
    <w:p w14:paraId="09C22BF7" w14:textId="77777777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>En esta teoría son importantes los conceptos de:</w:t>
      </w:r>
    </w:p>
    <w:p w14:paraId="741F70D4" w14:textId="7DE70EF2" w:rsidR="002F6FBC" w:rsidRPr="002F6FBC" w:rsidRDefault="002F6FBC" w:rsidP="002F6FBC">
      <w:pPr>
        <w:rPr>
          <w:lang w:val="es-ES" w:eastAsia="en-US"/>
        </w:rPr>
      </w:pPr>
      <w:r w:rsidRPr="002F6FBC">
        <w:rPr>
          <w:i/>
          <w:iCs/>
          <w:lang w:val="es-ES" w:eastAsia="en-US"/>
        </w:rPr>
        <w:t>Huella de memoria</w:t>
      </w:r>
      <w:r w:rsidRPr="002F6FBC">
        <w:rPr>
          <w:lang w:val="es-ES" w:eastAsia="en-US"/>
        </w:rPr>
        <w:t>, como la imagen mental o imagen modelo de lo que se pretende hacer. Se trata de un programa motor breve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que selecciona e inicia la respuesta.</w:t>
      </w:r>
    </w:p>
    <w:p w14:paraId="39975610" w14:textId="16A95C3E" w:rsidR="002F6FBC" w:rsidRPr="002F6FBC" w:rsidRDefault="002F6FBC" w:rsidP="002F6FBC">
      <w:pPr>
        <w:rPr>
          <w:lang w:val="es-ES" w:eastAsia="en-US"/>
        </w:rPr>
      </w:pPr>
      <w:r w:rsidRPr="002F6FBC">
        <w:rPr>
          <w:i/>
          <w:iCs/>
          <w:lang w:val="es-ES" w:eastAsia="en-US"/>
        </w:rPr>
        <w:t>Huella perceptiva</w:t>
      </w:r>
      <w:r w:rsidRPr="002F6FBC">
        <w:rPr>
          <w:lang w:val="es-ES" w:eastAsia="en-US"/>
        </w:rPr>
        <w:t xml:space="preserve"> o información sobre la ejecución del </w:t>
      </w:r>
      <w:r w:rsidRPr="002F6FBC">
        <w:rPr>
          <w:u w:val="single"/>
          <w:lang w:val="es-ES" w:eastAsia="en-US"/>
        </w:rPr>
        <w:t>acto motor</w:t>
      </w:r>
      <w:r w:rsidRPr="002F6FBC">
        <w:rPr>
          <w:lang w:val="es-ES" w:eastAsia="en-US"/>
        </w:rPr>
        <w:t>. Se trata de la representación de las sensaciones que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acompañan a una respuesta correcta, relacionadas con el desplazamiento de nuestros miembros, su velocidad, posición o nivel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de tensión muscular. El período de entrenamiento necesario para formar esta huella se denomina estadio verbal-motor. En él es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 xml:space="preserve">muy importante el conocimiento de los resultados o </w:t>
      </w:r>
      <w:proofErr w:type="spellStart"/>
      <w:r w:rsidRPr="002F6FBC">
        <w:rPr>
          <w:lang w:val="es-ES" w:eastAsia="en-US"/>
        </w:rPr>
        <w:t>feedback</w:t>
      </w:r>
      <w:proofErr w:type="spellEnd"/>
      <w:r w:rsidRPr="002F6FBC">
        <w:rPr>
          <w:lang w:val="es-ES" w:eastAsia="en-US"/>
        </w:rPr>
        <w:t xml:space="preserve"> externo (este puede ser propio del deportista -gracias a sus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receptores sensoriales exteroceptivos que le facilitan información del entorno, como la vista-, o suplementario del técnico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deportivo, o cualquier otra persona), y está seguido por un segundo período, llamado estadio motor. En este, la huella perceptiva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ya está bien establecida, y el aprendiz puede evaluar su propia ejecución y refinarla a través del conocimiento de su ejecución o</w:t>
      </w:r>
      <w:r>
        <w:rPr>
          <w:lang w:val="es-ES" w:eastAsia="en-US"/>
        </w:rPr>
        <w:t xml:space="preserve"> </w:t>
      </w:r>
      <w:r w:rsidRPr="002F6FBC">
        <w:rPr>
          <w:u w:val="single"/>
          <w:lang w:val="es-ES" w:eastAsia="en-US"/>
        </w:rPr>
        <w:t>retroalimentación sensorial</w:t>
      </w:r>
      <w:r w:rsidRPr="002F6FBC">
        <w:rPr>
          <w:lang w:val="es-ES" w:eastAsia="en-US"/>
        </w:rPr>
        <w:t>, propia del deportista.</w:t>
      </w:r>
    </w:p>
    <w:p w14:paraId="5068752F" w14:textId="2E7DD836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lastRenderedPageBreak/>
        <w:t>Según Adams, el individuo, de acuerdo con la huella perceptiva y comparándola con la imagen modelo, va realizando una serie de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ajustes (mecanismo de control), para adaptar la ejecución del acto motor a la imagen modelo.</w:t>
      </w:r>
    </w:p>
    <w:p w14:paraId="20EE7DE5" w14:textId="1234F6D1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>Se denomina de circuito cerrado por producirse la adaptación del mecanismo de control momento a momento, constantemente. Por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ello esta teoría está más relacionada con las tareas motrices continuas o fluidas de Singer (1986), como sería por ejemplo la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conducción de balón en bote haciendo slalom entre conos, donde al tener cierta duración, es posible ir realizando ajustes motores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sobre la marcha (altura del bote, flexión de rodillas, cabeza erguida, etc.).</w:t>
      </w:r>
    </w:p>
    <w:p w14:paraId="711F82B1" w14:textId="3A70E58D" w:rsidR="002F6FBC" w:rsidRDefault="002F6FBC" w:rsidP="002F6FBC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18232911" wp14:editId="17EB38A9">
            <wp:extent cx="1581371" cy="562053"/>
            <wp:effectExtent l="0" t="0" r="0" b="0"/>
            <wp:docPr id="1708403209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A326" w14:textId="3F29CB34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 xml:space="preserve">Por tanto, la </w:t>
      </w:r>
      <w:r w:rsidRPr="00106255">
        <w:rPr>
          <w:i/>
          <w:iCs/>
          <w:lang w:val="es-ES" w:eastAsia="en-US"/>
        </w:rPr>
        <w:t>teoría de Adams</w:t>
      </w:r>
      <w:r w:rsidRPr="002F6FBC">
        <w:rPr>
          <w:lang w:val="es-ES" w:eastAsia="en-US"/>
        </w:rPr>
        <w:t xml:space="preserve"> está basada en la existencia de un mecanismo que refina la ejecución, nutrido en el estadio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 xml:space="preserve">primario por la </w:t>
      </w:r>
      <w:r w:rsidRPr="00106255">
        <w:rPr>
          <w:i/>
          <w:iCs/>
          <w:lang w:val="es-ES" w:eastAsia="en-US"/>
        </w:rPr>
        <w:t>información o conocimiento de los resultados y la huella perceptiva,</w:t>
      </w:r>
      <w:r w:rsidRPr="002F6FBC">
        <w:rPr>
          <w:lang w:val="es-ES" w:eastAsia="en-US"/>
        </w:rPr>
        <w:t xml:space="preserve"> y que prescinde de lo primero en el segundo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 xml:space="preserve">estadio, donde prima el </w:t>
      </w:r>
      <w:r w:rsidRPr="00106255">
        <w:rPr>
          <w:i/>
          <w:iCs/>
          <w:lang w:val="es-ES" w:eastAsia="en-US"/>
        </w:rPr>
        <w:t>conocimiento de la ejecución o retroalimentación sensorial</w:t>
      </w:r>
      <w:r w:rsidRPr="002F6FBC">
        <w:rPr>
          <w:lang w:val="es-ES" w:eastAsia="en-US"/>
        </w:rPr>
        <w:t>.</w:t>
      </w:r>
    </w:p>
    <w:p w14:paraId="16815DAC" w14:textId="6998CFA3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 xml:space="preserve">De las investigaciones realizadas en torno a esta teoría se obtienen las siguientes conclusiones (Suárez </w:t>
      </w:r>
      <w:proofErr w:type="spellStart"/>
      <w:r w:rsidRPr="002F6FBC">
        <w:rPr>
          <w:lang w:val="es-ES" w:eastAsia="en-US"/>
        </w:rPr>
        <w:t>Solan</w:t>
      </w:r>
      <w:proofErr w:type="spellEnd"/>
      <w:r w:rsidRPr="002F6FBC">
        <w:rPr>
          <w:lang w:val="es-ES" w:eastAsia="en-US"/>
        </w:rPr>
        <w:t xml:space="preserve"> &amp; Hernández Mendo,</w:t>
      </w:r>
      <w:r>
        <w:rPr>
          <w:lang w:val="es-ES" w:eastAsia="en-US"/>
        </w:rPr>
        <w:t xml:space="preserve"> </w:t>
      </w:r>
      <w:r w:rsidRPr="002F6FBC">
        <w:rPr>
          <w:lang w:val="es-ES" w:eastAsia="en-US"/>
        </w:rPr>
        <w:t>2007):</w:t>
      </w:r>
    </w:p>
    <w:p w14:paraId="1DBEDE7B" w14:textId="7EAF678F" w:rsidR="00046906" w:rsidRDefault="00106255" w:rsidP="002F6FBC">
      <w:pPr>
        <w:rPr>
          <w:lang w:val="es-ES" w:eastAsia="en-US"/>
        </w:rPr>
      </w:pPr>
      <w:r w:rsidRPr="00106255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="002F6FBC" w:rsidRPr="002F6FBC">
        <w:rPr>
          <w:lang w:val="es-ES" w:eastAsia="en-US"/>
        </w:rPr>
        <w:t>Debe existir relación directa entre cantidad y calidad de la retroalimentación sensorial y perfección en la ejecución de la</w:t>
      </w:r>
      <w:r w:rsidR="002F6FBC">
        <w:rPr>
          <w:lang w:val="es-ES" w:eastAsia="en-US"/>
        </w:rPr>
        <w:t xml:space="preserve"> </w:t>
      </w:r>
      <w:r w:rsidR="002F6FBC" w:rsidRPr="002F6FBC">
        <w:rPr>
          <w:lang w:val="es-ES" w:eastAsia="en-US"/>
        </w:rPr>
        <w:t>respuesta.</w:t>
      </w:r>
    </w:p>
    <w:p w14:paraId="7B9BC939" w14:textId="72DB673D" w:rsidR="002F6FBC" w:rsidRPr="002F6FBC" w:rsidRDefault="00106255" w:rsidP="002F6FBC">
      <w:pPr>
        <w:rPr>
          <w:lang w:val="es-ES" w:eastAsia="en-US"/>
        </w:rPr>
      </w:pPr>
      <w:r w:rsidRPr="00106255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="002F6FBC" w:rsidRPr="002F6FBC">
        <w:rPr>
          <w:lang w:val="es-ES" w:eastAsia="en-US"/>
        </w:rPr>
        <w:t>La ejecución será más precisa cuanta más retroalimentación haya en cada ensayo (de aquí la importancia del conocimiento de</w:t>
      </w:r>
      <w:r w:rsidR="00BE586A">
        <w:rPr>
          <w:lang w:val="es-ES" w:eastAsia="en-US"/>
        </w:rPr>
        <w:t xml:space="preserve"> </w:t>
      </w:r>
      <w:r w:rsidR="002F6FBC" w:rsidRPr="002F6FBC">
        <w:rPr>
          <w:lang w:val="es-ES" w:eastAsia="en-US"/>
        </w:rPr>
        <w:t>los resultados que le dé el técnico deportivo).</w:t>
      </w:r>
    </w:p>
    <w:p w14:paraId="166861CD" w14:textId="70989A8F" w:rsidR="002F6FBC" w:rsidRPr="002F6FBC" w:rsidRDefault="00106255" w:rsidP="002F6FBC">
      <w:pPr>
        <w:rPr>
          <w:lang w:val="es-ES" w:eastAsia="en-US"/>
        </w:rPr>
      </w:pPr>
      <w:r w:rsidRPr="00106255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="002F6FBC" w:rsidRPr="002F6FBC">
        <w:rPr>
          <w:lang w:val="es-ES" w:eastAsia="en-US"/>
        </w:rPr>
        <w:t>Cuantos más ensayos con retroalimentación hay, mayor es la estabilidad en la ejecución cuando se retira, y mejor se estima la</w:t>
      </w:r>
      <w:r w:rsidR="00BE586A">
        <w:rPr>
          <w:lang w:val="es-ES" w:eastAsia="en-US"/>
        </w:rPr>
        <w:t xml:space="preserve"> </w:t>
      </w:r>
      <w:r w:rsidR="002F6FBC" w:rsidRPr="002F6FBC">
        <w:rPr>
          <w:lang w:val="es-ES" w:eastAsia="en-US"/>
        </w:rPr>
        <w:t xml:space="preserve">precisión de la respuesta (importancia tanto del </w:t>
      </w:r>
      <w:proofErr w:type="spellStart"/>
      <w:r w:rsidR="002F6FBC" w:rsidRPr="00D02435">
        <w:rPr>
          <w:i/>
          <w:iCs/>
          <w:lang w:val="es-ES" w:eastAsia="en-US"/>
        </w:rPr>
        <w:t>feedback</w:t>
      </w:r>
      <w:proofErr w:type="spellEnd"/>
      <w:r w:rsidR="002F6FBC" w:rsidRPr="002F6FBC">
        <w:rPr>
          <w:lang w:val="es-ES" w:eastAsia="en-US"/>
        </w:rPr>
        <w:t xml:space="preserve"> externo suplementario del técnico deportivo como de hacer muchas</w:t>
      </w:r>
      <w:r w:rsidR="00BE586A">
        <w:rPr>
          <w:lang w:val="es-ES" w:eastAsia="en-US"/>
        </w:rPr>
        <w:t xml:space="preserve"> </w:t>
      </w:r>
      <w:r w:rsidR="002F6FBC" w:rsidRPr="002F6FBC">
        <w:rPr>
          <w:lang w:val="es-ES" w:eastAsia="en-US"/>
        </w:rPr>
        <w:t>repeticiones de la habilidad o tarea a aprender).</w:t>
      </w:r>
    </w:p>
    <w:p w14:paraId="75895FFE" w14:textId="5B6DE01C" w:rsidR="002F6FBC" w:rsidRDefault="00106255" w:rsidP="002F6FBC">
      <w:pPr>
        <w:rPr>
          <w:lang w:val="es-ES" w:eastAsia="en-US"/>
        </w:rPr>
      </w:pPr>
      <w:r w:rsidRPr="00106255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="002F6FBC" w:rsidRPr="002F6FBC">
        <w:rPr>
          <w:lang w:val="es-ES" w:eastAsia="en-US"/>
        </w:rPr>
        <w:t>Para la corrección de la respuesta es necesario procesar información en el intervalo entre ensayos (importancia de procesos de</w:t>
      </w:r>
      <w:r w:rsidR="00BE586A">
        <w:rPr>
          <w:lang w:val="es-ES" w:eastAsia="en-US"/>
        </w:rPr>
        <w:t xml:space="preserve"> </w:t>
      </w:r>
      <w:r w:rsidR="002F6FBC" w:rsidRPr="002F6FBC">
        <w:rPr>
          <w:lang w:val="es-ES" w:eastAsia="en-US"/>
        </w:rPr>
        <w:t>reflexión conscientes entre las sucesivas repeticiones para aprender o mejorar una nueva habilidad motora).</w:t>
      </w:r>
    </w:p>
    <w:p w14:paraId="4F15D27C" w14:textId="77777777" w:rsidR="00BE586A" w:rsidRPr="002F6FBC" w:rsidRDefault="00BE586A" w:rsidP="002F6FBC">
      <w:pPr>
        <w:rPr>
          <w:lang w:val="es-ES" w:eastAsia="en-US"/>
        </w:rPr>
      </w:pPr>
    </w:p>
    <w:p w14:paraId="32349846" w14:textId="090843C0" w:rsidR="002F6FBC" w:rsidRPr="00BE586A" w:rsidRDefault="002F6FBC" w:rsidP="002F6FBC">
      <w:pPr>
        <w:rPr>
          <w:b/>
          <w:bCs/>
          <w:lang w:val="es-ES" w:eastAsia="en-US"/>
        </w:rPr>
      </w:pPr>
      <w:r w:rsidRPr="00BE586A">
        <w:rPr>
          <w:b/>
          <w:bCs/>
          <w:lang w:val="es-ES" w:eastAsia="en-US"/>
        </w:rPr>
        <w:t>La teoría de Schmidt o teoría del esquema</w:t>
      </w:r>
      <w:r w:rsidR="00BE586A">
        <w:rPr>
          <w:b/>
          <w:bCs/>
          <w:lang w:val="es-ES" w:eastAsia="en-US"/>
        </w:rPr>
        <w:t>.</w:t>
      </w:r>
    </w:p>
    <w:p w14:paraId="0C58F31F" w14:textId="51514E39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 xml:space="preserve">Siguiendo con la línea argumental de Suárez </w:t>
      </w:r>
      <w:proofErr w:type="spellStart"/>
      <w:r w:rsidRPr="002F6FBC">
        <w:rPr>
          <w:lang w:val="es-ES" w:eastAsia="en-US"/>
        </w:rPr>
        <w:t>Solan</w:t>
      </w:r>
      <w:proofErr w:type="spellEnd"/>
      <w:r w:rsidRPr="002F6FBC">
        <w:rPr>
          <w:lang w:val="es-ES" w:eastAsia="en-US"/>
        </w:rPr>
        <w:t xml:space="preserve"> y Hernández Mendo (2007), la teoría de Schmidt (Schmidt, 1975) parte de una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ampliación de la de Adams, a la que señala una serie de insuficiencias, como son que no explica la adquisición de nuevas conductas,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y que se requiere de una huella motora específica para cada movimiento. En su lugar, Schmidt propone la existencia de programas</w:t>
      </w:r>
      <w:r w:rsidR="00BE586A">
        <w:rPr>
          <w:lang w:val="es-ES" w:eastAsia="en-US"/>
        </w:rPr>
        <w:t xml:space="preserve"> </w:t>
      </w:r>
      <w:r w:rsidRPr="00D02435">
        <w:rPr>
          <w:i/>
          <w:iCs/>
          <w:lang w:val="es-ES" w:eastAsia="en-US"/>
        </w:rPr>
        <w:t>motores generales o generalizados</w:t>
      </w:r>
      <w:r w:rsidRPr="002F6FBC">
        <w:rPr>
          <w:lang w:val="es-ES" w:eastAsia="en-US"/>
        </w:rPr>
        <w:t xml:space="preserve"> que guían la conducta motriz.</w:t>
      </w:r>
    </w:p>
    <w:p w14:paraId="37C2E7A6" w14:textId="6E6A0941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lastRenderedPageBreak/>
        <w:t>La explicación es que la adquisición de habilidades motrices se rige por estructuras abstractas que se fijan en la memoria y se activan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al realizar un movimiento. Se trata de un programa que gobierna una clase de movimientos y que posee un patrón motor común, con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una misma estructura espacial y temporal.</w:t>
      </w:r>
    </w:p>
    <w:p w14:paraId="0F16A3BE" w14:textId="6E269192" w:rsidR="00BE586A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>“El programa motor general fijaría el patrón motor general sin definir las particularidades concretas para su empleo en cada contexto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concreto; de este modo existiría un programa motor general para la clase de movimientos “golpear”, que se especificaría en cada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situación en que los niños o niñas golpeasen” (Ruiz Pérez, 1995, pp. 54-55).</w:t>
      </w:r>
    </w:p>
    <w:p w14:paraId="418359A1" w14:textId="0D623DC8" w:rsidR="00BE586A" w:rsidRDefault="00BE586A" w:rsidP="002F6FBC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0CE8D2E3" wp14:editId="5AEF0EE7">
            <wp:extent cx="1581371" cy="562053"/>
            <wp:effectExtent l="0" t="0" r="0" b="0"/>
            <wp:docPr id="198845142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D5CC" w14:textId="2E836B7D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>Schmidt define los programas motores generalizados como “</w:t>
      </w:r>
      <w:r w:rsidRPr="00D02435">
        <w:rPr>
          <w:i/>
          <w:iCs/>
          <w:lang w:val="es-ES" w:eastAsia="en-US"/>
        </w:rPr>
        <w:t xml:space="preserve">comandos </w:t>
      </w:r>
      <w:proofErr w:type="spellStart"/>
      <w:r w:rsidRPr="00D02435">
        <w:rPr>
          <w:i/>
          <w:iCs/>
          <w:lang w:val="es-ES" w:eastAsia="en-US"/>
        </w:rPr>
        <w:t>preestructurados</w:t>
      </w:r>
      <w:proofErr w:type="spellEnd"/>
      <w:r w:rsidRPr="00D02435">
        <w:rPr>
          <w:i/>
          <w:iCs/>
          <w:lang w:val="es-ES" w:eastAsia="en-US"/>
        </w:rPr>
        <w:t xml:space="preserve"> que se concretan en movimientos</w:t>
      </w:r>
      <w:r w:rsidR="00BE586A" w:rsidRPr="00D02435">
        <w:rPr>
          <w:i/>
          <w:iCs/>
          <w:lang w:val="es-ES" w:eastAsia="en-US"/>
        </w:rPr>
        <w:t xml:space="preserve"> </w:t>
      </w:r>
      <w:r w:rsidRPr="00D02435">
        <w:rPr>
          <w:i/>
          <w:iCs/>
          <w:lang w:val="es-ES" w:eastAsia="en-US"/>
        </w:rPr>
        <w:t>específicos</w:t>
      </w:r>
      <w:r w:rsidRPr="002F6FBC">
        <w:rPr>
          <w:lang w:val="es-ES" w:eastAsia="en-US"/>
        </w:rPr>
        <w:t>”. Cada uno de los programas se puede ejecutar de innumerables maneras mediante la regulación de algunos posibles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parámetros, como la fuerza, la velocidad, la amplitud del movimiento, su temporalización, etc.</w:t>
      </w:r>
    </w:p>
    <w:p w14:paraId="7B1E399D" w14:textId="7055F7EC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>Con este concepto se salva el problema de la huella específica para cada movimiento, ya que las distintas ejecuciones de cada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programa hacen que se pueda aplicar a una inmensa diversidad de tareas. Los programas surgirían de la reconstrucción de acciones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azarosas: ejecutando distintas acciones el sujeto analizaría los puntos en común de los procesos llevados a cabo. Al detectar estos se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daría un proceso de internalización de pautas de actuación que daría lugar al programa.</w:t>
      </w:r>
    </w:p>
    <w:p w14:paraId="14302AEE" w14:textId="567E2C99" w:rsidR="002F6FBC" w:rsidRP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>En cuanto a la aparición de acciones nuevas, Schmidt propone que se toman de los “</w:t>
      </w:r>
      <w:r w:rsidRPr="00D02435">
        <w:rPr>
          <w:i/>
          <w:iCs/>
          <w:lang w:val="es-ES" w:eastAsia="en-US"/>
        </w:rPr>
        <w:t>esquemas motores</w:t>
      </w:r>
      <w:r w:rsidRPr="002F6FBC">
        <w:rPr>
          <w:lang w:val="es-ES" w:eastAsia="en-US"/>
        </w:rPr>
        <w:t>” de otras acciones parecidas.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 xml:space="preserve">Al tratarse de una respuesta nueva sus parámetros de actuación no se habían establecido </w:t>
      </w:r>
      <w:proofErr w:type="gramStart"/>
      <w:r w:rsidRPr="002F6FBC">
        <w:rPr>
          <w:lang w:val="es-ES" w:eastAsia="en-US"/>
        </w:rPr>
        <w:t>nunca antes</w:t>
      </w:r>
      <w:proofErr w:type="gramEnd"/>
      <w:r w:rsidRPr="002F6FBC">
        <w:rPr>
          <w:lang w:val="es-ES" w:eastAsia="en-US"/>
        </w:rPr>
        <w:t>. Estos se determinarán con el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esquema de recuerdo o esquema evocador, que elabora una regla a partir de las especificaciones de respuesta y los resultados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almacenados durante ejecuciones anteriores de respuestas similares. Se generará también un esquema de reconocimiento o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esquema evaluador de la acción, que anticipa un conjunto de respuestas sensoriales a partir de las respuestas similares realizadas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anteriormente.</w:t>
      </w:r>
    </w:p>
    <w:p w14:paraId="3BE7FB0B" w14:textId="58AB76DD" w:rsidR="00BE586A" w:rsidRDefault="00BE586A" w:rsidP="002F6FBC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44FBDA9F" wp14:editId="0CFED38A">
            <wp:extent cx="1581371" cy="562053"/>
            <wp:effectExtent l="0" t="0" r="0" b="0"/>
            <wp:docPr id="911525203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2B46B" w14:textId="7B27AB6A" w:rsidR="002F6FBC" w:rsidRDefault="002F6FBC" w:rsidP="002F6FBC">
      <w:pPr>
        <w:rPr>
          <w:lang w:val="es-ES" w:eastAsia="en-US"/>
        </w:rPr>
      </w:pPr>
      <w:r w:rsidRPr="002F6FBC">
        <w:rPr>
          <w:lang w:val="es-ES" w:eastAsia="en-US"/>
        </w:rPr>
        <w:t>El esquema motor parte de unas “condiciones iniciales” referidas a las informaciones recibidas de los diferentes receptores antes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de realizar la respuesta, tales como la información propioceptiva sobre la posición de las extremidades y del cuerpo en el espacio,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así como la información visual y auditiva sobre el estado del medio. Después de cada movimiento estas informaciones son</w:t>
      </w:r>
      <w:r w:rsidR="00BE586A">
        <w:rPr>
          <w:lang w:val="es-ES" w:eastAsia="en-US"/>
        </w:rPr>
        <w:t xml:space="preserve"> </w:t>
      </w:r>
      <w:r w:rsidRPr="002F6FBC">
        <w:rPr>
          <w:lang w:val="es-ES" w:eastAsia="en-US"/>
        </w:rPr>
        <w:t>almacenadas (Schmidt, 1975, p. 235)</w:t>
      </w:r>
      <w:r w:rsidR="00BE586A">
        <w:rPr>
          <w:lang w:val="es-ES" w:eastAsia="en-US"/>
        </w:rPr>
        <w:t>.</w:t>
      </w:r>
    </w:p>
    <w:p w14:paraId="4226F6D8" w14:textId="77777777" w:rsidR="00BE586A" w:rsidRDefault="00BE586A" w:rsidP="002F6FBC">
      <w:pPr>
        <w:rPr>
          <w:lang w:val="es-ES" w:eastAsia="en-US"/>
        </w:rPr>
      </w:pPr>
    </w:p>
    <w:p w14:paraId="7194C924" w14:textId="2751B10C" w:rsidR="00BE586A" w:rsidRDefault="00BE586A" w:rsidP="00BE586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lastRenderedPageBreak/>
        <w:drawing>
          <wp:inline distT="0" distB="0" distL="0" distR="0" wp14:anchorId="0401CF89" wp14:editId="18CBFE05">
            <wp:extent cx="5210902" cy="1371791"/>
            <wp:effectExtent l="0" t="0" r="8890" b="0"/>
            <wp:docPr id="1691210706" name="Imagen 16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10706" name="Imagen 16" descr="Diagrama&#10;&#10;El contenido generado por IA puede ser incorrecto."/>
                    <pic:cNvPicPr/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DB101" w14:textId="77777777" w:rsidR="00BE586A" w:rsidRPr="00BE586A" w:rsidRDefault="00BE586A" w:rsidP="00BE586A">
      <w:pPr>
        <w:jc w:val="center"/>
        <w:rPr>
          <w:i/>
          <w:iCs/>
          <w:lang w:val="es-ES" w:eastAsia="en-US"/>
        </w:rPr>
      </w:pPr>
      <w:r w:rsidRPr="00BE586A">
        <w:rPr>
          <w:i/>
          <w:iCs/>
          <w:lang w:val="es-ES" w:eastAsia="en-US"/>
        </w:rPr>
        <w:t>Figura 1. Las tres fases del recorrido de la información según Schmidt.</w:t>
      </w:r>
    </w:p>
    <w:p w14:paraId="531AD4B3" w14:textId="60E0132A" w:rsidR="00BE586A" w:rsidRDefault="00BE586A" w:rsidP="00BE586A">
      <w:pPr>
        <w:jc w:val="center"/>
        <w:rPr>
          <w:lang w:val="es-ES" w:eastAsia="en-US"/>
        </w:rPr>
      </w:pPr>
      <w:r w:rsidRPr="00BE586A">
        <w:rPr>
          <w:lang w:val="es-ES" w:eastAsia="en-US"/>
        </w:rPr>
        <w:t>Imagen de elaboración propia</w:t>
      </w:r>
      <w:r>
        <w:rPr>
          <w:lang w:val="es-ES" w:eastAsia="en-US"/>
        </w:rPr>
        <w:t>.</w:t>
      </w:r>
    </w:p>
    <w:p w14:paraId="22A563F8" w14:textId="36B49DF0" w:rsidR="00BE586A" w:rsidRDefault="00BE586A" w:rsidP="00BE586A">
      <w:pPr>
        <w:rPr>
          <w:lang w:val="es-ES" w:eastAsia="en-US"/>
        </w:rPr>
      </w:pPr>
      <w:r w:rsidRPr="00BE586A">
        <w:rPr>
          <w:lang w:val="es-ES" w:eastAsia="en-US"/>
        </w:rPr>
        <w:t>Por otra parte, para el refinamiento de la ejecución Schmidt plantea la existencia de un mecanismo denominado sistema de</w:t>
      </w:r>
      <w:r>
        <w:rPr>
          <w:lang w:val="es-ES" w:eastAsia="en-US"/>
        </w:rPr>
        <w:t xml:space="preserve"> </w:t>
      </w:r>
      <w:r w:rsidRPr="00D02435">
        <w:rPr>
          <w:i/>
          <w:iCs/>
          <w:lang w:val="es-ES" w:eastAsia="en-US"/>
        </w:rPr>
        <w:t>etiquetado del error</w:t>
      </w:r>
      <w:r w:rsidRPr="00BE586A">
        <w:rPr>
          <w:lang w:val="es-ES" w:eastAsia="en-US"/>
        </w:rPr>
        <w:t>, que realizaría el proceso en tres pasos. En primer lugar se obtendrían las señales de error, que consistirían en la</w:t>
      </w:r>
      <w:r>
        <w:rPr>
          <w:lang w:val="es-ES" w:eastAsia="en-US"/>
        </w:rPr>
        <w:t xml:space="preserve"> </w:t>
      </w:r>
      <w:r w:rsidRPr="00BE586A">
        <w:rPr>
          <w:lang w:val="es-ES" w:eastAsia="en-US"/>
        </w:rPr>
        <w:t>discrepancia resultante de la comparación entre los resultados esperados y los resultados obtenidos. En segundo lugar, la información</w:t>
      </w:r>
      <w:r>
        <w:rPr>
          <w:lang w:val="es-ES" w:eastAsia="en-US"/>
        </w:rPr>
        <w:t xml:space="preserve"> </w:t>
      </w:r>
      <w:r w:rsidRPr="00BE586A">
        <w:rPr>
          <w:lang w:val="es-ES" w:eastAsia="en-US"/>
        </w:rPr>
        <w:t>anterior se compara con los resultados anteriores y con las especificaciones de respuesta de la tarea. Finalmente, la información sería</w:t>
      </w:r>
      <w:r>
        <w:rPr>
          <w:lang w:val="es-ES" w:eastAsia="en-US"/>
        </w:rPr>
        <w:t xml:space="preserve"> </w:t>
      </w:r>
      <w:r w:rsidRPr="00BE586A">
        <w:rPr>
          <w:lang w:val="es-ES" w:eastAsia="en-US"/>
        </w:rPr>
        <w:t>etiquetada para revertir en el esquema y producir los cambios necesarios por medio de un reforzamiento subjetivo. El constante</w:t>
      </w:r>
      <w:r>
        <w:rPr>
          <w:lang w:val="es-ES" w:eastAsia="en-US"/>
        </w:rPr>
        <w:t xml:space="preserve"> </w:t>
      </w:r>
      <w:r w:rsidRPr="00BE586A">
        <w:rPr>
          <w:lang w:val="es-ES" w:eastAsia="en-US"/>
        </w:rPr>
        <w:t>funcionamiento de este proceso desembocaría en una ejecución cada vez más precisa.</w:t>
      </w:r>
    </w:p>
    <w:p w14:paraId="7FABA84A" w14:textId="6655F5AB" w:rsidR="00877EA6" w:rsidRPr="00877EA6" w:rsidRDefault="00BE586A" w:rsidP="00877EA6">
      <w:pPr>
        <w:rPr>
          <w:lang w:val="es-ES" w:eastAsia="en-US"/>
        </w:rPr>
      </w:pPr>
      <w:r>
        <w:rPr>
          <w:noProof/>
          <w:lang w:val="es-ES" w:eastAsia="en-US"/>
        </w:rPr>
        <w:drawing>
          <wp:anchor distT="0" distB="0" distL="114300" distR="114300" simplePos="0" relativeHeight="251672576" behindDoc="0" locked="0" layoutInCell="1" allowOverlap="1" wp14:anchorId="6B5765D9" wp14:editId="000B5353">
            <wp:simplePos x="1084521" y="5071730"/>
            <wp:positionH relativeFrom="column">
              <wp:align>left</wp:align>
            </wp:positionH>
            <wp:positionV relativeFrom="paragraph">
              <wp:align>top</wp:align>
            </wp:positionV>
            <wp:extent cx="1581371" cy="562053"/>
            <wp:effectExtent l="0" t="0" r="0" b="0"/>
            <wp:wrapSquare wrapText="bothSides"/>
            <wp:docPr id="1431637119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EA6">
        <w:rPr>
          <w:lang w:val="es-ES" w:eastAsia="en-US"/>
        </w:rPr>
        <w:br w:type="textWrapping" w:clear="all"/>
      </w:r>
      <w:r w:rsidR="00877EA6" w:rsidRPr="00877EA6">
        <w:rPr>
          <w:lang w:val="es-ES" w:eastAsia="en-US"/>
        </w:rPr>
        <w:t xml:space="preserve">Como resumen de todo lo expuesto, el </w:t>
      </w:r>
      <w:r w:rsidR="00877EA6" w:rsidRPr="00D02435">
        <w:rPr>
          <w:i/>
          <w:iCs/>
          <w:lang w:val="es-ES" w:eastAsia="en-US"/>
        </w:rPr>
        <w:t>esquema de respuesta motriz no es el programa motor general</w:t>
      </w:r>
      <w:r w:rsidR="00877EA6" w:rsidRPr="00877EA6">
        <w:rPr>
          <w:lang w:val="es-ES" w:eastAsia="en-US"/>
        </w:rPr>
        <w:t>, sino que es un elemento</w:t>
      </w:r>
      <w:r w:rsidR="00877EA6">
        <w:rPr>
          <w:lang w:val="es-ES" w:eastAsia="en-US"/>
        </w:rPr>
        <w:t xml:space="preserve"> </w:t>
      </w:r>
      <w:r w:rsidR="00877EA6" w:rsidRPr="00877EA6">
        <w:rPr>
          <w:lang w:val="es-ES" w:eastAsia="en-US"/>
        </w:rPr>
        <w:t>necesario para que este, el programa motor general, pueda terminar convertido en una respuesta adaptable para la consecución</w:t>
      </w:r>
      <w:r w:rsidR="00877EA6">
        <w:rPr>
          <w:lang w:val="es-ES" w:eastAsia="en-US"/>
        </w:rPr>
        <w:t xml:space="preserve"> </w:t>
      </w:r>
      <w:r w:rsidR="00877EA6" w:rsidRPr="00877EA6">
        <w:rPr>
          <w:lang w:val="es-ES" w:eastAsia="en-US"/>
        </w:rPr>
        <w:t>de un objetivo.</w:t>
      </w:r>
    </w:p>
    <w:p w14:paraId="57A1B9CF" w14:textId="4B8DDDDD" w:rsidR="00877EA6" w:rsidRPr="00877EA6" w:rsidRDefault="00877EA6" w:rsidP="00877EA6">
      <w:pPr>
        <w:rPr>
          <w:lang w:val="es-ES" w:eastAsia="en-US"/>
        </w:rPr>
      </w:pPr>
      <w:r w:rsidRPr="00877EA6">
        <w:rPr>
          <w:lang w:val="es-ES" w:eastAsia="en-US"/>
        </w:rPr>
        <w:t>En este sentido, como ya citamos anteriormente, para Schmidt, influido por los escritos de Adams, la memoria almacena dos tipos de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esquemas (Ruiz Pérez, 1995, pp. 57-58):</w:t>
      </w:r>
    </w:p>
    <w:p w14:paraId="395C81A6" w14:textId="39756613" w:rsidR="00877EA6" w:rsidRPr="00877EA6" w:rsidRDefault="00106255" w:rsidP="00877EA6">
      <w:pPr>
        <w:rPr>
          <w:lang w:val="es-ES" w:eastAsia="en-US"/>
        </w:rPr>
      </w:pPr>
      <w:r w:rsidRPr="00106255">
        <w:rPr>
          <w:lang w:val="es-ES" w:eastAsia="en-US"/>
        </w:rPr>
        <w:t>●</w:t>
      </w:r>
      <w:r>
        <w:rPr>
          <w:lang w:val="es-ES" w:eastAsia="en-US"/>
        </w:rPr>
        <w:tab/>
      </w:r>
      <w:r w:rsidR="00877EA6" w:rsidRPr="00877EA6">
        <w:rPr>
          <w:lang w:val="es-ES" w:eastAsia="en-US"/>
        </w:rPr>
        <w:t xml:space="preserve">Esquema productor de la acción o </w:t>
      </w:r>
      <w:r w:rsidR="00877EA6" w:rsidRPr="00106255">
        <w:rPr>
          <w:i/>
          <w:iCs/>
          <w:lang w:val="es-ES" w:eastAsia="en-US"/>
        </w:rPr>
        <w:t>esquema evocador</w:t>
      </w:r>
      <w:r w:rsidR="00877EA6" w:rsidRPr="00877EA6">
        <w:rPr>
          <w:lang w:val="es-ES" w:eastAsia="en-US"/>
        </w:rPr>
        <w:t>, responsable de relacionar las informaciones presentes con las respuestas</w:t>
      </w:r>
      <w:r w:rsidR="00877EA6">
        <w:rPr>
          <w:lang w:val="es-ES" w:eastAsia="en-US"/>
        </w:rPr>
        <w:t xml:space="preserve"> </w:t>
      </w:r>
      <w:r w:rsidR="00877EA6" w:rsidRPr="00877EA6">
        <w:rPr>
          <w:lang w:val="es-ES" w:eastAsia="en-US"/>
        </w:rPr>
        <w:t>pasadas y que se actualiza y fortalece con una práctica abundante y variable.</w:t>
      </w:r>
    </w:p>
    <w:p w14:paraId="3AC364BB" w14:textId="69237F57" w:rsidR="00877EA6" w:rsidRPr="00877EA6" w:rsidRDefault="00106255" w:rsidP="00877EA6">
      <w:pPr>
        <w:rPr>
          <w:lang w:val="es-ES" w:eastAsia="en-US"/>
        </w:rPr>
      </w:pPr>
      <w:r w:rsidRPr="00106255">
        <w:rPr>
          <w:lang w:val="es-ES" w:eastAsia="en-US"/>
        </w:rPr>
        <w:t>●</w:t>
      </w:r>
      <w:r>
        <w:rPr>
          <w:lang w:val="es-ES" w:eastAsia="en-US"/>
        </w:rPr>
        <w:tab/>
      </w:r>
      <w:r w:rsidR="00877EA6" w:rsidRPr="00877EA6">
        <w:rPr>
          <w:lang w:val="es-ES" w:eastAsia="en-US"/>
        </w:rPr>
        <w:t xml:space="preserve">Esquema evaluador de la acción o </w:t>
      </w:r>
      <w:r w:rsidR="00877EA6" w:rsidRPr="00106255">
        <w:rPr>
          <w:i/>
          <w:iCs/>
          <w:lang w:val="es-ES" w:eastAsia="en-US"/>
        </w:rPr>
        <w:t>esquema de reconocimiento</w:t>
      </w:r>
      <w:r w:rsidR="00877EA6" w:rsidRPr="00877EA6">
        <w:rPr>
          <w:lang w:val="es-ES" w:eastAsia="en-US"/>
        </w:rPr>
        <w:t>, cuya responsabilidad es evaluar el movimiento realizado</w:t>
      </w:r>
      <w:r w:rsidR="00877EA6">
        <w:rPr>
          <w:lang w:val="es-ES" w:eastAsia="en-US"/>
        </w:rPr>
        <w:t xml:space="preserve"> </w:t>
      </w:r>
      <w:r w:rsidR="00877EA6" w:rsidRPr="00877EA6">
        <w:rPr>
          <w:lang w:val="es-ES" w:eastAsia="en-US"/>
        </w:rPr>
        <w:t>confrontándolo entre las condiciones iniciales, la experiencia almacenada y los resultados obtenidos en actuaciones anteriores.</w:t>
      </w:r>
      <w:r w:rsidR="00877EA6">
        <w:rPr>
          <w:lang w:val="es-ES" w:eastAsia="en-US"/>
        </w:rPr>
        <w:t xml:space="preserve"> </w:t>
      </w:r>
      <w:r w:rsidR="00877EA6" w:rsidRPr="00877EA6">
        <w:rPr>
          <w:lang w:val="es-ES" w:eastAsia="en-US"/>
        </w:rPr>
        <w:t>Esquema que también se enriquece y favorece con una práctica variable y abundante.</w:t>
      </w:r>
    </w:p>
    <w:p w14:paraId="7336CFBA" w14:textId="39BFCE1B" w:rsidR="00877EA6" w:rsidRDefault="00877EA6" w:rsidP="00877EA6">
      <w:pPr>
        <w:rPr>
          <w:lang w:val="es-ES" w:eastAsia="en-US"/>
        </w:rPr>
      </w:pPr>
      <w:r w:rsidRPr="00877EA6">
        <w:rPr>
          <w:lang w:val="es-ES" w:eastAsia="en-US"/>
        </w:rPr>
        <w:t>El aprendizaje motor se produce a través de la práctica variada, ya que esta es la que permite la elaboración de esquemas más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robustos y a la vez adaptables.</w:t>
      </w:r>
    </w:p>
    <w:p w14:paraId="48171CFC" w14:textId="5B691FB8" w:rsidR="00BE586A" w:rsidRDefault="00877EA6" w:rsidP="00877EA6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030B1682" w14:textId="5B7D39E0" w:rsidR="00877EA6" w:rsidRDefault="00877EA6" w:rsidP="00877EA6">
      <w:pPr>
        <w:rPr>
          <w:noProof/>
          <w:lang w:val="es-ES" w:eastAsia="en-US"/>
        </w:rPr>
      </w:pPr>
      <w:r>
        <w:rPr>
          <w:noProof/>
          <w:lang w:val="es-ES" w:eastAsia="en-US"/>
        </w:rPr>
        <w:lastRenderedPageBreak/>
        <w:drawing>
          <wp:anchor distT="0" distB="0" distL="114300" distR="114300" simplePos="0" relativeHeight="251674624" behindDoc="0" locked="0" layoutInCell="1" allowOverlap="1" wp14:anchorId="6E221BB7" wp14:editId="2D8E376A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1581371" cy="562053"/>
            <wp:effectExtent l="0" t="0" r="0" b="0"/>
            <wp:wrapSquare wrapText="bothSides"/>
            <wp:docPr id="1318701518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F9BEA" w14:textId="77777777" w:rsidR="00877EA6" w:rsidRDefault="00877EA6" w:rsidP="00877EA6">
      <w:pPr>
        <w:rPr>
          <w:noProof/>
          <w:lang w:val="es-ES" w:eastAsia="en-US"/>
        </w:rPr>
      </w:pPr>
    </w:p>
    <w:p w14:paraId="760FE97C" w14:textId="02B34949" w:rsidR="00877EA6" w:rsidRDefault="00877EA6" w:rsidP="00877EA6">
      <w:pPr>
        <w:rPr>
          <w:lang w:val="es-ES" w:eastAsia="en-US"/>
        </w:rPr>
      </w:pPr>
      <w:r w:rsidRPr="00877EA6">
        <w:rPr>
          <w:lang w:val="es-ES" w:eastAsia="en-US"/>
        </w:rPr>
        <w:t>La teoría del esquema de Schmidt reúne aspectos esenciales de la del circuito cerrado de Adams, y soluciona algunos problemas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no resueltos por esta, fundamentalmente el problema de almacenamiento de la información (gracias a los esquemas motores) y la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explicación de cómo se pueden hacer movimientos nuevos (gracias a la variación de las especificaciones de la respuesta).</w:t>
      </w:r>
    </w:p>
    <w:p w14:paraId="06CDD285" w14:textId="17749C57" w:rsidR="00877EA6" w:rsidRPr="00877EA6" w:rsidRDefault="00877EA6" w:rsidP="00877EA6">
      <w:pPr>
        <w:rPr>
          <w:b/>
          <w:bCs/>
          <w:lang w:val="es-ES" w:eastAsia="en-US"/>
        </w:rPr>
      </w:pPr>
      <w:r w:rsidRPr="00877EA6">
        <w:rPr>
          <w:b/>
          <w:bCs/>
          <w:lang w:val="es-ES" w:eastAsia="en-US"/>
        </w:rPr>
        <w:t xml:space="preserve">La teoría de </w:t>
      </w:r>
      <w:proofErr w:type="spellStart"/>
      <w:r w:rsidRPr="00877EA6">
        <w:rPr>
          <w:b/>
          <w:bCs/>
          <w:lang w:val="es-ES" w:eastAsia="en-US"/>
        </w:rPr>
        <w:t>Keele</w:t>
      </w:r>
      <w:proofErr w:type="spellEnd"/>
      <w:r w:rsidRPr="00877EA6">
        <w:rPr>
          <w:b/>
          <w:bCs/>
          <w:lang w:val="es-ES" w:eastAsia="en-US"/>
        </w:rPr>
        <w:t xml:space="preserve"> o del programa motor</w:t>
      </w:r>
      <w:r>
        <w:rPr>
          <w:b/>
          <w:bCs/>
          <w:lang w:val="es-ES" w:eastAsia="en-US"/>
        </w:rPr>
        <w:t>.</w:t>
      </w:r>
      <w:r>
        <w:rPr>
          <w:noProof/>
          <w:lang w:val="es-ES" w:eastAsia="en-US"/>
        </w:rPr>
        <w:drawing>
          <wp:anchor distT="0" distB="0" distL="114300" distR="114300" simplePos="0" relativeHeight="251676672" behindDoc="0" locked="0" layoutInCell="1" allowOverlap="1" wp14:anchorId="6D4D18A5" wp14:editId="41B75B4A">
            <wp:simplePos x="0" y="0"/>
            <wp:positionH relativeFrom="column">
              <wp:posOffset>0</wp:posOffset>
            </wp:positionH>
            <wp:positionV relativeFrom="paragraph">
              <wp:posOffset>328930</wp:posOffset>
            </wp:positionV>
            <wp:extent cx="1581371" cy="562053"/>
            <wp:effectExtent l="0" t="0" r="0" b="0"/>
            <wp:wrapSquare wrapText="bothSides"/>
            <wp:docPr id="845910005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E044B" w14:textId="77777777" w:rsidR="00877EA6" w:rsidRDefault="00877EA6" w:rsidP="00877EA6">
      <w:pPr>
        <w:rPr>
          <w:lang w:val="es-ES" w:eastAsia="en-US"/>
        </w:rPr>
      </w:pPr>
    </w:p>
    <w:p w14:paraId="76402FBF" w14:textId="77777777" w:rsidR="00877EA6" w:rsidRDefault="00877EA6" w:rsidP="00877EA6">
      <w:pPr>
        <w:rPr>
          <w:lang w:val="es-ES" w:eastAsia="en-US"/>
        </w:rPr>
      </w:pPr>
    </w:p>
    <w:p w14:paraId="670A2FF2" w14:textId="56D96087" w:rsidR="00877EA6" w:rsidRPr="00877EA6" w:rsidRDefault="00877EA6" w:rsidP="00877EA6">
      <w:pPr>
        <w:rPr>
          <w:lang w:val="es-ES" w:eastAsia="en-US"/>
        </w:rPr>
      </w:pPr>
      <w:r w:rsidRPr="00877EA6">
        <w:rPr>
          <w:lang w:val="es-ES" w:eastAsia="en-US"/>
        </w:rPr>
        <w:t xml:space="preserve">Según la teoría de </w:t>
      </w:r>
      <w:proofErr w:type="spellStart"/>
      <w:r w:rsidRPr="00877EA6">
        <w:rPr>
          <w:lang w:val="es-ES" w:eastAsia="en-US"/>
        </w:rPr>
        <w:t>Keele</w:t>
      </w:r>
      <w:proofErr w:type="spellEnd"/>
      <w:r w:rsidRPr="00877EA6">
        <w:rPr>
          <w:lang w:val="es-ES" w:eastAsia="en-US"/>
        </w:rPr>
        <w:t xml:space="preserve">, el deportista parte de un </w:t>
      </w:r>
      <w:r w:rsidRPr="00106255">
        <w:rPr>
          <w:i/>
          <w:iCs/>
          <w:lang w:val="es-ES" w:eastAsia="en-US"/>
        </w:rPr>
        <w:t>programa motor inicial</w:t>
      </w:r>
      <w:r w:rsidRPr="00877EA6">
        <w:rPr>
          <w:lang w:val="es-ES" w:eastAsia="en-US"/>
        </w:rPr>
        <w:t xml:space="preserve"> que, tras ejecutarlo en su totalidad, comprueba si le ha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salido bien o mal (conocimiento de los resultados), y a la vista de ellos, vuelve a crear otro programa motor modificado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 xml:space="preserve">o </w:t>
      </w:r>
      <w:r w:rsidRPr="00106255">
        <w:rPr>
          <w:i/>
          <w:iCs/>
          <w:lang w:val="es-ES" w:eastAsia="en-US"/>
        </w:rPr>
        <w:t>programa adaptativo</w:t>
      </w:r>
      <w:r w:rsidRPr="00877EA6">
        <w:rPr>
          <w:lang w:val="es-ES" w:eastAsia="en-US"/>
        </w:rPr>
        <w:t xml:space="preserve">, </w:t>
      </w:r>
      <w:proofErr w:type="gramStart"/>
      <w:r w:rsidRPr="00877EA6">
        <w:rPr>
          <w:lang w:val="es-ES" w:eastAsia="en-US"/>
        </w:rPr>
        <w:t>volviéndose a repetir</w:t>
      </w:r>
      <w:proofErr w:type="gramEnd"/>
      <w:r w:rsidRPr="00877EA6">
        <w:rPr>
          <w:lang w:val="es-ES" w:eastAsia="en-US"/>
        </w:rPr>
        <w:t xml:space="preserve"> el proceso, dando la posibilidad de realizar varios programas adaptativos.</w:t>
      </w:r>
    </w:p>
    <w:p w14:paraId="6881FD59" w14:textId="67C2C317" w:rsidR="00877EA6" w:rsidRDefault="00877EA6" w:rsidP="00877EA6">
      <w:pPr>
        <w:rPr>
          <w:lang w:val="es-ES" w:eastAsia="en-US"/>
        </w:rPr>
      </w:pPr>
      <w:r w:rsidRPr="00877EA6">
        <w:rPr>
          <w:lang w:val="es-ES" w:eastAsia="en-US"/>
        </w:rPr>
        <w:t xml:space="preserve">Esta teoría de </w:t>
      </w:r>
      <w:proofErr w:type="spellStart"/>
      <w:r w:rsidRPr="00877EA6">
        <w:rPr>
          <w:lang w:val="es-ES" w:eastAsia="en-US"/>
        </w:rPr>
        <w:t>Keele</w:t>
      </w:r>
      <w:proofErr w:type="spellEnd"/>
      <w:r w:rsidRPr="00877EA6">
        <w:rPr>
          <w:lang w:val="es-ES" w:eastAsia="en-US"/>
        </w:rPr>
        <w:t xml:space="preserve"> (1968), está más relacionada con las tareas motrices discretas o discontinuas de Singer (1986), que son las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explosivas o de muy corta duración, como por ejemplo un tiro libre en baloncesto, donde al tratarse de una acción explosiva o de corta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duración, el deportista no puede corregir su gesto de tiro (porque este ya se ha producido) hasta el siguiente tiro.</w:t>
      </w:r>
    </w:p>
    <w:p w14:paraId="01B476B2" w14:textId="033A2CD6" w:rsidR="00877EA6" w:rsidRDefault="00877EA6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43F51544" w14:textId="62D5256B" w:rsidR="00877EA6" w:rsidRPr="00877EA6" w:rsidRDefault="00877EA6" w:rsidP="00877EA6">
      <w:pPr>
        <w:pStyle w:val="Ttulo3"/>
        <w:rPr>
          <w:lang w:val="es-ES"/>
        </w:rPr>
      </w:pPr>
      <w:bookmarkStart w:id="4" w:name="_Toc193096673"/>
      <w:r w:rsidRPr="00877EA6">
        <w:rPr>
          <w:lang w:val="es-ES"/>
        </w:rPr>
        <w:lastRenderedPageBreak/>
        <w:t>1.1.2. Mecanismos de aprendizaje: la percepción, la decisión, la ejecución y sus</w:t>
      </w:r>
      <w:r>
        <w:rPr>
          <w:lang w:val="es-ES"/>
        </w:rPr>
        <w:t xml:space="preserve"> </w:t>
      </w:r>
      <w:r w:rsidRPr="00877EA6">
        <w:rPr>
          <w:lang w:val="es-ES"/>
        </w:rPr>
        <w:t>mecanismos de regulación</w:t>
      </w:r>
      <w:r>
        <w:rPr>
          <w:lang w:val="es-ES"/>
        </w:rPr>
        <w:t>.</w:t>
      </w:r>
      <w:bookmarkEnd w:id="4"/>
    </w:p>
    <w:p w14:paraId="2C3DA8D9" w14:textId="77777777" w:rsidR="00877EA6" w:rsidRPr="00877EA6" w:rsidRDefault="00877EA6" w:rsidP="00877EA6">
      <w:pPr>
        <w:rPr>
          <w:lang w:val="es-ES" w:eastAsia="en-US"/>
        </w:rPr>
      </w:pPr>
      <w:r w:rsidRPr="00877EA6">
        <w:rPr>
          <w:lang w:val="es-ES" w:eastAsia="en-US"/>
        </w:rPr>
        <w:t>Antes de comenzar a desarrollar este apartado creemos conveniente aclarar los siguientes conceptos básicos:</w:t>
      </w:r>
    </w:p>
    <w:p w14:paraId="4AF88B86" w14:textId="77777777" w:rsidR="00FF08F7" w:rsidRDefault="00FF08F7" w:rsidP="00877EA6">
      <w:pPr>
        <w:rPr>
          <w:lang w:val="es-ES" w:eastAsia="en-US"/>
        </w:rPr>
      </w:pPr>
      <w:r w:rsidRPr="00FF08F7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proofErr w:type="gramStart"/>
      <w:r w:rsidR="00877EA6" w:rsidRPr="00FF08F7">
        <w:rPr>
          <w:i/>
          <w:iCs/>
          <w:lang w:val="es-ES" w:eastAsia="en-US"/>
        </w:rPr>
        <w:t>Acción motora o acto motor</w:t>
      </w:r>
      <w:proofErr w:type="gramEnd"/>
      <w:r w:rsidR="00877EA6" w:rsidRPr="00877EA6">
        <w:rPr>
          <w:lang w:val="es-ES" w:eastAsia="en-US"/>
        </w:rPr>
        <w:t>: unidad funcional básica de los procesos sensoriales, cognitivos y motores, cuyo resultado final y</w:t>
      </w:r>
      <w:r w:rsidR="00877EA6">
        <w:rPr>
          <w:lang w:val="es-ES" w:eastAsia="en-US"/>
        </w:rPr>
        <w:t xml:space="preserve"> </w:t>
      </w:r>
      <w:r w:rsidR="00877EA6" w:rsidRPr="00877EA6">
        <w:rPr>
          <w:lang w:val="es-ES" w:eastAsia="en-US"/>
        </w:rPr>
        <w:t>observable es el movimiento. Su esquema de funcionamiento se expresa a través de la denominada cadena sensomotriz de</w:t>
      </w:r>
      <w:r w:rsidR="00877EA6">
        <w:rPr>
          <w:lang w:val="es-ES" w:eastAsia="en-US"/>
        </w:rPr>
        <w:t xml:space="preserve"> </w:t>
      </w:r>
      <w:proofErr w:type="spellStart"/>
      <w:r w:rsidR="00877EA6" w:rsidRPr="00877EA6">
        <w:rPr>
          <w:lang w:val="es-ES" w:eastAsia="en-US"/>
        </w:rPr>
        <w:t>Marteniuk</w:t>
      </w:r>
      <w:proofErr w:type="spellEnd"/>
      <w:r w:rsidR="00877EA6" w:rsidRPr="00877EA6">
        <w:rPr>
          <w:lang w:val="es-ES" w:eastAsia="en-US"/>
        </w:rPr>
        <w:t xml:space="preserve"> (1976), llamada así, sensomotriz, porque va desde la percepción de las sensaciones hasta la ejecución del movimiento.</w:t>
      </w:r>
      <w:r w:rsidR="00877EA6">
        <w:rPr>
          <w:lang w:val="es-ES" w:eastAsia="en-US"/>
        </w:rPr>
        <w:t xml:space="preserve"> </w:t>
      </w:r>
    </w:p>
    <w:p w14:paraId="69D6BAA0" w14:textId="6102FEDF" w:rsidR="00877EA6" w:rsidRDefault="00877EA6" w:rsidP="00877EA6">
      <w:pPr>
        <w:rPr>
          <w:lang w:val="es-ES" w:eastAsia="en-US"/>
        </w:rPr>
      </w:pPr>
      <w:r w:rsidRPr="00877EA6">
        <w:rPr>
          <w:lang w:val="es-ES" w:eastAsia="en-US"/>
        </w:rPr>
        <w:t>Esta cadena está formada por tres “eslabones” o mecanismos de funcionamiento: percepción, decisión y ejecución,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conformando los dos primeros la estructura cognitiva (relacionada con la táctica individual), y el tercero la estructura motora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(relacionado con la técnica).</w:t>
      </w:r>
    </w:p>
    <w:p w14:paraId="706D2BF9" w14:textId="67727BC3" w:rsidR="00877EA6" w:rsidRDefault="00877EA6" w:rsidP="00E556A9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2E02C880" wp14:editId="207F98A9">
            <wp:extent cx="5400040" cy="652145"/>
            <wp:effectExtent l="0" t="0" r="0" b="0"/>
            <wp:docPr id="2117254366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254366" name="Imagen 211725436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7090C" w14:textId="77777777" w:rsidR="00877EA6" w:rsidRPr="00877EA6" w:rsidRDefault="00877EA6" w:rsidP="00877EA6">
      <w:pPr>
        <w:jc w:val="center"/>
        <w:rPr>
          <w:i/>
          <w:iCs/>
          <w:lang w:val="es-ES" w:eastAsia="en-US"/>
        </w:rPr>
      </w:pPr>
      <w:r w:rsidRPr="00877EA6">
        <w:rPr>
          <w:i/>
          <w:iCs/>
          <w:lang w:val="es-ES" w:eastAsia="en-US"/>
        </w:rPr>
        <w:t xml:space="preserve">Figura 2. Mecanismos de la cadena sensomotriz de </w:t>
      </w:r>
      <w:proofErr w:type="spellStart"/>
      <w:r w:rsidRPr="00877EA6">
        <w:rPr>
          <w:i/>
          <w:iCs/>
          <w:lang w:val="es-ES" w:eastAsia="en-US"/>
        </w:rPr>
        <w:t>Marteniuk</w:t>
      </w:r>
      <w:proofErr w:type="spellEnd"/>
      <w:r w:rsidRPr="00877EA6">
        <w:rPr>
          <w:i/>
          <w:iCs/>
          <w:lang w:val="es-ES" w:eastAsia="en-US"/>
        </w:rPr>
        <w:t>.</w:t>
      </w:r>
    </w:p>
    <w:p w14:paraId="0AC2D395" w14:textId="76D3129C" w:rsidR="00877EA6" w:rsidRDefault="00877EA6" w:rsidP="00877EA6">
      <w:pPr>
        <w:jc w:val="center"/>
        <w:rPr>
          <w:lang w:val="es-ES" w:eastAsia="en-US"/>
        </w:rPr>
      </w:pPr>
      <w:r w:rsidRPr="00877EA6">
        <w:rPr>
          <w:lang w:val="es-ES" w:eastAsia="en-US"/>
        </w:rPr>
        <w:t>Imagen de elaboración propia</w:t>
      </w:r>
    </w:p>
    <w:p w14:paraId="65825C6D" w14:textId="77777777" w:rsidR="00877EA6" w:rsidRDefault="00877EA6" w:rsidP="00877EA6">
      <w:pPr>
        <w:rPr>
          <w:lang w:val="es-ES" w:eastAsia="en-US"/>
        </w:rPr>
      </w:pPr>
    </w:p>
    <w:p w14:paraId="3C77B7F2" w14:textId="2F681391" w:rsidR="00877EA6" w:rsidRPr="00877EA6" w:rsidRDefault="00FF08F7" w:rsidP="00877EA6">
      <w:pPr>
        <w:rPr>
          <w:lang w:val="es-ES" w:eastAsia="en-US"/>
        </w:rPr>
      </w:pPr>
      <w:r w:rsidRPr="00FF08F7">
        <w:rPr>
          <w:i/>
          <w:iCs/>
          <w:lang w:val="es-ES" w:eastAsia="en-US"/>
        </w:rPr>
        <w:t xml:space="preserve">● </w:t>
      </w:r>
      <w:r w:rsidR="00877EA6" w:rsidRPr="00FF08F7">
        <w:rPr>
          <w:i/>
          <w:iCs/>
          <w:lang w:val="es-ES" w:eastAsia="en-US"/>
        </w:rPr>
        <w:t>Tarea motriz</w:t>
      </w:r>
      <w:r w:rsidR="00877EA6" w:rsidRPr="00877EA6">
        <w:rPr>
          <w:lang w:val="es-ES" w:eastAsia="en-US"/>
        </w:rPr>
        <w:t>: genéricamente, lo que el alumno o deportista tiene que hacer para aprender o mejorar una acción motora,</w:t>
      </w:r>
      <w:r w:rsidR="00877EA6">
        <w:rPr>
          <w:lang w:val="es-ES" w:eastAsia="en-US"/>
        </w:rPr>
        <w:t xml:space="preserve"> </w:t>
      </w:r>
      <w:r w:rsidR="00877EA6" w:rsidRPr="00877EA6">
        <w:rPr>
          <w:lang w:val="es-ES" w:eastAsia="en-US"/>
        </w:rPr>
        <w:t>facilitado por la labor del profesor o técnico deportivo en la graduación de la dificultad de los tres mecanismos implicados:</w:t>
      </w:r>
      <w:r w:rsidR="00877EA6">
        <w:rPr>
          <w:lang w:val="es-ES" w:eastAsia="en-US"/>
        </w:rPr>
        <w:t xml:space="preserve"> </w:t>
      </w:r>
      <w:r w:rsidR="00877EA6" w:rsidRPr="00877EA6">
        <w:rPr>
          <w:lang w:val="es-ES" w:eastAsia="en-US"/>
        </w:rPr>
        <w:t>percepción, decisión y ejecución.</w:t>
      </w:r>
    </w:p>
    <w:p w14:paraId="1C0A0ADD" w14:textId="5657E2ED" w:rsidR="00877EA6" w:rsidRPr="00877EA6" w:rsidRDefault="00FF08F7" w:rsidP="00877EA6">
      <w:pPr>
        <w:rPr>
          <w:lang w:val="es-ES" w:eastAsia="en-US"/>
        </w:rPr>
      </w:pPr>
      <w:r w:rsidRPr="00FF08F7">
        <w:rPr>
          <w:i/>
          <w:iCs/>
          <w:lang w:val="es-ES" w:eastAsia="en-US"/>
        </w:rPr>
        <w:t>●</w:t>
      </w:r>
      <w:r>
        <w:rPr>
          <w:i/>
          <w:iCs/>
          <w:lang w:val="es-ES" w:eastAsia="en-US"/>
        </w:rPr>
        <w:t xml:space="preserve"> </w:t>
      </w:r>
      <w:r w:rsidR="00877EA6" w:rsidRPr="00FF08F7">
        <w:rPr>
          <w:i/>
          <w:iCs/>
          <w:lang w:val="es-ES" w:eastAsia="en-US"/>
        </w:rPr>
        <w:t>Comportamiento motor</w:t>
      </w:r>
      <w:r w:rsidR="00877EA6" w:rsidRPr="00877EA6">
        <w:rPr>
          <w:lang w:val="es-ES" w:eastAsia="en-US"/>
        </w:rPr>
        <w:t>: conjunto de todos los procesos de regulación y funcionamiento que sirven de base a una acción motora.</w:t>
      </w:r>
      <w:r w:rsidR="00877EA6">
        <w:rPr>
          <w:lang w:val="es-ES" w:eastAsia="en-US"/>
        </w:rPr>
        <w:t xml:space="preserve"> </w:t>
      </w:r>
      <w:r w:rsidR="00877EA6" w:rsidRPr="00877EA6">
        <w:rPr>
          <w:lang w:val="es-ES" w:eastAsia="en-US"/>
        </w:rPr>
        <w:t>Es resultado final de una cadena compleja de actividades o procesos de tratamiento de información, donde son muy importantes</w:t>
      </w:r>
      <w:r w:rsidR="00877EA6">
        <w:rPr>
          <w:lang w:val="es-ES" w:eastAsia="en-US"/>
        </w:rPr>
        <w:t xml:space="preserve"> </w:t>
      </w:r>
      <w:r w:rsidR="00877EA6" w:rsidRPr="00877EA6">
        <w:rPr>
          <w:lang w:val="es-ES" w:eastAsia="en-US"/>
        </w:rPr>
        <w:t>el sistema nervioso central (SNC) y los procesos cognitivos.</w:t>
      </w:r>
    </w:p>
    <w:p w14:paraId="7F3C6A36" w14:textId="358ECD88" w:rsidR="00877EA6" w:rsidRDefault="00877EA6" w:rsidP="00877EA6">
      <w:pPr>
        <w:rPr>
          <w:lang w:val="es-ES" w:eastAsia="en-US"/>
        </w:rPr>
      </w:pPr>
      <w:r w:rsidRPr="00877EA6">
        <w:rPr>
          <w:lang w:val="es-ES" w:eastAsia="en-US"/>
        </w:rPr>
        <w:t xml:space="preserve">Para </w:t>
      </w:r>
      <w:proofErr w:type="spellStart"/>
      <w:r w:rsidRPr="00877EA6">
        <w:rPr>
          <w:lang w:val="es-ES" w:eastAsia="en-US"/>
        </w:rPr>
        <w:t>Marteniuk</w:t>
      </w:r>
      <w:proofErr w:type="spellEnd"/>
      <w:r w:rsidRPr="00877EA6">
        <w:rPr>
          <w:lang w:val="es-ES" w:eastAsia="en-US"/>
        </w:rPr>
        <w:t xml:space="preserve"> (1976), la ejecución motriz está basada fundamentalmente en estos tres mecanismos, que actúan secuencialmente, y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 xml:space="preserve">en otros dos mecanismos de regulación, o circuitos de </w:t>
      </w:r>
      <w:proofErr w:type="spellStart"/>
      <w:r w:rsidRPr="00D02435">
        <w:rPr>
          <w:i/>
          <w:iCs/>
          <w:lang w:val="es-ES" w:eastAsia="en-US"/>
        </w:rPr>
        <w:t>feedback</w:t>
      </w:r>
      <w:proofErr w:type="spellEnd"/>
      <w:r w:rsidRPr="00877EA6">
        <w:rPr>
          <w:lang w:val="es-ES" w:eastAsia="en-US"/>
        </w:rPr>
        <w:t>: el conocimiento de la ejecución y el conocimiento de los resultados,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tal y como se muestra en la figura siguiente.</w:t>
      </w:r>
    </w:p>
    <w:p w14:paraId="0A5FABCD" w14:textId="6057997B" w:rsidR="00877EA6" w:rsidRPr="00877EA6" w:rsidRDefault="00396E16" w:rsidP="00D02435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lastRenderedPageBreak/>
        <w:drawing>
          <wp:inline distT="0" distB="0" distL="0" distR="0" wp14:anchorId="6CD67CEC" wp14:editId="548650AE">
            <wp:extent cx="5637538" cy="1254642"/>
            <wp:effectExtent l="0" t="0" r="1270" b="3175"/>
            <wp:docPr id="1201513961" name="Imagen 18" descr="Diagrama, Texto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13961" name="Imagen 18" descr="Diagrama, Texto, Correo electrónico&#10;&#10;El contenido generado por IA puede ser incorrecto.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"/>
                    <a:stretch/>
                  </pic:blipFill>
                  <pic:spPr bwMode="auto">
                    <a:xfrm>
                      <a:off x="0" y="0"/>
                      <a:ext cx="5684104" cy="126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383DD" w14:textId="77777777" w:rsidR="00877EA6" w:rsidRPr="00877EA6" w:rsidRDefault="00877EA6" w:rsidP="00877EA6">
      <w:pPr>
        <w:jc w:val="center"/>
        <w:rPr>
          <w:i/>
          <w:iCs/>
          <w:lang w:val="es-ES" w:eastAsia="en-US"/>
        </w:rPr>
      </w:pPr>
      <w:r w:rsidRPr="00877EA6">
        <w:rPr>
          <w:i/>
          <w:iCs/>
          <w:lang w:val="es-ES" w:eastAsia="en-US"/>
        </w:rPr>
        <w:t xml:space="preserve">Figura 3. Esquema del modelo de ejecución motriz de </w:t>
      </w:r>
      <w:proofErr w:type="spellStart"/>
      <w:r w:rsidRPr="00877EA6">
        <w:rPr>
          <w:i/>
          <w:iCs/>
          <w:lang w:val="es-ES" w:eastAsia="en-US"/>
        </w:rPr>
        <w:t>Marteniuk</w:t>
      </w:r>
      <w:proofErr w:type="spellEnd"/>
      <w:r w:rsidRPr="00877EA6">
        <w:rPr>
          <w:i/>
          <w:iCs/>
          <w:lang w:val="es-ES" w:eastAsia="en-US"/>
        </w:rPr>
        <w:t xml:space="preserve"> (1976, tomado y adaptado de Sánchez Bañuelos, 1986, p. 55).</w:t>
      </w:r>
    </w:p>
    <w:p w14:paraId="26A6A501" w14:textId="77777777" w:rsidR="00877EA6" w:rsidRPr="00877EA6" w:rsidRDefault="00877EA6" w:rsidP="00877EA6">
      <w:pPr>
        <w:jc w:val="center"/>
        <w:rPr>
          <w:lang w:val="es-ES" w:eastAsia="en-US"/>
        </w:rPr>
      </w:pPr>
      <w:r w:rsidRPr="00877EA6">
        <w:rPr>
          <w:lang w:val="es-ES" w:eastAsia="en-US"/>
        </w:rPr>
        <w:t>Imagen de elaboración propia</w:t>
      </w:r>
    </w:p>
    <w:p w14:paraId="05AF0F59" w14:textId="70924982" w:rsidR="00877EA6" w:rsidRPr="00877EA6" w:rsidRDefault="00877EA6" w:rsidP="00877EA6">
      <w:pPr>
        <w:rPr>
          <w:lang w:val="es-ES" w:eastAsia="en-US"/>
        </w:rPr>
      </w:pPr>
      <w:r w:rsidRPr="00877EA6">
        <w:rPr>
          <w:lang w:val="es-ES" w:eastAsia="en-US"/>
        </w:rPr>
        <w:t xml:space="preserve">Como se puede apreciar, el conocimiento de la </w:t>
      </w:r>
      <w:r w:rsidRPr="00D02435">
        <w:rPr>
          <w:i/>
          <w:iCs/>
          <w:lang w:val="es-ES" w:eastAsia="en-US"/>
        </w:rPr>
        <w:t>ejecución</w:t>
      </w:r>
      <w:r w:rsidRPr="00877EA6">
        <w:rPr>
          <w:lang w:val="es-ES" w:eastAsia="en-US"/>
        </w:rPr>
        <w:t xml:space="preserve"> retorna desde el movimiento al mecanismo perceptivo del sujeto (sin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esperar a ver su resultado). Es decir, el propio movimiento hace que se originen impulsos en los órganos sensoriales de carácter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kinestésico, propioceptivo, que son percibidos por el individuo y le proporcionan una representación propia del mismo. Esto le ayuda a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valorar la corrección del movimiento. Por ejemplo, cuando realizamos un tiro libre en baloncesto, antes de ver su resultado, es decir,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antes de que el balón entre o toque el aro, o el tablero, ya sabemos, o mejor dicho, ya “sentimos”, si hemos tirado demasiado fuerte, o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si por el contrario nos hemos quedado cortos, o si se nos ha desviado del objetivo, etc.</w:t>
      </w:r>
    </w:p>
    <w:p w14:paraId="428B1283" w14:textId="2104426C" w:rsidR="00877EA6" w:rsidRPr="00877EA6" w:rsidRDefault="00877EA6" w:rsidP="00877EA6">
      <w:pPr>
        <w:rPr>
          <w:lang w:val="es-ES" w:eastAsia="en-US"/>
        </w:rPr>
      </w:pPr>
      <w:r w:rsidRPr="00877EA6">
        <w:rPr>
          <w:lang w:val="es-ES" w:eastAsia="en-US"/>
        </w:rPr>
        <w:t xml:space="preserve">El </w:t>
      </w:r>
      <w:r w:rsidRPr="00D02435">
        <w:rPr>
          <w:i/>
          <w:iCs/>
          <w:lang w:val="es-ES" w:eastAsia="en-US"/>
        </w:rPr>
        <w:t>conocimiento de los resultados</w:t>
      </w:r>
      <w:r w:rsidRPr="00877EA6">
        <w:rPr>
          <w:lang w:val="es-ES" w:eastAsia="en-US"/>
        </w:rPr>
        <w:t xml:space="preserve"> va desde el resultado del movimiento a la información del entorno. Es decir, el movimiento tiene un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resultado externo que el individuo percibe a través de los sentidos periféricos (vista, oído, etc.). Esta información ayuda a comprobar si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el propósito del individuo y el resultado real del mismo coinciden. En base al ejemplo anterior, el deportista recibe información del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resultado de su acción, es decir, ve y oye que el balón rebota fuertemente en el tablero y sale despedido a cierta distancia, a través de</w:t>
      </w:r>
      <w:r>
        <w:rPr>
          <w:lang w:val="es-ES" w:eastAsia="en-US"/>
        </w:rPr>
        <w:t xml:space="preserve"> </w:t>
      </w:r>
      <w:r w:rsidRPr="00877EA6">
        <w:rPr>
          <w:lang w:val="es-ES" w:eastAsia="en-US"/>
        </w:rPr>
        <w:t>los órganos sensoriales exteroceptivos, como la vista y el oído, en este caso.</w:t>
      </w:r>
    </w:p>
    <w:p w14:paraId="5FAA2157" w14:textId="2C036754" w:rsidR="00877EA6" w:rsidRPr="00FF08F7" w:rsidRDefault="00877EA6" w:rsidP="00877EA6">
      <w:pPr>
        <w:rPr>
          <w:b/>
          <w:bCs/>
          <w:lang w:val="es-ES" w:eastAsia="en-US"/>
        </w:rPr>
      </w:pPr>
      <w:r w:rsidRPr="00FF08F7">
        <w:rPr>
          <w:b/>
          <w:bCs/>
          <w:lang w:val="es-ES" w:eastAsia="en-US"/>
        </w:rPr>
        <w:t>Mecanismo de percepción:</w:t>
      </w:r>
      <w:r w:rsidRPr="00FF08F7">
        <w:rPr>
          <w:b/>
          <w:bCs/>
          <w:noProof/>
          <w:lang w:val="es-ES" w:eastAsia="en-US"/>
        </w:rPr>
        <w:drawing>
          <wp:anchor distT="0" distB="0" distL="114300" distR="114300" simplePos="0" relativeHeight="251678720" behindDoc="0" locked="0" layoutInCell="1" allowOverlap="1" wp14:anchorId="4FF091D4" wp14:editId="5B174CC1">
            <wp:simplePos x="0" y="0"/>
            <wp:positionH relativeFrom="column">
              <wp:posOffset>0</wp:posOffset>
            </wp:positionH>
            <wp:positionV relativeFrom="paragraph">
              <wp:posOffset>340360</wp:posOffset>
            </wp:positionV>
            <wp:extent cx="1581371" cy="562053"/>
            <wp:effectExtent l="0" t="0" r="0" b="0"/>
            <wp:wrapSquare wrapText="bothSides"/>
            <wp:docPr id="1979795256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80A1B" w14:textId="77777777" w:rsidR="000F2ED5" w:rsidRPr="000F2ED5" w:rsidRDefault="000F2ED5" w:rsidP="000F2ED5">
      <w:pPr>
        <w:rPr>
          <w:lang w:val="es-ES" w:eastAsia="en-US"/>
        </w:rPr>
      </w:pPr>
    </w:p>
    <w:p w14:paraId="404C9E10" w14:textId="77777777" w:rsidR="000F2ED5" w:rsidRDefault="000F2ED5" w:rsidP="000F2ED5">
      <w:pPr>
        <w:rPr>
          <w:lang w:val="es-ES" w:eastAsia="en-US"/>
        </w:rPr>
      </w:pPr>
    </w:p>
    <w:p w14:paraId="4EE18E9B" w14:textId="6A0B0228" w:rsidR="000F2ED5" w:rsidRPr="000F2ED5" w:rsidRDefault="000F2ED5" w:rsidP="000F2ED5">
      <w:pPr>
        <w:rPr>
          <w:lang w:val="es-ES" w:eastAsia="en-US"/>
        </w:rPr>
      </w:pPr>
      <w:r w:rsidRPr="000F2ED5">
        <w:rPr>
          <w:lang w:val="es-ES" w:eastAsia="en-US"/>
        </w:rPr>
        <w:t>Se trata de codificar de forma coherente una multitud de estímulos de tipo sensorial, y de relacionar esa información con otra ya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existente y almacenada en la memoria que le permita al alumno o deportista extraer un significado útil de la misma en un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 xml:space="preserve">contexto </w:t>
      </w:r>
      <w:proofErr w:type="gramStart"/>
      <w:r w:rsidRPr="000F2ED5">
        <w:rPr>
          <w:lang w:val="es-ES" w:eastAsia="en-US"/>
        </w:rPr>
        <w:t>espacio-temporal</w:t>
      </w:r>
      <w:proofErr w:type="gramEnd"/>
      <w:r w:rsidRPr="000F2ED5">
        <w:rPr>
          <w:lang w:val="es-ES" w:eastAsia="en-US"/>
        </w:rPr>
        <w:t xml:space="preserve"> determinado.</w:t>
      </w:r>
    </w:p>
    <w:p w14:paraId="222A17E4" w14:textId="49E149CC" w:rsidR="000F2ED5" w:rsidRPr="000F2ED5" w:rsidRDefault="000F2ED5" w:rsidP="000F2ED5">
      <w:pPr>
        <w:rPr>
          <w:lang w:val="es-ES" w:eastAsia="en-US"/>
        </w:rPr>
      </w:pPr>
      <w:r w:rsidRPr="000F2ED5">
        <w:rPr>
          <w:lang w:val="es-ES" w:eastAsia="en-US"/>
        </w:rPr>
        <w:t>Por ejemplo, un jugador de balonmano en una acción de contraataque en carrera tiene que percibir -entre otros estímulos-, primero,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donde está el portero, la distancia al área de portería, si hay algún compañero mejor situado, si hay algún defensor entre él mismo y la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portería, etc.</w:t>
      </w:r>
    </w:p>
    <w:p w14:paraId="4476B5F2" w14:textId="6A7CF346" w:rsidR="000F2ED5" w:rsidRPr="000F2ED5" w:rsidRDefault="000F2ED5" w:rsidP="000F2ED5">
      <w:pPr>
        <w:rPr>
          <w:lang w:val="es-ES" w:eastAsia="en-US"/>
        </w:rPr>
      </w:pPr>
      <w:r w:rsidRPr="000F2ED5">
        <w:rPr>
          <w:lang w:val="es-ES" w:eastAsia="en-US"/>
        </w:rPr>
        <w:lastRenderedPageBreak/>
        <w:t>Esta capacidad es variable en cada sujeto, unos son más rápidos y otros más lentos en este proceso de captación y procesamiento de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información, siendo muy importantes en este mecanismo factores como la experiencia, la atención selectiva y la anticipación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perceptiva, que desarrollaremos más adelante.</w:t>
      </w:r>
    </w:p>
    <w:p w14:paraId="780F0B42" w14:textId="04A97ED6" w:rsidR="000F2ED5" w:rsidRPr="00FF08F7" w:rsidRDefault="000F2ED5" w:rsidP="000F2ED5">
      <w:pPr>
        <w:rPr>
          <w:b/>
          <w:bCs/>
          <w:lang w:val="es-ES" w:eastAsia="en-US"/>
        </w:rPr>
      </w:pPr>
      <w:r w:rsidRPr="000F2ED5">
        <w:rPr>
          <w:b/>
          <w:bCs/>
          <w:lang w:val="es-ES" w:eastAsia="en-US"/>
        </w:rPr>
        <w:t>Mecanismo de toma de decisión:</w:t>
      </w:r>
      <w:r w:rsidR="00396E16">
        <w:rPr>
          <w:noProof/>
          <w:lang w:val="es-ES" w:eastAsia="en-US"/>
        </w:rPr>
        <w:drawing>
          <wp:anchor distT="0" distB="0" distL="114300" distR="114300" simplePos="0" relativeHeight="251680768" behindDoc="0" locked="0" layoutInCell="1" allowOverlap="1" wp14:anchorId="3081BD47" wp14:editId="7C472B33">
            <wp:simplePos x="0" y="0"/>
            <wp:positionH relativeFrom="column">
              <wp:posOffset>0</wp:posOffset>
            </wp:positionH>
            <wp:positionV relativeFrom="paragraph">
              <wp:posOffset>339725</wp:posOffset>
            </wp:positionV>
            <wp:extent cx="1581371" cy="562053"/>
            <wp:effectExtent l="0" t="0" r="0" b="0"/>
            <wp:wrapSquare wrapText="bothSides"/>
            <wp:docPr id="1453481517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1D326" w14:textId="77777777" w:rsidR="00396E16" w:rsidRDefault="00396E16" w:rsidP="000F2ED5">
      <w:pPr>
        <w:rPr>
          <w:lang w:val="es-ES" w:eastAsia="en-US"/>
        </w:rPr>
      </w:pPr>
    </w:p>
    <w:p w14:paraId="3E61371C" w14:textId="77777777" w:rsidR="00396E16" w:rsidRDefault="00396E16" w:rsidP="000F2ED5">
      <w:pPr>
        <w:rPr>
          <w:lang w:val="es-ES" w:eastAsia="en-US"/>
        </w:rPr>
      </w:pPr>
    </w:p>
    <w:p w14:paraId="67EB12D1" w14:textId="328BFFBE" w:rsidR="000F2ED5" w:rsidRPr="000F2ED5" w:rsidRDefault="000F2ED5" w:rsidP="000F2ED5">
      <w:pPr>
        <w:rPr>
          <w:lang w:val="es-ES" w:eastAsia="en-US"/>
        </w:rPr>
      </w:pPr>
      <w:r w:rsidRPr="000F2ED5">
        <w:rPr>
          <w:lang w:val="es-ES" w:eastAsia="en-US"/>
        </w:rPr>
        <w:t>Es el mecanismo central de la cadena, muy importante en tareas significativas desde el punto de vista cognitivo. Se trata de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decidir de una manera rápida y eficiente qué respuesta motriz es más correcta a lo largo de la realización de cualquier acción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motora.</w:t>
      </w:r>
    </w:p>
    <w:p w14:paraId="56698CB4" w14:textId="25A1928B" w:rsidR="000F2ED5" w:rsidRPr="000F2ED5" w:rsidRDefault="000F2ED5" w:rsidP="000F2ED5">
      <w:pPr>
        <w:rPr>
          <w:lang w:val="es-ES" w:eastAsia="en-US"/>
        </w:rPr>
      </w:pPr>
      <w:r w:rsidRPr="000F2ED5">
        <w:rPr>
          <w:lang w:val="es-ES" w:eastAsia="en-US"/>
        </w:rPr>
        <w:t>Este mecanismo trata pues de conectar la percepción con la acción motriz conveniente a través de una correcta toma de decisión. En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este mecanismo destaca como factor importante la inteligencia o lógica motriz, también denominada táctica individual, que Sosa y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Oliver (1996, p. 42) definen como: “</w:t>
      </w:r>
      <w:r w:rsidRPr="00FE041E">
        <w:rPr>
          <w:i/>
          <w:iCs/>
          <w:lang w:val="es-ES" w:eastAsia="en-US"/>
        </w:rPr>
        <w:t>aplicación inteligente de la técnica en situaciones concretas, mediante principios de actuación</w:t>
      </w:r>
      <w:r w:rsidRPr="000F2ED5">
        <w:rPr>
          <w:lang w:val="es-ES" w:eastAsia="en-US"/>
        </w:rPr>
        <w:t>”.</w:t>
      </w:r>
    </w:p>
    <w:p w14:paraId="25CE7C55" w14:textId="0051A2C4" w:rsidR="000F2ED5" w:rsidRPr="000F2ED5" w:rsidRDefault="000F2ED5" w:rsidP="000F2ED5">
      <w:pPr>
        <w:rPr>
          <w:lang w:val="es-ES" w:eastAsia="en-US"/>
        </w:rPr>
      </w:pPr>
      <w:r w:rsidRPr="000F2ED5">
        <w:rPr>
          <w:lang w:val="es-ES" w:eastAsia="en-US"/>
        </w:rPr>
        <w:t>Por seguir con nuestro ejemplo anterior, el jugador que va en contraataque tiene que decidir la mejor opción de entre todas las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posibles en función del contexto espacio-temporal en que se desenvuelve la acción, como puede ser seguir avanzando en bote hacia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la portería porque el defensor no va a cerrarle el espacio, o pasar a su compañero si el defensor se acerca a él, o fintar el pase y dar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los tres pasos atacando hacia portería, etc., y además, no solo deberá decidir qué acción realizar (botar, pasar, fintar, etc.), sino cómo y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cuándo hacerlo.</w:t>
      </w:r>
    </w:p>
    <w:p w14:paraId="62A2D2B0" w14:textId="757377F5" w:rsidR="000F2ED5" w:rsidRPr="00FF08F7" w:rsidRDefault="000F2ED5" w:rsidP="000F2ED5">
      <w:pPr>
        <w:rPr>
          <w:b/>
          <w:bCs/>
          <w:lang w:val="es-ES" w:eastAsia="en-US"/>
        </w:rPr>
      </w:pPr>
      <w:r w:rsidRPr="000F2ED5">
        <w:rPr>
          <w:b/>
          <w:bCs/>
          <w:lang w:val="es-ES" w:eastAsia="en-US"/>
        </w:rPr>
        <w:t>Mecanismo de ejecución:</w:t>
      </w:r>
      <w:r w:rsidR="00396E16">
        <w:rPr>
          <w:noProof/>
          <w:lang w:val="es-ES" w:eastAsia="en-US"/>
        </w:rPr>
        <w:drawing>
          <wp:anchor distT="0" distB="0" distL="114300" distR="114300" simplePos="0" relativeHeight="251682816" behindDoc="0" locked="0" layoutInCell="1" allowOverlap="1" wp14:anchorId="63F252FD" wp14:editId="6266A25A">
            <wp:simplePos x="0" y="0"/>
            <wp:positionH relativeFrom="column">
              <wp:posOffset>0</wp:posOffset>
            </wp:positionH>
            <wp:positionV relativeFrom="paragraph">
              <wp:posOffset>340360</wp:posOffset>
            </wp:positionV>
            <wp:extent cx="1581371" cy="562053"/>
            <wp:effectExtent l="0" t="0" r="0" b="0"/>
            <wp:wrapSquare wrapText="bothSides"/>
            <wp:docPr id="1030113461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E77C4" w14:textId="77777777" w:rsidR="00396E16" w:rsidRDefault="00396E16" w:rsidP="000F2ED5">
      <w:pPr>
        <w:rPr>
          <w:lang w:val="es-ES" w:eastAsia="en-US"/>
        </w:rPr>
      </w:pPr>
    </w:p>
    <w:p w14:paraId="7324BAB5" w14:textId="77777777" w:rsidR="00396E16" w:rsidRDefault="00396E16" w:rsidP="000F2ED5">
      <w:pPr>
        <w:rPr>
          <w:lang w:val="es-ES" w:eastAsia="en-US"/>
        </w:rPr>
      </w:pPr>
    </w:p>
    <w:p w14:paraId="3C9EC523" w14:textId="20979B12" w:rsidR="000F2ED5" w:rsidRPr="000F2ED5" w:rsidRDefault="000F2ED5" w:rsidP="000F2ED5">
      <w:pPr>
        <w:rPr>
          <w:lang w:val="es-ES" w:eastAsia="en-US"/>
        </w:rPr>
      </w:pPr>
      <w:r w:rsidRPr="000F2ED5">
        <w:rPr>
          <w:lang w:val="es-ES" w:eastAsia="en-US"/>
        </w:rPr>
        <w:t>Está situado en el extremo final de la cadena; relacionado con factores cualitativos del movimiento, como la capacidad de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 xml:space="preserve">coordinación neuromuscular y del control </w:t>
      </w:r>
      <w:proofErr w:type="spellStart"/>
      <w:r w:rsidRPr="000F2ED5">
        <w:rPr>
          <w:lang w:val="es-ES" w:eastAsia="en-US"/>
        </w:rPr>
        <w:t>sensoriomotriz</w:t>
      </w:r>
      <w:proofErr w:type="spellEnd"/>
      <w:r w:rsidRPr="000F2ED5">
        <w:rPr>
          <w:lang w:val="es-ES" w:eastAsia="en-US"/>
        </w:rPr>
        <w:t xml:space="preserve"> que posea el individuo (relacionado con las capacidades motrices y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perceptivo-motrices); y con factores cuantitativos del movimiento, como las capacidades físicas básicas.</w:t>
      </w:r>
    </w:p>
    <w:p w14:paraId="3B47744F" w14:textId="4058EB5F" w:rsidR="000F2ED5" w:rsidRPr="000F2ED5" w:rsidRDefault="000F2ED5" w:rsidP="000F2ED5">
      <w:pPr>
        <w:rPr>
          <w:lang w:val="es-ES" w:eastAsia="en-US"/>
        </w:rPr>
      </w:pPr>
      <w:r w:rsidRPr="000F2ED5">
        <w:rPr>
          <w:lang w:val="es-ES" w:eastAsia="en-US"/>
        </w:rPr>
        <w:t>Pues bien, en nuestro caso, el jugador ahora debe ejecutar lo decidido. Si por ejemplo interpreta y decide que lo más efectivo es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seguir avanzando hacia portería, ejecutará su acción de seguir botando, dar los pasos necesarios, saltar y lanzar lo más lejos posible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del portero para intentar conseguir gol.</w:t>
      </w:r>
    </w:p>
    <w:p w14:paraId="23F710E6" w14:textId="204973D5" w:rsidR="00396E16" w:rsidRDefault="000F2ED5" w:rsidP="000F2ED5">
      <w:pPr>
        <w:rPr>
          <w:lang w:val="es-ES" w:eastAsia="en-US"/>
        </w:rPr>
      </w:pPr>
      <w:r w:rsidRPr="000F2ED5">
        <w:rPr>
          <w:lang w:val="es-ES" w:eastAsia="en-US"/>
        </w:rPr>
        <w:t>Pero, ¿y si durante la ejecución de esa acción pierde el control del balón durante el bote?; ¿dónde está su error?, ¿en la ejecución?,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 xml:space="preserve">¿en los factores cualitativos del </w:t>
      </w:r>
      <w:r w:rsidRPr="000F2ED5">
        <w:rPr>
          <w:lang w:val="es-ES" w:eastAsia="en-US"/>
        </w:rPr>
        <w:lastRenderedPageBreak/>
        <w:t>movimiento que implican mucha coordinación neuromuscular?; ¿y si el defensor llega a cerrarle el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espacio e inutiliza su acción?, ¿también está el error en su ejecución?, ¿o es que el error viene de una mala percepción espaciotemporal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y un mal ajuste del momento y el ritmo de su acción?; o, ¿es que la decisión la toma tarde y le da tiempo al defensor a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cerrarle su espacio de progresión?, etc., etc.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Como vemos, todo este proceso de percepción, decisión y ejecución de cualquier acción motriz o tarea motora es bastante complejo,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y los técnicos deportivos debemos “sentarnos” a analizar las características de las tareas, la dificultad implicada en cada uno de esos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tres mecanismos, y reflexionar sobre si el error es debido fundamentalmente a problemas de percepción, de decisión o de ejecución, y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actuar en consecuencia, en base también, cómo no, a las características del deportista, a sus posibilidades de captación,</w:t>
      </w:r>
      <w:r>
        <w:rPr>
          <w:lang w:val="es-ES" w:eastAsia="en-US"/>
        </w:rPr>
        <w:t xml:space="preserve"> </w:t>
      </w:r>
      <w:r w:rsidRPr="000F2ED5">
        <w:rPr>
          <w:lang w:val="es-ES" w:eastAsia="en-US"/>
        </w:rPr>
        <w:t>procesamiento de información, toma de decisión y nivel físico-motor de ejecución.</w:t>
      </w:r>
    </w:p>
    <w:p w14:paraId="3CED76CA" w14:textId="77777777" w:rsidR="00396E16" w:rsidRDefault="00396E16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7EFFDF16" w14:textId="2833882D" w:rsidR="00396E16" w:rsidRPr="00396E16" w:rsidRDefault="00396E16" w:rsidP="00396E16">
      <w:pPr>
        <w:pStyle w:val="Ttulo3"/>
        <w:rPr>
          <w:lang w:val="es-ES"/>
        </w:rPr>
      </w:pPr>
      <w:bookmarkStart w:id="5" w:name="_Toc193096674"/>
      <w:r w:rsidRPr="00396E16">
        <w:rPr>
          <w:lang w:val="es-ES"/>
        </w:rPr>
        <w:lastRenderedPageBreak/>
        <w:t>1.1.3. Fases del aprendizaje deportivo e intervención didáctica en cada una de</w:t>
      </w:r>
      <w:r>
        <w:rPr>
          <w:lang w:val="es-ES"/>
        </w:rPr>
        <w:t xml:space="preserve"> </w:t>
      </w:r>
      <w:r w:rsidRPr="00396E16">
        <w:rPr>
          <w:lang w:val="es-ES"/>
        </w:rPr>
        <w:t>ellas</w:t>
      </w:r>
      <w:r w:rsidR="00FE041E">
        <w:rPr>
          <w:lang w:val="es-ES"/>
        </w:rPr>
        <w:t>.</w:t>
      </w:r>
      <w:bookmarkEnd w:id="5"/>
    </w:p>
    <w:p w14:paraId="1974D835" w14:textId="39F7B425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El aprendizaje motor no es un proceso que avanza de manera irregular o azarosa, sino que su desarrollo suele ocurrir de manera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ordenada, siguiendo una serie de fases. La práctica de la habilidad motora concreta será la que determine en mayor medida cómo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progresa el individuo, pero no será el único factor. La similitud en los movimientos o en las estructuras mentales que el sujeto debe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ejecutar para algunas tareas hace que se desarrollen aptitudes generales, que pueden ser aplicadas a varios tipos de acciones. Estas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dos características del aprendizaje motor han dado lugar al estudio de dos elementos de vital importancia para su desarrollo: las fases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 xml:space="preserve">y la transferencia (Suárez </w:t>
      </w:r>
      <w:proofErr w:type="spellStart"/>
      <w:r w:rsidRPr="00396E16">
        <w:rPr>
          <w:lang w:val="es-ES" w:eastAsia="en-US"/>
        </w:rPr>
        <w:t>Solan</w:t>
      </w:r>
      <w:proofErr w:type="spellEnd"/>
      <w:r w:rsidRPr="00396E16">
        <w:rPr>
          <w:lang w:val="es-ES" w:eastAsia="en-US"/>
        </w:rPr>
        <w:t xml:space="preserve"> &amp; Hernández Mendo, 2007). Trataremos a continuación las fases del aprendizaje motor, desarrollando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la transferencia en el capítulo siguiente.</w:t>
      </w:r>
    </w:p>
    <w:p w14:paraId="407F65FA" w14:textId="3A9DD467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El progreso que diversos sujetos experimentan durante el aprendizaje de diferentes tareas parece ajustarse a un patrón de estadios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definidos. Varios fueron los intentos de elaborar un modelo con el mejor ajuste a todas las posibles secuencias de aprendizaje, siendo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 xml:space="preserve">el más destacado el modelo de </w:t>
      </w:r>
      <w:proofErr w:type="spellStart"/>
      <w:r w:rsidRPr="00396E16">
        <w:rPr>
          <w:lang w:val="es-ES" w:eastAsia="en-US"/>
        </w:rPr>
        <w:t>Fitts</w:t>
      </w:r>
      <w:proofErr w:type="spellEnd"/>
      <w:r w:rsidRPr="00396E16">
        <w:rPr>
          <w:lang w:val="es-ES" w:eastAsia="en-US"/>
        </w:rPr>
        <w:t xml:space="preserve"> y Posner (1967).</w:t>
      </w:r>
    </w:p>
    <w:p w14:paraId="034126C5" w14:textId="521AEE4B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Estos autores proponen un modelo de tres fases (cognitiva, asociativa y automática) que, pese a plantearse como cualitativamente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 xml:space="preserve">distintas, deberán entenderse dentro de un continuo en el aprendizaje y se caracterizan por lo siguiente (Suárez </w:t>
      </w:r>
      <w:proofErr w:type="spellStart"/>
      <w:r w:rsidRPr="00396E16">
        <w:rPr>
          <w:lang w:val="es-ES" w:eastAsia="en-US"/>
        </w:rPr>
        <w:t>Solan</w:t>
      </w:r>
      <w:proofErr w:type="spellEnd"/>
      <w:r w:rsidRPr="00396E16">
        <w:rPr>
          <w:lang w:val="es-ES" w:eastAsia="en-US"/>
        </w:rPr>
        <w:t xml:space="preserve"> &amp; Hernández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Mendo, 2007):</w:t>
      </w:r>
    </w:p>
    <w:p w14:paraId="75791221" w14:textId="6E349E77" w:rsidR="00396E16" w:rsidRPr="00396E16" w:rsidRDefault="00396E16" w:rsidP="00396E16">
      <w:pPr>
        <w:rPr>
          <w:b/>
          <w:bCs/>
          <w:lang w:val="es-ES" w:eastAsia="en-US"/>
        </w:rPr>
      </w:pPr>
      <w:r w:rsidRPr="00396E16">
        <w:rPr>
          <w:b/>
          <w:bCs/>
          <w:lang w:val="es-ES" w:eastAsia="en-US"/>
        </w:rPr>
        <w:t>Fase cognitiva (iniciación)</w:t>
      </w:r>
      <w:r>
        <w:rPr>
          <w:b/>
          <w:bCs/>
          <w:lang w:val="es-ES" w:eastAsia="en-US"/>
        </w:rPr>
        <w:t>.</w:t>
      </w:r>
    </w:p>
    <w:p w14:paraId="62E4D432" w14:textId="5AA389F3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En esta primera fase o estadio cognitivo el sujeto se encuentra con un exceso de tareas a coordinar. La primera pregunta a la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que deberá responderse es: ¿qué hay que hacer y cómo? A partir de ahí, se buscará la organización de cómo hay que realizar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los componentes principales, que será adquirida mediante las instrucciones recibidas y el propio aprendizaje por ensayo-error.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En este estadio el procesamiento se da a nivel consciente, para así crear las reglas de actuación necesarias. Suelen estar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 xml:space="preserve">presentes los denominados </w:t>
      </w:r>
      <w:r w:rsidRPr="00FE041E">
        <w:rPr>
          <w:lang w:val="es-ES" w:eastAsia="en-US"/>
        </w:rPr>
        <w:t>estímulos de apoyo</w:t>
      </w:r>
      <w:r w:rsidRPr="00396E16">
        <w:rPr>
          <w:lang w:val="es-ES" w:eastAsia="en-US"/>
        </w:rPr>
        <w:t xml:space="preserve"> (como podrían ser las pequeñas ruedas de apoyo lateral que ayudan a mantener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el equilibrio cuando se está aprendiendo a montar en una bicicleta), que reducen el número de aspectos a controlar, y que se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retiran gradualmente conforme aumenta la competencia del individuo. Cuando finaliza este estadio la actividad se realiza, pero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de manera tosca. Podemos decir que en esta fase se crea un mapa cognitivo de la tarea a aprender (imagen motriz).</w:t>
      </w:r>
    </w:p>
    <w:p w14:paraId="7FAD6717" w14:textId="4EF0151B" w:rsidR="00396E16" w:rsidRPr="00396E16" w:rsidRDefault="00396E16" w:rsidP="00396E16">
      <w:pPr>
        <w:rPr>
          <w:b/>
          <w:bCs/>
          <w:lang w:val="es-ES" w:eastAsia="en-US"/>
        </w:rPr>
      </w:pPr>
      <w:r w:rsidRPr="00396E16">
        <w:rPr>
          <w:b/>
          <w:bCs/>
          <w:lang w:val="es-ES" w:eastAsia="en-US"/>
        </w:rPr>
        <w:t>Fase asociativa (afinamiento)</w:t>
      </w:r>
      <w:r>
        <w:rPr>
          <w:b/>
          <w:bCs/>
          <w:lang w:val="es-ES" w:eastAsia="en-US"/>
        </w:rPr>
        <w:t>.</w:t>
      </w:r>
    </w:p>
    <w:p w14:paraId="28D46DB9" w14:textId="382429C2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En la segunda fase se produce un refinamiento en la ejecución y una sincronización de sus componentes. Los aspectos más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generales de la actividad se automatizan, por lo que su demanda de atención es menor y pueden pasar a controlarse los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aspectos más específicos. Las verbalizaciones, muy usadas en el primer estadio, no son tan importantes ahora, y el sujeto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aumenta notablemente su capacidad para detectar sus propios errores y diseñar nuevas estrategias. El nivel de ejecución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mejora, descendiendo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lastRenderedPageBreak/>
        <w:t xml:space="preserve">el número de errores y aumentando la variabilidad de </w:t>
      </w:r>
      <w:proofErr w:type="gramStart"/>
      <w:r w:rsidRPr="00396E16">
        <w:rPr>
          <w:lang w:val="es-ES" w:eastAsia="en-US"/>
        </w:rPr>
        <w:t>la misma</w:t>
      </w:r>
      <w:proofErr w:type="gramEnd"/>
      <w:r w:rsidRPr="00396E16">
        <w:rPr>
          <w:lang w:val="es-ES" w:eastAsia="en-US"/>
        </w:rPr>
        <w:t>. Es pues una fase de mayor fluidez,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coordinación y eliminación de errores.</w:t>
      </w:r>
    </w:p>
    <w:p w14:paraId="78822753" w14:textId="5E62CF4A" w:rsidR="00396E16" w:rsidRPr="00396E16" w:rsidRDefault="00396E16" w:rsidP="00396E16">
      <w:pPr>
        <w:rPr>
          <w:b/>
          <w:bCs/>
          <w:lang w:val="es-ES" w:eastAsia="en-US"/>
        </w:rPr>
      </w:pPr>
      <w:r w:rsidRPr="00396E16">
        <w:rPr>
          <w:b/>
          <w:bCs/>
          <w:lang w:val="es-ES" w:eastAsia="en-US"/>
        </w:rPr>
        <w:t>Fase automática o autónoma (automatización o dominio).</w:t>
      </w:r>
    </w:p>
    <w:p w14:paraId="362E10DB" w14:textId="7D7004FB" w:rsidR="000F2ED5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En esta última fase el procesamiento ya es plenamente automatizado y en paralelo: varios elementos de la ejecución se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controlan al mismo tiempo. Los recursos atencionales se ven liberados, pudiéndose concentrar en la misma ejecución o bien en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algo ajeno a ella. La estabilidad en la ejecución mejora, y cada elemento específico del movimiento se refina. Es la fase del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>automatismo, donde no se necesita de una atención consciente para realizar el movimiento.</w:t>
      </w:r>
    </w:p>
    <w:p w14:paraId="2D2983E7" w14:textId="3FA8B1E3" w:rsidR="00396E16" w:rsidRDefault="00396E16" w:rsidP="00396E16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45BD1786" wp14:editId="67F443C0">
            <wp:extent cx="2114845" cy="600159"/>
            <wp:effectExtent l="0" t="0" r="0" b="9525"/>
            <wp:docPr id="126763319" name="Imagen 19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3319" name="Imagen 19" descr="Imagen que contiene Logotipo&#10;&#10;El contenido generado por IA puede ser incorrecto."/>
                    <pic:cNvPicPr/>
                  </pic:nvPicPr>
                  <pic:blipFill>
                    <a:blip r:embed="rId12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F0EC8" w14:textId="048CF91B" w:rsid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 xml:space="preserve">Descargar publicación </w:t>
      </w:r>
      <w:r w:rsidRPr="00FF08F7">
        <w:rPr>
          <w:b/>
          <w:bCs/>
          <w:lang w:val="es-ES" w:eastAsia="en-US"/>
        </w:rPr>
        <w:t xml:space="preserve">Suárez </w:t>
      </w:r>
      <w:proofErr w:type="spellStart"/>
      <w:r w:rsidRPr="00FF08F7">
        <w:rPr>
          <w:b/>
          <w:bCs/>
          <w:lang w:val="es-ES" w:eastAsia="en-US"/>
        </w:rPr>
        <w:t>Solan</w:t>
      </w:r>
      <w:proofErr w:type="spellEnd"/>
      <w:r w:rsidRPr="00FF08F7">
        <w:rPr>
          <w:b/>
          <w:bCs/>
          <w:lang w:val="es-ES" w:eastAsia="en-US"/>
        </w:rPr>
        <w:t>, P., &amp; Hernández Mendo, J. (2007)</w:t>
      </w:r>
      <w:r w:rsidRPr="00396E16">
        <w:rPr>
          <w:lang w:val="es-ES" w:eastAsia="en-US"/>
        </w:rPr>
        <w:t xml:space="preserve">. Aprendizaje motor: una breve revisión. </w:t>
      </w:r>
      <w:proofErr w:type="spellStart"/>
      <w:r w:rsidRPr="00396E16">
        <w:rPr>
          <w:lang w:val="es-ES" w:eastAsia="en-US"/>
        </w:rPr>
        <w:t>Efdeportes</w:t>
      </w:r>
      <w:proofErr w:type="spellEnd"/>
      <w:r w:rsidRPr="00396E16">
        <w:rPr>
          <w:lang w:val="es-ES" w:eastAsia="en-US"/>
        </w:rPr>
        <w:t xml:space="preserve"> Revista</w:t>
      </w:r>
      <w:r>
        <w:rPr>
          <w:lang w:val="es-ES" w:eastAsia="en-US"/>
        </w:rPr>
        <w:t xml:space="preserve"> </w:t>
      </w:r>
      <w:r w:rsidRPr="00396E16">
        <w:rPr>
          <w:lang w:val="es-ES" w:eastAsia="en-US"/>
        </w:rPr>
        <w:t xml:space="preserve">Digital, Año 12, </w:t>
      </w:r>
      <w:proofErr w:type="spellStart"/>
      <w:r w:rsidRPr="00396E16">
        <w:rPr>
          <w:lang w:val="es-ES" w:eastAsia="en-US"/>
        </w:rPr>
        <w:t>Nº</w:t>
      </w:r>
      <w:proofErr w:type="spellEnd"/>
      <w:r w:rsidRPr="00396E16">
        <w:rPr>
          <w:lang w:val="es-ES" w:eastAsia="en-US"/>
        </w:rPr>
        <w:t xml:space="preserve"> 109.</w:t>
      </w:r>
    </w:p>
    <w:p w14:paraId="59900BC0" w14:textId="1773CDEB" w:rsidR="00396E16" w:rsidRDefault="00396E16" w:rsidP="00396E16">
      <w:pPr>
        <w:rPr>
          <w:lang w:val="es-ES" w:eastAsia="en-US"/>
        </w:rPr>
      </w:pPr>
      <w:hyperlink r:id="rId17" w:history="1">
        <w:r w:rsidRPr="00FE041E">
          <w:rPr>
            <w:rStyle w:val="Hipervnculo"/>
            <w:lang w:val="es-ES" w:eastAsia="en-US"/>
          </w:rPr>
          <w:t xml:space="preserve">Suárez </w:t>
        </w:r>
        <w:proofErr w:type="spellStart"/>
        <w:r w:rsidRPr="00FE041E">
          <w:rPr>
            <w:rStyle w:val="Hipervnculo"/>
            <w:lang w:val="es-ES" w:eastAsia="en-US"/>
          </w:rPr>
          <w:t>Solan</w:t>
        </w:r>
        <w:proofErr w:type="spellEnd"/>
        <w:r w:rsidRPr="00FE041E">
          <w:rPr>
            <w:rStyle w:val="Hipervnculo"/>
            <w:lang w:val="es-ES" w:eastAsia="en-US"/>
          </w:rPr>
          <w:t>, P., &amp; Hernández Mendo, J. (2007) (Ventana nueva) &gt;&gt; Documento de descarga</w:t>
        </w:r>
      </w:hyperlink>
      <w:r>
        <w:rPr>
          <w:lang w:val="es-ES" w:eastAsia="en-US"/>
        </w:rPr>
        <w:t>.</w:t>
      </w:r>
    </w:p>
    <w:p w14:paraId="2EA9FF8D" w14:textId="77777777" w:rsidR="00396E16" w:rsidRDefault="00396E16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3D95614B" w14:textId="0DA2DC97" w:rsidR="00396E16" w:rsidRPr="00396E16" w:rsidRDefault="00396E16" w:rsidP="00396E16">
      <w:pPr>
        <w:pStyle w:val="Ttulo3"/>
        <w:rPr>
          <w:lang w:val="es-ES"/>
        </w:rPr>
      </w:pPr>
      <w:bookmarkStart w:id="6" w:name="_Toc193096675"/>
      <w:r w:rsidRPr="00396E16">
        <w:rPr>
          <w:lang w:val="es-ES"/>
        </w:rPr>
        <w:lastRenderedPageBreak/>
        <w:t>1.1.4. La importancia del aprendizaje en base a los mecanismos de percepción y</w:t>
      </w:r>
      <w:r>
        <w:rPr>
          <w:lang w:val="es-ES"/>
        </w:rPr>
        <w:t xml:space="preserve"> </w:t>
      </w:r>
      <w:r w:rsidRPr="00396E16">
        <w:rPr>
          <w:lang w:val="es-ES"/>
        </w:rPr>
        <w:t>decisión sobre los aspectos de ejecución</w:t>
      </w:r>
      <w:r>
        <w:rPr>
          <w:lang w:val="es-ES"/>
        </w:rPr>
        <w:t>.</w:t>
      </w:r>
      <w:bookmarkEnd w:id="6"/>
    </w:p>
    <w:p w14:paraId="3E16A0F8" w14:textId="3A754D77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Al ser la ejecución el último mecanismo o eslabón de la cadena sensomotora, en la ejecución de cualquier habilidad motriz o tarea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motora van a influir enormemente los otros dos mecanismos que le anteceden: la percepción y la decisión. Una mala percepción y/o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decisión determinará una mala ejecución. Cuando construimos tareas, juegos, ejercicios... hay que tener en cuenta las capacidades de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percepción, decisión y ejecución de la persona.</w:t>
      </w:r>
    </w:p>
    <w:p w14:paraId="789E183F" w14:textId="1E783557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Para aprender una nueva habilidad motora o ejecutar con éxito una acción motriz, previamente se han tenido que percibir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 xml:space="preserve">adecuadamente todos los estímulos necesarios, analizarlos, tomar la decisión más acertada en base al contexto </w:t>
      </w:r>
      <w:proofErr w:type="gramStart"/>
      <w:r w:rsidRPr="00396E16">
        <w:rPr>
          <w:lang w:val="es-ES" w:eastAsia="en-US"/>
        </w:rPr>
        <w:t>espacio-temporal</w:t>
      </w:r>
      <w:proofErr w:type="gramEnd"/>
      <w:r w:rsidRPr="00396E16">
        <w:rPr>
          <w:lang w:val="es-ES" w:eastAsia="en-US"/>
        </w:rPr>
        <w:t xml:space="preserve"> en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que se va a llevar a cabo, y ejecutar lo decidido con exactitud.</w:t>
      </w:r>
    </w:p>
    <w:p w14:paraId="69AB7ED8" w14:textId="21020CDA" w:rsidR="00396E16" w:rsidRPr="00396E16" w:rsidRDefault="00396E16" w:rsidP="00396E16">
      <w:pPr>
        <w:rPr>
          <w:lang w:val="es-ES" w:eastAsia="en-US"/>
        </w:rPr>
      </w:pPr>
      <w:r w:rsidRPr="007C3D3D">
        <w:rPr>
          <w:b/>
          <w:bCs/>
          <w:lang w:val="es-ES" w:eastAsia="en-US"/>
        </w:rPr>
        <w:t>Sobre la percepción</w:t>
      </w:r>
      <w:r w:rsidRPr="00396E16">
        <w:rPr>
          <w:lang w:val="es-ES" w:eastAsia="en-US"/>
        </w:rPr>
        <w:t>, y siguiendo a Jiménez Salas (2004), basados en las teorías del procesamiento de información, el sujeto dispone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de recursos limitados para la atención. Si la tarea es novedosa o muy compleja, el sujeto suele ralentizar sus acciones, porque no es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capaz de procesar rápidamente esa información debido a los altos recursos de atención que necesita. Estaríamos hablando de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procesos controlados, los cuales suponen un acto “consciente” por parte del sujeto, que casi no es capaz de atender con éxito a otra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tarea. El balonmano, por ejemplo, requiere de muchas tareas, cambiantes y en muchos casos complejas, y, sin embargo, vemos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jugadores, no ya competentes, sino expertos; es decir, perciben y procesan con rapidez, precisión y éxito los diferentes estímulos del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 xml:space="preserve">juego, y los interpretan adecuadamente en su contexto </w:t>
      </w:r>
      <w:proofErr w:type="gramStart"/>
      <w:r w:rsidRPr="00396E16">
        <w:rPr>
          <w:lang w:val="es-ES" w:eastAsia="en-US"/>
        </w:rPr>
        <w:t>espacio-temporal</w:t>
      </w:r>
      <w:proofErr w:type="gramEnd"/>
      <w:r w:rsidRPr="00396E16">
        <w:rPr>
          <w:lang w:val="es-ES" w:eastAsia="en-US"/>
        </w:rPr>
        <w:t xml:space="preserve"> determinado. Ello quiere decir que manipulando y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controlando los estímulos importantes a percibir en los ejercicios, o en las tareas que propongamos, se puede llegar a tal nivel de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familiarización con dichos estímulos que se pueda superar esa limitación de recursos, de manera que se reconozca la tarea y se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supere sin la necesidad de un acto “consciente”, es decir, hablaríamos entonces de “procesos automáticos”.</w:t>
      </w:r>
    </w:p>
    <w:p w14:paraId="3B33B874" w14:textId="70E47E89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A medida que el atleta convierte en automáticas ciertas destrezas, deja de prestar atención a las mismas, pudiendo utilizar el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esfuerzo atencional para otros aspectos que lo requieran. En los trabajos de González (2003) sobre la atención y el rendimiento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deportivo se acredita sobradamente esta idea, pudiéndose concluir que los atletas que poseen mayor nivel de destreza deportiva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tienen mayor capacidad para atender a más estímulos al mismo tiempo.</w:t>
      </w:r>
    </w:p>
    <w:p w14:paraId="38F3B4D8" w14:textId="5E42A914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Como vemos, gracias a la atención, el atleta puede seleccionar (“</w:t>
      </w:r>
      <w:r w:rsidRPr="00FF08F7">
        <w:rPr>
          <w:i/>
          <w:iCs/>
          <w:lang w:val="es-ES" w:eastAsia="en-US"/>
        </w:rPr>
        <w:t>filtro estimular</w:t>
      </w:r>
      <w:r w:rsidRPr="00396E16">
        <w:rPr>
          <w:lang w:val="es-ES" w:eastAsia="en-US"/>
        </w:rPr>
        <w:t>”) y procesar la información más relevante de todos los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mensajes concurrentes, mientras que el resto de la información (eventualmente irrelevante) queda atenuada y recibe un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procesamiento mínimo o nulo. De hecho, el deportista no es un mero receptor de información, sino que sus procesos atencionales le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permiten dictaminar en cada momento qué mensajes del entorno son valiosos y requieren una elaboración cognitiva. La atención, por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tanto, ha de ser entendida como un mecanismo de regulación y control activo que permite al procesador una toma de decisión ante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 xml:space="preserve">los estímulos percibidos, </w:t>
      </w:r>
      <w:r w:rsidRPr="00396E16">
        <w:rPr>
          <w:lang w:val="es-ES" w:eastAsia="en-US"/>
        </w:rPr>
        <w:lastRenderedPageBreak/>
        <w:t>estímulos que serán seleccionados y procesados -o no- según su validez y conveniencia para la ejecución de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la tarea (De Vega, 1994).</w:t>
      </w:r>
    </w:p>
    <w:p w14:paraId="4A0111A0" w14:textId="67D7C5C8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>Al principio del aprendizaje de algo nuevo, se recomienda que la información y los estímulos a percibir y tener en cuenta o atender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sean pocos y claros, que el número de decisiones a tomar sea ninguna, o tan solo una al principio, para ir incrementando este poco a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poco, y que desde el punto de vista de la ejecución se precise de pocos factores cualitativos y cuantitativos del movimiento. Es decir,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que la tarea sea de baja dificultad perceptiva, de baja dificultad en cuanto a toma de decisión, y de baja dificultad desde el punto de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vista de la ejecución.</w:t>
      </w:r>
    </w:p>
    <w:p w14:paraId="4CF4A524" w14:textId="0E7A50D2" w:rsidR="00396E16" w:rsidRPr="00396E16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 xml:space="preserve">Desde el punto de vista perceptivo, en los </w:t>
      </w:r>
      <w:r w:rsidRPr="00FF08F7">
        <w:rPr>
          <w:i/>
          <w:iCs/>
          <w:lang w:val="es-ES" w:eastAsia="en-US"/>
        </w:rPr>
        <w:t>niveles de menor dificultad perceptiva se situarían las tareas motrices cerradas, habituales y</w:t>
      </w:r>
      <w:r w:rsidR="007C3D3D" w:rsidRPr="00FF08F7">
        <w:rPr>
          <w:i/>
          <w:iCs/>
          <w:lang w:val="es-ES" w:eastAsia="en-US"/>
        </w:rPr>
        <w:t xml:space="preserve"> </w:t>
      </w:r>
      <w:r w:rsidRPr="00FF08F7">
        <w:rPr>
          <w:i/>
          <w:iCs/>
          <w:lang w:val="es-ES" w:eastAsia="en-US"/>
        </w:rPr>
        <w:t>de regulación interna</w:t>
      </w:r>
      <w:r w:rsidRPr="00396E16">
        <w:rPr>
          <w:lang w:val="es-ES" w:eastAsia="en-US"/>
        </w:rPr>
        <w:t xml:space="preserve">, siguiendo las clasificaciones de tareas motrices de </w:t>
      </w:r>
      <w:proofErr w:type="spellStart"/>
      <w:r w:rsidRPr="00396E16">
        <w:rPr>
          <w:lang w:val="es-ES" w:eastAsia="en-US"/>
        </w:rPr>
        <w:t>Poulton</w:t>
      </w:r>
      <w:proofErr w:type="spellEnd"/>
      <w:r w:rsidRPr="00396E16">
        <w:rPr>
          <w:lang w:val="es-ES" w:eastAsia="en-US"/>
        </w:rPr>
        <w:t xml:space="preserve"> (1957), </w:t>
      </w:r>
      <w:proofErr w:type="spellStart"/>
      <w:r w:rsidRPr="00396E16">
        <w:rPr>
          <w:lang w:val="es-ES" w:eastAsia="en-US"/>
        </w:rPr>
        <w:t>Knapp</w:t>
      </w:r>
      <w:proofErr w:type="spellEnd"/>
      <w:r w:rsidRPr="00396E16">
        <w:rPr>
          <w:lang w:val="es-ES" w:eastAsia="en-US"/>
        </w:rPr>
        <w:t xml:space="preserve"> (1963) y Singer (1980),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respectivamente; las cuales caracterizan a la mayoría de habilidades motrices específicas de los deportes individuales donde el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deportista participa solo o en un espacio delimitado solo para él (anillas en gimnasia artística, calle de 1100 m en atletismo, etc.), y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donde apenas tiene estímulos que percibir ni analizar, ni que tomar decisiones, sino que tan solo tiene que ejecutar el movimiento de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la forma más precisa en cuanto a factores cualitativos y cuantitativos se refiere. Por ejemplo, lanzar una jabalina, donde lo importante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para tener éxito es percibir la línea máxima de lanzamiento para no pisarla, y conjugar la técnica o biomecánica perfecta del gesto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deportivo (factores cualitativos de coordinación del movimiento) con los factores cuantitativos del movimiento, relacionados estos con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las capacidades físicas de fuerza, velocidad y flexibilidad o amplitud de movimiento.</w:t>
      </w:r>
    </w:p>
    <w:p w14:paraId="18D41A6C" w14:textId="77777777" w:rsidR="007C3D3D" w:rsidRDefault="00396E16" w:rsidP="00396E16">
      <w:pPr>
        <w:rPr>
          <w:lang w:val="es-ES" w:eastAsia="en-US"/>
        </w:rPr>
      </w:pPr>
      <w:r w:rsidRPr="00396E16">
        <w:rPr>
          <w:lang w:val="es-ES" w:eastAsia="en-US"/>
        </w:rPr>
        <w:t xml:space="preserve">Sin embargo, en el extremo opuesto, </w:t>
      </w:r>
      <w:r w:rsidRPr="00FF08F7">
        <w:rPr>
          <w:i/>
          <w:iCs/>
          <w:lang w:val="es-ES" w:eastAsia="en-US"/>
        </w:rPr>
        <w:t>mayores niveles de dificultad desde el punto de vista de la percepción, se situarían las</w:t>
      </w:r>
      <w:r w:rsidR="007C3D3D" w:rsidRPr="00FF08F7">
        <w:rPr>
          <w:i/>
          <w:iCs/>
          <w:lang w:val="es-ES" w:eastAsia="en-US"/>
        </w:rPr>
        <w:t xml:space="preserve"> </w:t>
      </w:r>
      <w:r w:rsidRPr="00FF08F7">
        <w:rPr>
          <w:i/>
          <w:iCs/>
          <w:lang w:val="es-ES" w:eastAsia="en-US"/>
        </w:rPr>
        <w:t>habilidades o tareas motrices abiertas, perceptivas y de regulación externa,</w:t>
      </w:r>
      <w:r w:rsidRPr="00396E16">
        <w:rPr>
          <w:lang w:val="es-ES" w:eastAsia="en-US"/>
        </w:rPr>
        <w:t xml:space="preserve"> siguiendo la clasificación de los autores citados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anteriormente (</w:t>
      </w:r>
      <w:proofErr w:type="spellStart"/>
      <w:r w:rsidRPr="00396E16">
        <w:rPr>
          <w:lang w:val="es-ES" w:eastAsia="en-US"/>
        </w:rPr>
        <w:t>Poulton</w:t>
      </w:r>
      <w:proofErr w:type="spellEnd"/>
      <w:r w:rsidRPr="00396E16">
        <w:rPr>
          <w:lang w:val="es-ES" w:eastAsia="en-US"/>
        </w:rPr>
        <w:t xml:space="preserve">, 1957; </w:t>
      </w:r>
      <w:proofErr w:type="spellStart"/>
      <w:r w:rsidRPr="00396E16">
        <w:rPr>
          <w:lang w:val="es-ES" w:eastAsia="en-US"/>
        </w:rPr>
        <w:t>Knapp</w:t>
      </w:r>
      <w:proofErr w:type="spellEnd"/>
      <w:r w:rsidRPr="00396E16">
        <w:rPr>
          <w:lang w:val="es-ES" w:eastAsia="en-US"/>
        </w:rPr>
        <w:t xml:space="preserve">, 1963; Singer, 1980). Estas son más propias de los deportes colectivos de </w:t>
      </w:r>
      <w:proofErr w:type="spellStart"/>
      <w:r w:rsidRPr="00396E16">
        <w:rPr>
          <w:lang w:val="es-ES" w:eastAsia="en-US"/>
        </w:rPr>
        <w:t>colaboraciónoposición</w:t>
      </w:r>
      <w:proofErr w:type="spellEnd"/>
      <w:r w:rsidRPr="00396E16">
        <w:rPr>
          <w:lang w:val="es-ES" w:eastAsia="en-US"/>
        </w:rPr>
        <w:t>,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como el balonmano, el fútbol, etc., ya que para que su ejecución sea exitosa es necesario percibir muchos estímulos del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entorno y decidir entre varias opciones; y dentro de ellas, entre varias alternativas, además de ejecutar lo programado en un contexto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rico y continuamente cambiante, y ante la oposición inteligente de uno o más adversarios que intentan, por todos los medios</w:t>
      </w:r>
      <w:r w:rsidR="007C3D3D">
        <w:rPr>
          <w:lang w:val="es-ES" w:eastAsia="en-US"/>
        </w:rPr>
        <w:t xml:space="preserve"> </w:t>
      </w:r>
      <w:r w:rsidRPr="00396E16">
        <w:rPr>
          <w:lang w:val="es-ES" w:eastAsia="en-US"/>
        </w:rPr>
        <w:t>reglamentarios, evitar que la ejecución tenga éxito.</w:t>
      </w:r>
    </w:p>
    <w:p w14:paraId="00F27E3E" w14:textId="1AD2820E" w:rsidR="007C3D3D" w:rsidRDefault="007C3D3D" w:rsidP="00396E16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7EC6F30C" wp14:editId="0A20E226">
            <wp:extent cx="1581371" cy="562053"/>
            <wp:effectExtent l="0" t="0" r="0" b="0"/>
            <wp:docPr id="1469287759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30A87" w14:textId="3B6070BF" w:rsidR="007C3D3D" w:rsidRDefault="007C3D3D" w:rsidP="007C3D3D">
      <w:pPr>
        <w:rPr>
          <w:lang w:val="es-ES" w:eastAsia="en-US"/>
        </w:rPr>
      </w:pPr>
      <w:r w:rsidRPr="007C3D3D">
        <w:rPr>
          <w:lang w:val="es-ES" w:eastAsia="en-US"/>
        </w:rPr>
        <w:t>En los deportes de adversario (tenis, judo, etc.), y en los colectivos de colaboración-oposición, donde predominan las tareas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 xml:space="preserve">motrices abiertas, perceptivas y cognitivas, los técnicos deportivos hemos de ser capaces de analizar y diseñar tareas </w:t>
      </w:r>
      <w:r w:rsidRPr="00FE041E">
        <w:rPr>
          <w:i/>
          <w:iCs/>
          <w:lang w:val="es-ES" w:eastAsia="en-US"/>
        </w:rPr>
        <w:t>de menor a mayor complejidad en cada uno de los tres mecanismos</w:t>
      </w:r>
      <w:r w:rsidRPr="007C3D3D">
        <w:rPr>
          <w:lang w:val="es-ES" w:eastAsia="en-US"/>
        </w:rPr>
        <w:t>, no pudiéndose obviar la dimensión y formación cognitiva de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los deportistas a los que estamos enseñando y/o entrenando. Hay que diseñar tareas y situaciones en progresión, en las que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los participantes tengan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lastRenderedPageBreak/>
        <w:t>que percibir y tomar decisiones. Para el deportista no basta con decidir qué hacer y realizar un gesto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técnico de forma correcta, como por ejemplo, pasar, sino que además tiene que decidir a quién pasar, cómo pasar, cuándo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pasar, con qué trayectoria, intensidad, etc., en función de las circunstancias del juego en cada momento, fomentando de esta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forma el pensamiento táctico y la táctica individual, la inteligencia o lógica motriz.</w:t>
      </w:r>
    </w:p>
    <w:p w14:paraId="02E1ED90" w14:textId="77777777" w:rsidR="007C3D3D" w:rsidRDefault="007C3D3D" w:rsidP="007C3D3D">
      <w:pPr>
        <w:rPr>
          <w:lang w:val="es-ES" w:eastAsia="en-US"/>
        </w:rPr>
      </w:pPr>
      <w:r w:rsidRPr="007C3D3D">
        <w:rPr>
          <w:lang w:val="es-ES" w:eastAsia="en-US"/>
        </w:rPr>
        <w:t>Así pues, no es suficiente con conocer estos mecanismos, sino que hay que saber enseñarlos, trabajarlos y entrenarlos.</w:t>
      </w:r>
      <w:r>
        <w:rPr>
          <w:lang w:val="es-ES" w:eastAsia="en-US"/>
        </w:rPr>
        <w:t xml:space="preserve"> </w:t>
      </w:r>
    </w:p>
    <w:p w14:paraId="12305864" w14:textId="708A8B49" w:rsidR="007C3D3D" w:rsidRPr="007C3D3D" w:rsidRDefault="007C3D3D" w:rsidP="007C3D3D">
      <w:pPr>
        <w:rPr>
          <w:lang w:val="es-ES" w:eastAsia="en-US"/>
        </w:rPr>
      </w:pPr>
      <w:r w:rsidRPr="00FF08F7">
        <w:rPr>
          <w:i/>
          <w:iCs/>
          <w:lang w:val="es-ES" w:eastAsia="en-US"/>
        </w:rPr>
        <w:t xml:space="preserve">La atención es </w:t>
      </w:r>
      <w:proofErr w:type="spellStart"/>
      <w:r w:rsidRPr="00FF08F7">
        <w:rPr>
          <w:i/>
          <w:iCs/>
          <w:lang w:val="es-ES" w:eastAsia="en-US"/>
        </w:rPr>
        <w:t>entrenable</w:t>
      </w:r>
      <w:proofErr w:type="spellEnd"/>
      <w:r w:rsidRPr="007C3D3D">
        <w:rPr>
          <w:lang w:val="es-ES" w:eastAsia="en-US"/>
        </w:rPr>
        <w:t>, y por tanto debe estar en la programación de cualquier técnico deportivo, y aún más si cabe en los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deportes colectivos de colaboración-oposición, donde, como acabamos de ver, los estímulos a percibir son muchos y variados.</w:t>
      </w:r>
    </w:p>
    <w:p w14:paraId="0B6A3957" w14:textId="484D561E" w:rsidR="007C3D3D" w:rsidRPr="007C3D3D" w:rsidRDefault="007C3D3D" w:rsidP="007C3D3D">
      <w:pPr>
        <w:rPr>
          <w:lang w:val="es-ES" w:eastAsia="en-US"/>
        </w:rPr>
      </w:pPr>
      <w:r w:rsidRPr="007C3D3D">
        <w:rPr>
          <w:lang w:val="es-ES" w:eastAsia="en-US"/>
        </w:rPr>
        <w:t>Por ejemplo, cuando un entrenador le dice a su deportista que “se centre”, este lo haría de forma más eficaz si se le explicara hacia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dónde debe dirigir su atención y a qué estímulos concretos debe atender. En este sentido, destaca la teoría de los estilos atencionales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de Nideffer (1976) y sus 4 dimensiones atencionales. En general, el aprendizaje de habilidades requiere comenzar con un enfoque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atencional reducido que deberá ensancharse a medida que la habilidad se domine más y sea necesario integrarla en un determinado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contexto más amplio (para ampliar información sobre los estilos atencionales, consultar el Tema 2).</w:t>
      </w:r>
    </w:p>
    <w:p w14:paraId="34127DFF" w14:textId="3D2FC853" w:rsidR="007C3D3D" w:rsidRPr="007C3D3D" w:rsidRDefault="007C3D3D" w:rsidP="007C3D3D">
      <w:pPr>
        <w:rPr>
          <w:lang w:val="es-ES" w:eastAsia="en-US"/>
        </w:rPr>
      </w:pPr>
      <w:r w:rsidRPr="007C3D3D">
        <w:rPr>
          <w:lang w:val="es-ES" w:eastAsia="en-US"/>
        </w:rPr>
        <w:t xml:space="preserve">En cuanto al </w:t>
      </w:r>
      <w:r w:rsidRPr="00FF08F7">
        <w:rPr>
          <w:i/>
          <w:iCs/>
          <w:lang w:val="es-ES" w:eastAsia="en-US"/>
        </w:rPr>
        <w:t>aprendizaje y el entrenamiento de la toma de decisiones</w:t>
      </w:r>
      <w:r w:rsidRPr="007C3D3D">
        <w:rPr>
          <w:lang w:val="es-ES" w:eastAsia="en-US"/>
        </w:rPr>
        <w:t>, en balonmano, por ejemplo, siguiendo a Jiménez Salas (2004,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p. 7), el deportista tiene que entrenar y aprender a tomar todo tipo de decisiones, como “pasar o botar durante el contraataque; llevar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a banda o hacer golpe franco al poseedor de balón durante el repliegue; volver a lanzar tras dos fracasos recientes, renunciar a la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disuasión o incrementarla, decidir el tipo de ataque en función del tiempo y el resultado del marcador, etc., y todas estas decisiones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se tienen que tomar en un tiempo muy reducido, por lo que estas 'eventualidades' han debido ser, en lo posible, previstas y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'automatizadas' durante el entrenamiento, en situaciones análogas a la competición o en competiciones anteriores de las cuales se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retrotrae información”.</w:t>
      </w:r>
    </w:p>
    <w:p w14:paraId="009BBDBB" w14:textId="46C073FA" w:rsidR="001060D7" w:rsidRDefault="007C3D3D" w:rsidP="007C3D3D">
      <w:pPr>
        <w:rPr>
          <w:lang w:val="es-ES" w:eastAsia="en-US"/>
        </w:rPr>
      </w:pPr>
      <w:r w:rsidRPr="007C3D3D">
        <w:rPr>
          <w:lang w:val="es-ES" w:eastAsia="en-US"/>
        </w:rPr>
        <w:t>¿Cómo hacerlo? Mediante ejercicios específicos, novedosos y motivantes, implicando al deportista cognitivamente, de forma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 xml:space="preserve">consciente, aportándole </w:t>
      </w:r>
      <w:proofErr w:type="spellStart"/>
      <w:r w:rsidRPr="00FF08F7">
        <w:rPr>
          <w:i/>
          <w:iCs/>
          <w:lang w:val="es-ES" w:eastAsia="en-US"/>
        </w:rPr>
        <w:t>feedback</w:t>
      </w:r>
      <w:proofErr w:type="spellEnd"/>
      <w:r w:rsidRPr="007C3D3D">
        <w:rPr>
          <w:lang w:val="es-ES" w:eastAsia="en-US"/>
        </w:rPr>
        <w:t xml:space="preserve"> suplementario apropiado, considerando una práctica repetitiva suficiente para asegurar su fijación,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elevando el número de alternativas de respuesta, apremiando al jugador a buscar soluciones por sí mismo… Todo ello, en definitiva,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aumenta el repertorio de posibilidades técnico-tácticas de los jugadores, les permite escoger la respuesta más adecuada en menos</w:t>
      </w:r>
      <w:r>
        <w:rPr>
          <w:lang w:val="es-ES" w:eastAsia="en-US"/>
        </w:rPr>
        <w:t xml:space="preserve"> </w:t>
      </w:r>
      <w:r w:rsidRPr="007C3D3D">
        <w:rPr>
          <w:lang w:val="es-ES" w:eastAsia="en-US"/>
        </w:rPr>
        <w:t>tiempo, con menos esfuerzo y mayor fluidez, predisponiéndoles además a afrontar otros problemas o aprendizajes (</w:t>
      </w:r>
      <w:proofErr w:type="spellStart"/>
      <w:r w:rsidRPr="007C3D3D">
        <w:rPr>
          <w:lang w:val="es-ES" w:eastAsia="en-US"/>
        </w:rPr>
        <w:t>op</w:t>
      </w:r>
      <w:proofErr w:type="spellEnd"/>
      <w:r w:rsidRPr="007C3D3D">
        <w:rPr>
          <w:lang w:val="es-ES" w:eastAsia="en-US"/>
        </w:rPr>
        <w:t>. cit. 2004, p. 4).</w:t>
      </w:r>
    </w:p>
    <w:p w14:paraId="602E0C6B" w14:textId="77777777" w:rsidR="001060D7" w:rsidRDefault="001060D7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2920C895" w14:textId="2C85E557" w:rsidR="001060D7" w:rsidRPr="001060D7" w:rsidRDefault="001060D7" w:rsidP="001060D7">
      <w:pPr>
        <w:pStyle w:val="Ttulo2"/>
      </w:pPr>
      <w:bookmarkStart w:id="7" w:name="_Toc193096676"/>
      <w:r w:rsidRPr="001060D7">
        <w:lastRenderedPageBreak/>
        <w:t>1.2. Elección y diseño de tareas motoras</w:t>
      </w:r>
      <w:r>
        <w:t>.</w:t>
      </w:r>
      <w:bookmarkEnd w:id="7"/>
    </w:p>
    <w:p w14:paraId="6BD43349" w14:textId="51C40159" w:rsidR="001060D7" w:rsidRDefault="001060D7" w:rsidP="001060D7">
      <w:pPr>
        <w:rPr>
          <w:lang w:val="es-ES" w:eastAsia="en-US"/>
        </w:rPr>
      </w:pPr>
      <w:r w:rsidRPr="001060D7">
        <w:rPr>
          <w:lang w:val="es-ES" w:eastAsia="en-US"/>
        </w:rPr>
        <w:t>En el ámbito del aprendizaje y el entrenamiento deportivos se recomienda que se trabajen tareas motrices en progresión en cada uno</w:t>
      </w:r>
      <w:r>
        <w:rPr>
          <w:lang w:val="es-ES" w:eastAsia="en-US"/>
        </w:rPr>
        <w:t xml:space="preserve"> </w:t>
      </w:r>
      <w:r w:rsidRPr="001060D7">
        <w:rPr>
          <w:lang w:val="es-ES" w:eastAsia="en-US"/>
        </w:rPr>
        <w:t>de los tres mecanismos, según las peculiaridades de las modalidades deportivas, las edades y las características de los deportistas,</w:t>
      </w:r>
      <w:r>
        <w:rPr>
          <w:lang w:val="es-ES" w:eastAsia="en-US"/>
        </w:rPr>
        <w:t xml:space="preserve"> </w:t>
      </w:r>
      <w:r w:rsidRPr="001060D7">
        <w:rPr>
          <w:lang w:val="es-ES" w:eastAsia="en-US"/>
        </w:rPr>
        <w:t>etc., hasta llegar a proponer tareas motrices “ricas” o con alta dificultad en los tres mecanismos. En los siguientes apartados</w:t>
      </w:r>
      <w:r>
        <w:rPr>
          <w:lang w:val="es-ES" w:eastAsia="en-US"/>
        </w:rPr>
        <w:t xml:space="preserve"> </w:t>
      </w:r>
      <w:r w:rsidRPr="001060D7">
        <w:rPr>
          <w:lang w:val="es-ES" w:eastAsia="en-US"/>
        </w:rPr>
        <w:t>desarrollaremos esta idea.</w:t>
      </w:r>
    </w:p>
    <w:p w14:paraId="6774994F" w14:textId="77777777" w:rsidR="001060D7" w:rsidRDefault="001060D7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58381CDB" w14:textId="20B06969" w:rsidR="001060D7" w:rsidRPr="001060D7" w:rsidRDefault="001060D7" w:rsidP="001060D7">
      <w:pPr>
        <w:pStyle w:val="Ttulo3"/>
        <w:rPr>
          <w:lang w:val="es-ES"/>
        </w:rPr>
      </w:pPr>
      <w:bookmarkStart w:id="8" w:name="_Toc193096677"/>
      <w:r w:rsidRPr="001060D7">
        <w:rPr>
          <w:lang w:val="es-ES"/>
        </w:rPr>
        <w:lastRenderedPageBreak/>
        <w:t>1.2.1. La tarea motora: complejidad y dificultad, factores de los que depende</w:t>
      </w:r>
      <w:r>
        <w:rPr>
          <w:lang w:val="es-ES"/>
        </w:rPr>
        <w:t>.</w:t>
      </w:r>
      <w:bookmarkEnd w:id="8"/>
    </w:p>
    <w:p w14:paraId="0F91DD2B" w14:textId="4D6F2DE1" w:rsidR="001060D7" w:rsidRPr="001060D7" w:rsidRDefault="001060D7" w:rsidP="001060D7">
      <w:pPr>
        <w:rPr>
          <w:lang w:val="es-ES" w:eastAsia="en-US"/>
        </w:rPr>
      </w:pPr>
      <w:r w:rsidRPr="001060D7">
        <w:rPr>
          <w:lang w:val="es-ES" w:eastAsia="en-US"/>
        </w:rPr>
        <w:t xml:space="preserve">A partir del modelo de ejecución motriz que presenta </w:t>
      </w:r>
      <w:proofErr w:type="spellStart"/>
      <w:r w:rsidRPr="001060D7">
        <w:rPr>
          <w:lang w:val="es-ES" w:eastAsia="en-US"/>
        </w:rPr>
        <w:t>Marteniuk</w:t>
      </w:r>
      <w:proofErr w:type="spellEnd"/>
      <w:r w:rsidRPr="001060D7">
        <w:rPr>
          <w:lang w:val="es-ES" w:eastAsia="en-US"/>
        </w:rPr>
        <w:t xml:space="preserve"> (1976) se pueden establecer una serie de elementos de análisis a</w:t>
      </w:r>
      <w:r>
        <w:rPr>
          <w:lang w:val="es-ES" w:eastAsia="en-US"/>
        </w:rPr>
        <w:t xml:space="preserve"> </w:t>
      </w:r>
      <w:r w:rsidRPr="001060D7">
        <w:rPr>
          <w:lang w:val="es-ES" w:eastAsia="en-US"/>
        </w:rPr>
        <w:t>considerar en cada uno de los 3 mecanismos (de percepción, de decisión y de ejecución), en base a los cuales se puede establecer</w:t>
      </w:r>
      <w:r>
        <w:rPr>
          <w:lang w:val="es-ES" w:eastAsia="en-US"/>
        </w:rPr>
        <w:t xml:space="preserve"> </w:t>
      </w:r>
      <w:r w:rsidRPr="001060D7">
        <w:rPr>
          <w:lang w:val="es-ES" w:eastAsia="en-US"/>
        </w:rPr>
        <w:t>una valoración estimativa acerca de cuál es el grado de complejidad o dificultad que cada uno de los mecanismos infiere a la</w:t>
      </w:r>
      <w:r>
        <w:rPr>
          <w:lang w:val="es-ES" w:eastAsia="en-US"/>
        </w:rPr>
        <w:t xml:space="preserve"> </w:t>
      </w:r>
      <w:r w:rsidRPr="001060D7">
        <w:rPr>
          <w:lang w:val="es-ES" w:eastAsia="en-US"/>
        </w:rPr>
        <w:t>ejecución de las tareas, y aplicar una progresión didáctica adecuada.</w:t>
      </w:r>
    </w:p>
    <w:p w14:paraId="14804EC6" w14:textId="5684938B" w:rsidR="001060D7" w:rsidRPr="001060D7" w:rsidRDefault="001060D7" w:rsidP="001060D7">
      <w:pPr>
        <w:rPr>
          <w:lang w:val="es-ES" w:eastAsia="en-US"/>
        </w:rPr>
      </w:pPr>
      <w:r w:rsidRPr="001060D7">
        <w:rPr>
          <w:lang w:val="es-ES" w:eastAsia="en-US"/>
        </w:rPr>
        <w:t>Esto lleva a clasificar las tareas en 3 grupos, según el mecanismo que se constituye en el componente más significativo para su</w:t>
      </w:r>
      <w:r>
        <w:rPr>
          <w:lang w:val="es-ES" w:eastAsia="en-US"/>
        </w:rPr>
        <w:t xml:space="preserve"> </w:t>
      </w:r>
      <w:r w:rsidRPr="001060D7">
        <w:rPr>
          <w:lang w:val="es-ES" w:eastAsia="en-US"/>
        </w:rPr>
        <w:t>ejecución:</w:t>
      </w:r>
    </w:p>
    <w:p w14:paraId="195ACE49" w14:textId="604FB52A" w:rsidR="001060D7" w:rsidRPr="001060D7" w:rsidRDefault="00FF08F7" w:rsidP="001060D7">
      <w:pPr>
        <w:rPr>
          <w:lang w:val="es-ES" w:eastAsia="en-US"/>
        </w:rPr>
      </w:pPr>
      <w:r w:rsidRPr="00FF08F7">
        <w:rPr>
          <w:lang w:val="es-ES" w:eastAsia="en-US"/>
        </w:rPr>
        <w:t>●</w:t>
      </w:r>
      <w:r>
        <w:rPr>
          <w:lang w:val="es-ES" w:eastAsia="en-US"/>
        </w:rPr>
        <w:tab/>
      </w:r>
      <w:r w:rsidR="001060D7" w:rsidRPr="001060D7">
        <w:rPr>
          <w:lang w:val="es-ES" w:eastAsia="en-US"/>
        </w:rPr>
        <w:t>Tareas de dificultad fundamentalmente perceptiva.</w:t>
      </w:r>
    </w:p>
    <w:p w14:paraId="4BA87D84" w14:textId="039DCCC4" w:rsidR="001060D7" w:rsidRPr="001060D7" w:rsidRDefault="00FF08F7" w:rsidP="001060D7">
      <w:pPr>
        <w:rPr>
          <w:lang w:val="es-ES" w:eastAsia="en-US"/>
        </w:rPr>
      </w:pPr>
      <w:r w:rsidRPr="00FF08F7">
        <w:rPr>
          <w:lang w:val="es-ES" w:eastAsia="en-US"/>
        </w:rPr>
        <w:t>●</w:t>
      </w:r>
      <w:r>
        <w:rPr>
          <w:lang w:val="es-ES" w:eastAsia="en-US"/>
        </w:rPr>
        <w:tab/>
      </w:r>
      <w:r w:rsidR="001060D7" w:rsidRPr="001060D7">
        <w:rPr>
          <w:lang w:val="es-ES" w:eastAsia="en-US"/>
        </w:rPr>
        <w:t>Tareas de dificultad fundamentalmente de toma de decisión o cognitiva.</w:t>
      </w:r>
    </w:p>
    <w:p w14:paraId="19E4173C" w14:textId="368B8011" w:rsidR="001060D7" w:rsidRPr="001060D7" w:rsidRDefault="00FF08F7" w:rsidP="001060D7">
      <w:pPr>
        <w:rPr>
          <w:lang w:val="es-ES" w:eastAsia="en-US"/>
        </w:rPr>
      </w:pPr>
      <w:r w:rsidRPr="00FF08F7">
        <w:rPr>
          <w:lang w:val="es-ES" w:eastAsia="en-US"/>
        </w:rPr>
        <w:t>●</w:t>
      </w:r>
      <w:r>
        <w:rPr>
          <w:lang w:val="es-ES" w:eastAsia="en-US"/>
        </w:rPr>
        <w:tab/>
      </w:r>
      <w:r w:rsidR="001060D7" w:rsidRPr="001060D7">
        <w:rPr>
          <w:lang w:val="es-ES" w:eastAsia="en-US"/>
        </w:rPr>
        <w:t>Tareas de dificultad fundamentalmente de ejecución.</w:t>
      </w:r>
    </w:p>
    <w:p w14:paraId="130C1666" w14:textId="7945F059" w:rsidR="007C3D3D" w:rsidRDefault="001060D7" w:rsidP="001060D7">
      <w:pPr>
        <w:rPr>
          <w:lang w:val="es-ES" w:eastAsia="en-US"/>
        </w:rPr>
      </w:pPr>
      <w:r w:rsidRPr="001060D7">
        <w:rPr>
          <w:lang w:val="es-ES" w:eastAsia="en-US"/>
        </w:rPr>
        <w:t>Presentaremos a continuación los elementos de los que depende la complejidad de la tarea en cada uno de los mecanismos y cómo,</w:t>
      </w:r>
      <w:r>
        <w:rPr>
          <w:lang w:val="es-ES" w:eastAsia="en-US"/>
        </w:rPr>
        <w:t xml:space="preserve"> </w:t>
      </w:r>
      <w:r w:rsidRPr="001060D7">
        <w:rPr>
          <w:lang w:val="es-ES" w:eastAsia="en-US"/>
        </w:rPr>
        <w:t xml:space="preserve">reflexionando en base a ellos, el técnico deportivo tiene que ser capaz de </w:t>
      </w:r>
      <w:r w:rsidRPr="00FE041E">
        <w:rPr>
          <w:i/>
          <w:iCs/>
          <w:lang w:val="es-ES" w:eastAsia="en-US"/>
        </w:rPr>
        <w:t>diseñar tareas atendiendo a cada uno de esos mecanismos en progresión, graduando y controlando su nivel de complejidad</w:t>
      </w:r>
      <w:r w:rsidRPr="001060D7">
        <w:rPr>
          <w:lang w:val="es-ES" w:eastAsia="en-US"/>
        </w:rPr>
        <w:t>. También se tratará sobre sus implicaciones pedagógicas en base a</w:t>
      </w:r>
      <w:r>
        <w:rPr>
          <w:lang w:val="es-ES" w:eastAsia="en-US"/>
        </w:rPr>
        <w:t xml:space="preserve"> </w:t>
      </w:r>
      <w:r w:rsidRPr="001060D7">
        <w:rPr>
          <w:lang w:val="es-ES" w:eastAsia="en-US"/>
        </w:rPr>
        <w:t>los factores más importantes implicados en esos mecanismos.</w:t>
      </w:r>
    </w:p>
    <w:p w14:paraId="044053E5" w14:textId="32DF315D" w:rsidR="000320A5" w:rsidRDefault="000320A5" w:rsidP="001060D7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377586F7" wp14:editId="32C784D4">
            <wp:extent cx="1581371" cy="562053"/>
            <wp:effectExtent l="0" t="0" r="0" b="0"/>
            <wp:docPr id="440364742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6D94" w14:textId="77777777" w:rsidR="000320A5" w:rsidRPr="000320A5" w:rsidRDefault="000320A5" w:rsidP="000320A5">
      <w:pPr>
        <w:rPr>
          <w:lang w:val="es-ES" w:eastAsia="en-US"/>
        </w:rPr>
      </w:pPr>
      <w:proofErr w:type="gramStart"/>
      <w:r w:rsidRPr="000320A5">
        <w:rPr>
          <w:lang w:val="es-ES" w:eastAsia="en-US"/>
        </w:rPr>
        <w:t>Elementos a analizar</w:t>
      </w:r>
      <w:proofErr w:type="gramEnd"/>
      <w:r w:rsidRPr="000320A5">
        <w:rPr>
          <w:lang w:val="es-ES" w:eastAsia="en-US"/>
        </w:rPr>
        <w:t xml:space="preserve"> para la valoración de la complejidad del mecanismo perceptivo:</w:t>
      </w:r>
    </w:p>
    <w:p w14:paraId="684C9942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1. Las condiciones del entorno: entorno estable o cambiante, perceptivamente.</w:t>
      </w:r>
    </w:p>
    <w:p w14:paraId="5DA078A7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 xml:space="preserve">2. El tipo de control prioritario: </w:t>
      </w:r>
      <w:proofErr w:type="spellStart"/>
      <w:r w:rsidRPr="000320A5">
        <w:rPr>
          <w:lang w:val="es-ES" w:eastAsia="en-US"/>
        </w:rPr>
        <w:t>feedback</w:t>
      </w:r>
      <w:proofErr w:type="spellEnd"/>
      <w:r w:rsidRPr="000320A5">
        <w:rPr>
          <w:lang w:val="es-ES" w:eastAsia="en-US"/>
        </w:rPr>
        <w:t xml:space="preserve"> externo o interno.</w:t>
      </w:r>
    </w:p>
    <w:p w14:paraId="70418C49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3. El estado inicial de individuo y objeto: estático / movimiento.</w:t>
      </w:r>
    </w:p>
    <w:p w14:paraId="1DAFC2C2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 xml:space="preserve">4. El propósito de la tarea </w:t>
      </w:r>
      <w:proofErr w:type="gramStart"/>
      <w:r w:rsidRPr="000320A5">
        <w:rPr>
          <w:lang w:val="es-ES" w:eastAsia="en-US"/>
        </w:rPr>
        <w:t>en relación a</w:t>
      </w:r>
      <w:proofErr w:type="gramEnd"/>
      <w:r w:rsidRPr="000320A5">
        <w:rPr>
          <w:lang w:val="es-ES" w:eastAsia="en-US"/>
        </w:rPr>
        <w:t xml:space="preserve"> la movilización de objetos: manipulaciones, lanzamientos, golpeos e interceptaciones.</w:t>
      </w:r>
    </w:p>
    <w:p w14:paraId="0462F583" w14:textId="7ACF583A" w:rsid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El tipo y nivel de estimulación perceptiva: número, intensidad, duración y tipo.</w:t>
      </w:r>
    </w:p>
    <w:p w14:paraId="0EA177CE" w14:textId="77777777" w:rsidR="000320A5" w:rsidRDefault="000320A5" w:rsidP="000320A5">
      <w:pPr>
        <w:rPr>
          <w:lang w:val="es-ES" w:eastAsia="en-US"/>
        </w:rPr>
      </w:pPr>
    </w:p>
    <w:p w14:paraId="78F949F5" w14:textId="77777777" w:rsidR="00E556A9" w:rsidRDefault="00E556A9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72C2DCB2" w14:textId="3FD21195" w:rsid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lastRenderedPageBreak/>
        <w:t>Tabla I. Valoración del nivel de dificultad perceptiva de las tareas motrices (tomado y adaptado de Sánchez Bañuelos, 1986, p. 64).</w:t>
      </w:r>
    </w:p>
    <w:p w14:paraId="6AE716FE" w14:textId="03CBC651" w:rsidR="000320A5" w:rsidRDefault="000320A5" w:rsidP="00FE041E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3B83B757" wp14:editId="091FC10A">
            <wp:extent cx="5400040" cy="3265805"/>
            <wp:effectExtent l="0" t="0" r="0" b="0"/>
            <wp:docPr id="1690072949" name="Imagen 20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72949" name="Imagen 20" descr="Tabla&#10;&#10;El contenido generado por IA puede ser incorrecto."/>
                    <pic:cNvPicPr/>
                  </pic:nvPicPr>
                  <pic:blipFill>
                    <a:blip r:embed="rId1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06479" w14:textId="0648B33D" w:rsidR="000320A5" w:rsidRDefault="000320A5" w:rsidP="00FE041E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2E10D040" wp14:editId="1D1AF6FB">
            <wp:extent cx="5400040" cy="964565"/>
            <wp:effectExtent l="0" t="0" r="0" b="6985"/>
            <wp:docPr id="1847693139" name="Imagen 2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93139" name="Imagen 21" descr="Tabla&#10;&#10;El contenido generado por IA puede ser incorrecto."/>
                    <pic:cNvPicPr/>
                  </pic:nvPicPr>
                  <pic:blipFill>
                    <a:blip r:embed="rId1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E8BDD" w14:textId="5D684299" w:rsidR="000320A5" w:rsidRDefault="000320A5" w:rsidP="000320A5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03CFD2F6" wp14:editId="56DCCB1B">
            <wp:extent cx="1581371" cy="562053"/>
            <wp:effectExtent l="0" t="0" r="0" b="0"/>
            <wp:docPr id="1647976955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74B36" w14:textId="6C529119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Las implicaciones pedagógicas o factores importantes en el mecanismo de percepción son: la práctica o la experiencia, y la</w:t>
      </w:r>
      <w:r>
        <w:rPr>
          <w:lang w:val="es-ES" w:eastAsia="en-US"/>
        </w:rPr>
        <w:t xml:space="preserve"> </w:t>
      </w:r>
      <w:r w:rsidRPr="000320A5">
        <w:rPr>
          <w:lang w:val="es-ES" w:eastAsia="en-US"/>
        </w:rPr>
        <w:t>atención selectiva.</w:t>
      </w:r>
    </w:p>
    <w:p w14:paraId="0B2CA2CF" w14:textId="1DC3FA21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 xml:space="preserve">La </w:t>
      </w:r>
      <w:r w:rsidRPr="000320A5">
        <w:rPr>
          <w:b/>
          <w:bCs/>
          <w:lang w:val="es-ES" w:eastAsia="en-US"/>
        </w:rPr>
        <w:t>atención selectiva</w:t>
      </w:r>
      <w:r w:rsidRPr="000320A5">
        <w:rPr>
          <w:lang w:val="es-ES" w:eastAsia="en-US"/>
        </w:rPr>
        <w:t>: concentrarse en aquellos estímulos que son realmente de importancia, e ignorar los que no influyan en la</w:t>
      </w:r>
      <w:r>
        <w:rPr>
          <w:lang w:val="es-ES" w:eastAsia="en-US"/>
        </w:rPr>
        <w:t xml:space="preserve"> </w:t>
      </w:r>
      <w:r w:rsidRPr="000320A5">
        <w:rPr>
          <w:lang w:val="es-ES" w:eastAsia="en-US"/>
        </w:rPr>
        <w:t>realización de la tarea.</w:t>
      </w:r>
    </w:p>
    <w:p w14:paraId="4A6E8D94" w14:textId="525A1E09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 xml:space="preserve">¿Cómo desarrollarla? </w:t>
      </w:r>
      <w:proofErr w:type="spellStart"/>
      <w:r w:rsidRPr="000320A5">
        <w:rPr>
          <w:lang w:val="es-ES" w:eastAsia="en-US"/>
        </w:rPr>
        <w:t>Arend</w:t>
      </w:r>
      <w:proofErr w:type="spellEnd"/>
      <w:r w:rsidRPr="000320A5">
        <w:rPr>
          <w:lang w:val="es-ES" w:eastAsia="en-US"/>
        </w:rPr>
        <w:t xml:space="preserve"> (1980, citado por Sánchez Bañuelos, 1986, p. 64), propone</w:t>
      </w:r>
      <w:r w:rsidR="00FE041E">
        <w:rPr>
          <w:lang w:val="es-ES" w:eastAsia="en-US"/>
        </w:rPr>
        <w:t xml:space="preserve"> </w:t>
      </w:r>
      <w:r w:rsidRPr="000320A5">
        <w:rPr>
          <w:lang w:val="es-ES" w:eastAsia="en-US"/>
        </w:rPr>
        <w:t>2 fases:</w:t>
      </w:r>
    </w:p>
    <w:p w14:paraId="0E3A5151" w14:textId="755AC8E1" w:rsidR="000320A5" w:rsidRPr="000320A5" w:rsidRDefault="00FE041E" w:rsidP="000320A5">
      <w:pPr>
        <w:rPr>
          <w:lang w:val="es-ES" w:eastAsia="en-US"/>
        </w:rPr>
      </w:pPr>
      <w:r w:rsidRPr="00FE041E">
        <w:rPr>
          <w:lang w:val="es-ES" w:eastAsia="en-US"/>
        </w:rPr>
        <w:t>●</w:t>
      </w:r>
      <w:r>
        <w:rPr>
          <w:lang w:val="es-ES" w:eastAsia="en-US"/>
        </w:rPr>
        <w:tab/>
      </w:r>
      <w:r w:rsidR="000320A5" w:rsidRPr="000320A5">
        <w:rPr>
          <w:lang w:val="es-ES" w:eastAsia="en-US"/>
        </w:rPr>
        <w:t>1ª fase: familiarización con las peculiaridades perceptivas de la tarea.</w:t>
      </w:r>
    </w:p>
    <w:p w14:paraId="6E4E4F23" w14:textId="386240E5" w:rsidR="000320A5" w:rsidRPr="000320A5" w:rsidRDefault="00FE041E" w:rsidP="000320A5">
      <w:pPr>
        <w:rPr>
          <w:lang w:val="es-ES" w:eastAsia="en-US"/>
        </w:rPr>
      </w:pPr>
      <w:r w:rsidRPr="00FE041E">
        <w:rPr>
          <w:lang w:val="es-ES" w:eastAsia="en-US"/>
        </w:rPr>
        <w:t>●</w:t>
      </w:r>
      <w:r>
        <w:rPr>
          <w:lang w:val="es-ES" w:eastAsia="en-US"/>
        </w:rPr>
        <w:tab/>
      </w:r>
      <w:r w:rsidR="000320A5" w:rsidRPr="000320A5">
        <w:rPr>
          <w:lang w:val="es-ES" w:eastAsia="en-US"/>
        </w:rPr>
        <w:t>2ª fase: ejecución del movimiento (con atención selectiva).</w:t>
      </w:r>
    </w:p>
    <w:p w14:paraId="4D3EF331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Para ello se han de desarrollar hábitos correctos de observación:</w:t>
      </w:r>
    </w:p>
    <w:p w14:paraId="030473D9" w14:textId="2F89A084" w:rsidR="000320A5" w:rsidRPr="000320A5" w:rsidRDefault="00FE041E" w:rsidP="000320A5">
      <w:pPr>
        <w:rPr>
          <w:lang w:val="es-ES" w:eastAsia="en-US"/>
        </w:rPr>
      </w:pPr>
      <w:r w:rsidRPr="00FE041E">
        <w:rPr>
          <w:lang w:val="es-ES" w:eastAsia="en-US"/>
        </w:rPr>
        <w:lastRenderedPageBreak/>
        <w:t>●</w:t>
      </w:r>
      <w:r>
        <w:rPr>
          <w:lang w:val="es-ES" w:eastAsia="en-US"/>
        </w:rPr>
        <w:tab/>
      </w:r>
      <w:r w:rsidR="000320A5" w:rsidRPr="000320A5">
        <w:rPr>
          <w:lang w:val="es-ES" w:eastAsia="en-US"/>
        </w:rPr>
        <w:t>Técnico deportivo: polarizar la atención del deportista hacia los aspectos más importantes.</w:t>
      </w:r>
    </w:p>
    <w:p w14:paraId="2629E0A4" w14:textId="12F796BA" w:rsidR="000320A5" w:rsidRPr="000320A5" w:rsidRDefault="00FE041E" w:rsidP="000320A5">
      <w:pPr>
        <w:rPr>
          <w:lang w:val="es-ES" w:eastAsia="en-US"/>
        </w:rPr>
      </w:pPr>
      <w:r w:rsidRPr="00FE041E">
        <w:rPr>
          <w:lang w:val="es-ES" w:eastAsia="en-US"/>
        </w:rPr>
        <w:t>●</w:t>
      </w:r>
      <w:r>
        <w:rPr>
          <w:lang w:val="es-ES" w:eastAsia="en-US"/>
        </w:rPr>
        <w:tab/>
      </w:r>
      <w:r w:rsidR="000320A5" w:rsidRPr="000320A5">
        <w:rPr>
          <w:lang w:val="es-ES" w:eastAsia="en-US"/>
        </w:rPr>
        <w:t>Deportista: ser capaz de aprender a codificar correctamente la información necesaria para la posterior ejecución de la tarea</w:t>
      </w:r>
      <w:r w:rsidR="000320A5">
        <w:rPr>
          <w:lang w:val="es-ES" w:eastAsia="en-US"/>
        </w:rPr>
        <w:t xml:space="preserve"> </w:t>
      </w:r>
      <w:r w:rsidR="000320A5" w:rsidRPr="000320A5">
        <w:rPr>
          <w:lang w:val="es-ES" w:eastAsia="en-US"/>
        </w:rPr>
        <w:t>motriz.</w:t>
      </w:r>
    </w:p>
    <w:p w14:paraId="05416946" w14:textId="6197F085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 xml:space="preserve">La </w:t>
      </w:r>
      <w:r w:rsidRPr="000320A5">
        <w:rPr>
          <w:b/>
          <w:bCs/>
          <w:lang w:val="es-ES" w:eastAsia="en-US"/>
        </w:rPr>
        <w:t>anticipación perceptiva</w:t>
      </w:r>
      <w:r w:rsidRPr="000320A5">
        <w:rPr>
          <w:lang w:val="es-ES" w:eastAsia="en-US"/>
        </w:rPr>
        <w:t>: la acción propia originada en una interpretación perceptiva correcta de los estímulos ocasionados en el</w:t>
      </w:r>
      <w:r>
        <w:rPr>
          <w:lang w:val="es-ES" w:eastAsia="en-US"/>
        </w:rPr>
        <w:t xml:space="preserve"> </w:t>
      </w:r>
      <w:r w:rsidRPr="000320A5">
        <w:rPr>
          <w:lang w:val="es-ES" w:eastAsia="en-US"/>
        </w:rPr>
        <w:t>entorno antes de que el resultado de estos se materialice (por ejemplo, prevenir la trayectoria del móvil).</w:t>
      </w:r>
    </w:p>
    <w:p w14:paraId="25D034A1" w14:textId="573E1BF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¿Cómo aprender a anticipar?: a partir del trabajo previo de la atención selectiva. Se trata de percibir correctamente, a partir de unos</w:t>
      </w:r>
      <w:r>
        <w:rPr>
          <w:lang w:val="es-ES" w:eastAsia="en-US"/>
        </w:rPr>
        <w:t xml:space="preserve"> </w:t>
      </w:r>
      <w:r w:rsidRPr="000320A5">
        <w:rPr>
          <w:lang w:val="es-ES" w:eastAsia="en-US"/>
        </w:rPr>
        <w:t>pocos datos, la totalidad de la acción.</w:t>
      </w:r>
    </w:p>
    <w:p w14:paraId="3F7FBA10" w14:textId="111123EE" w:rsidR="000320A5" w:rsidRPr="000320A5" w:rsidRDefault="00FE041E" w:rsidP="000320A5">
      <w:pPr>
        <w:rPr>
          <w:lang w:val="es-ES" w:eastAsia="en-US"/>
        </w:rPr>
      </w:pPr>
      <w:r w:rsidRPr="00FE041E">
        <w:rPr>
          <w:lang w:val="es-ES" w:eastAsia="en-US"/>
        </w:rPr>
        <w:t>●</w:t>
      </w:r>
      <w:r>
        <w:rPr>
          <w:lang w:val="es-ES" w:eastAsia="en-US"/>
        </w:rPr>
        <w:tab/>
      </w:r>
      <w:r w:rsidR="000320A5" w:rsidRPr="000320A5">
        <w:rPr>
          <w:lang w:val="es-ES" w:eastAsia="en-US"/>
        </w:rPr>
        <w:t>1ª fase: precisión en la apreciación perceptiva.</w:t>
      </w:r>
    </w:p>
    <w:p w14:paraId="67FD6B0B" w14:textId="299EC82C" w:rsidR="000320A5" w:rsidRDefault="00FE041E" w:rsidP="000320A5">
      <w:pPr>
        <w:rPr>
          <w:lang w:val="es-ES" w:eastAsia="en-US"/>
        </w:rPr>
      </w:pPr>
      <w:r w:rsidRPr="00FE041E">
        <w:rPr>
          <w:lang w:val="es-ES" w:eastAsia="en-US"/>
        </w:rPr>
        <w:t>●</w:t>
      </w:r>
      <w:r>
        <w:rPr>
          <w:lang w:val="es-ES" w:eastAsia="en-US"/>
        </w:rPr>
        <w:tab/>
      </w:r>
      <w:r w:rsidR="000320A5" w:rsidRPr="000320A5">
        <w:rPr>
          <w:lang w:val="es-ES" w:eastAsia="en-US"/>
        </w:rPr>
        <w:t>2ª fase: sentido/actitud de anticipación</w:t>
      </w:r>
      <w:r w:rsidR="000320A5">
        <w:rPr>
          <w:lang w:val="es-ES" w:eastAsia="en-US"/>
        </w:rPr>
        <w:t>.</w:t>
      </w:r>
    </w:p>
    <w:p w14:paraId="1884648B" w14:textId="2A11DAED" w:rsidR="000320A5" w:rsidRDefault="000320A5" w:rsidP="000320A5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0A0872F1" wp14:editId="012E4DEA">
            <wp:extent cx="1581371" cy="562053"/>
            <wp:effectExtent l="0" t="0" r="0" b="0"/>
            <wp:docPr id="1010448921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9E44" w14:textId="77777777" w:rsidR="000320A5" w:rsidRPr="000320A5" w:rsidRDefault="000320A5" w:rsidP="000320A5">
      <w:pPr>
        <w:rPr>
          <w:lang w:val="es-ES" w:eastAsia="en-US"/>
        </w:rPr>
      </w:pPr>
      <w:proofErr w:type="gramStart"/>
      <w:r w:rsidRPr="000320A5">
        <w:rPr>
          <w:lang w:val="es-ES" w:eastAsia="en-US"/>
        </w:rPr>
        <w:t>Elementos a analizar</w:t>
      </w:r>
      <w:proofErr w:type="gramEnd"/>
      <w:r w:rsidRPr="000320A5">
        <w:rPr>
          <w:lang w:val="es-ES" w:eastAsia="en-US"/>
        </w:rPr>
        <w:t xml:space="preserve"> para la valoración de la complejidad del mecanismo de decisión:</w:t>
      </w:r>
    </w:p>
    <w:p w14:paraId="1720829A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1. Número de decisiones: cuantitativo.</w:t>
      </w:r>
    </w:p>
    <w:p w14:paraId="553F1700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2. Número de alternativas en el propósito de la tarea: cualitativo.</w:t>
      </w:r>
    </w:p>
    <w:p w14:paraId="706238A8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3. Número de propuestas motrices alternativas en cada decisión: única/muchas.</w:t>
      </w:r>
    </w:p>
    <w:p w14:paraId="03248730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4. Velocidad requerida en la decisión: poco tiempo/mucho tiempo.</w:t>
      </w:r>
    </w:p>
    <w:p w14:paraId="2B62DD2F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5. Nivel de incertidumbre: factores fijos/ variables (adversario, oposición inteligente).</w:t>
      </w:r>
    </w:p>
    <w:p w14:paraId="0ACC1604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6. Nivel de riesgo: riesgo físico (objetivo/subjetivo); riesgo rendimiento.</w:t>
      </w:r>
    </w:p>
    <w:p w14:paraId="52755BF0" w14:textId="77777777" w:rsidR="000320A5" w:rsidRP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7. Orden secuencial de las decisiones: secuencia fija o variable.</w:t>
      </w:r>
    </w:p>
    <w:p w14:paraId="0D10651B" w14:textId="7B54E0C6" w:rsid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t>8. Número de elementos a recordar: pocos/muchos.</w:t>
      </w:r>
    </w:p>
    <w:p w14:paraId="7002AB9A" w14:textId="317E2AE8" w:rsidR="000320A5" w:rsidRDefault="00FE041E" w:rsidP="00FE041E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656A862E" w14:textId="2A3ACF66" w:rsidR="000320A5" w:rsidRDefault="000320A5" w:rsidP="000320A5">
      <w:pPr>
        <w:rPr>
          <w:lang w:val="es-ES" w:eastAsia="en-US"/>
        </w:rPr>
      </w:pPr>
      <w:r w:rsidRPr="000320A5">
        <w:rPr>
          <w:lang w:val="es-ES" w:eastAsia="en-US"/>
        </w:rPr>
        <w:lastRenderedPageBreak/>
        <w:t>Tabla II. Valoración del nivel de dificultad en la toma de decisión para la realización de las tareas motrices (tomado y adaptado de</w:t>
      </w:r>
      <w:r>
        <w:rPr>
          <w:lang w:val="es-ES" w:eastAsia="en-US"/>
        </w:rPr>
        <w:t xml:space="preserve"> </w:t>
      </w:r>
      <w:r w:rsidRPr="000320A5">
        <w:rPr>
          <w:lang w:val="es-ES" w:eastAsia="en-US"/>
        </w:rPr>
        <w:t>Sánchez Bañuelos, 1986, p. 78).</w:t>
      </w:r>
    </w:p>
    <w:p w14:paraId="228A855C" w14:textId="04D2AC8F" w:rsidR="000320A5" w:rsidRDefault="000320A5" w:rsidP="00FE041E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2132AD16" wp14:editId="508B07D6">
            <wp:extent cx="5764857" cy="3168502"/>
            <wp:effectExtent l="0" t="0" r="7620" b="0"/>
            <wp:docPr id="624251489" name="Imagen 22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1489" name="Imagen 22" descr="Interfaz de usuario gráfica, Aplicación&#10;&#10;El contenido generado por IA puede ser incorrecto."/>
                    <pic:cNvPicPr/>
                  </pic:nvPicPr>
                  <pic:blipFill>
                    <a:blip r:embed="rId2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000" cy="31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274E9" w14:textId="32CBC32C" w:rsidR="005149E0" w:rsidRDefault="005149E0" w:rsidP="000320A5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4E0B2F1F" wp14:editId="1E1BA4AF">
            <wp:extent cx="1581371" cy="562053"/>
            <wp:effectExtent l="0" t="0" r="0" b="0"/>
            <wp:docPr id="77854960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B709C" w14:textId="3B8E6D49" w:rsidR="005149E0" w:rsidRPr="00FF08F7" w:rsidRDefault="005149E0" w:rsidP="005149E0">
      <w:pPr>
        <w:rPr>
          <w:i/>
          <w:iCs/>
          <w:lang w:val="es-ES" w:eastAsia="en-US"/>
        </w:rPr>
      </w:pPr>
      <w:r w:rsidRPr="00FF08F7">
        <w:rPr>
          <w:i/>
          <w:iCs/>
          <w:lang w:val="es-ES" w:eastAsia="en-US"/>
        </w:rPr>
        <w:t>Implicaciones pedagógicas o factores importantes en el mecanismo de decisión son: la práctica o la experiencia, y desarrollar la lógica motriz.</w:t>
      </w:r>
    </w:p>
    <w:p w14:paraId="592C2D7C" w14:textId="3386BA72" w:rsidR="005149E0" w:rsidRDefault="005149E0" w:rsidP="005149E0">
      <w:pPr>
        <w:rPr>
          <w:lang w:val="es-ES" w:eastAsia="en-US"/>
        </w:rPr>
      </w:pPr>
      <w:r w:rsidRPr="00FF08F7">
        <w:rPr>
          <w:b/>
          <w:bCs/>
          <w:lang w:val="es-ES" w:eastAsia="en-US"/>
        </w:rPr>
        <w:t>La lógica motriz</w:t>
      </w:r>
      <w:r w:rsidRPr="005149E0">
        <w:rPr>
          <w:lang w:val="es-ES" w:eastAsia="en-US"/>
        </w:rPr>
        <w:t>: El aprendizaje decisional irá encaminado a desarrollar la capacidad de elaboración y selección de respuestas; es</w:t>
      </w:r>
      <w:r>
        <w:rPr>
          <w:lang w:val="es-ES" w:eastAsia="en-US"/>
        </w:rPr>
        <w:t xml:space="preserve"> </w:t>
      </w:r>
      <w:r w:rsidRPr="005149E0">
        <w:rPr>
          <w:lang w:val="es-ES" w:eastAsia="en-US"/>
        </w:rPr>
        <w:t>decir, su capacidad cognitiva. Podemos intervenir a través de su formación en conceptos o principios de táctica individual.</w:t>
      </w:r>
    </w:p>
    <w:p w14:paraId="5BA2BFD3" w14:textId="0DA5EA2E" w:rsidR="005149E0" w:rsidRDefault="005149E0" w:rsidP="005149E0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1ED86B51" wp14:editId="6F99D059">
            <wp:extent cx="1581371" cy="562053"/>
            <wp:effectExtent l="0" t="0" r="0" b="0"/>
            <wp:docPr id="492565899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C4638" w14:textId="77777777" w:rsidR="005149E0" w:rsidRPr="005149E0" w:rsidRDefault="005149E0" w:rsidP="005149E0">
      <w:pPr>
        <w:rPr>
          <w:lang w:val="es-ES" w:eastAsia="en-US"/>
        </w:rPr>
      </w:pPr>
      <w:proofErr w:type="gramStart"/>
      <w:r w:rsidRPr="005149E0">
        <w:rPr>
          <w:lang w:val="es-ES" w:eastAsia="en-US"/>
        </w:rPr>
        <w:t>Elementos a analizar</w:t>
      </w:r>
      <w:proofErr w:type="gramEnd"/>
      <w:r w:rsidRPr="005149E0">
        <w:rPr>
          <w:lang w:val="es-ES" w:eastAsia="en-US"/>
        </w:rPr>
        <w:t xml:space="preserve"> para la valoración de la complejidad del mecanismo de ejecución:</w:t>
      </w:r>
    </w:p>
    <w:p w14:paraId="0FFE86DF" w14:textId="4F653F0E" w:rsidR="005149E0" w:rsidRPr="005149E0" w:rsidRDefault="00FF08F7" w:rsidP="005149E0">
      <w:pPr>
        <w:rPr>
          <w:lang w:val="es-ES" w:eastAsia="en-US"/>
        </w:rPr>
      </w:pPr>
      <w:r w:rsidRPr="00FF08F7">
        <w:rPr>
          <w:lang w:val="es-ES" w:eastAsia="en-US"/>
        </w:rPr>
        <w:t>●</w:t>
      </w:r>
      <w:r>
        <w:rPr>
          <w:lang w:val="es-ES" w:eastAsia="en-US"/>
        </w:rPr>
        <w:tab/>
      </w:r>
      <w:r w:rsidR="005149E0" w:rsidRPr="005149E0">
        <w:rPr>
          <w:lang w:val="es-ES" w:eastAsia="en-US"/>
        </w:rPr>
        <w:t>Coordinación neuromuscular: cualitativo (número, estructura, velocidad, precisión).</w:t>
      </w:r>
    </w:p>
    <w:p w14:paraId="3288D927" w14:textId="613A487D" w:rsidR="005149E0" w:rsidRDefault="00FF08F7" w:rsidP="005149E0">
      <w:pPr>
        <w:rPr>
          <w:lang w:val="es-ES" w:eastAsia="en-US"/>
        </w:rPr>
      </w:pPr>
      <w:r w:rsidRPr="00FF08F7">
        <w:rPr>
          <w:lang w:val="es-ES" w:eastAsia="en-US"/>
        </w:rPr>
        <w:t>●</w:t>
      </w:r>
      <w:r>
        <w:rPr>
          <w:lang w:val="es-ES" w:eastAsia="en-US"/>
        </w:rPr>
        <w:tab/>
      </w:r>
      <w:r w:rsidR="005149E0" w:rsidRPr="005149E0">
        <w:rPr>
          <w:lang w:val="es-ES" w:eastAsia="en-US"/>
        </w:rPr>
        <w:t>Condición física: cuantitativo (poco/mucho nivel).</w:t>
      </w:r>
    </w:p>
    <w:p w14:paraId="4046BBFE" w14:textId="77777777" w:rsidR="00FF08F7" w:rsidRDefault="00FF08F7" w:rsidP="005149E0">
      <w:pPr>
        <w:rPr>
          <w:lang w:val="es-ES" w:eastAsia="en-US"/>
        </w:rPr>
      </w:pPr>
    </w:p>
    <w:p w14:paraId="41009267" w14:textId="77777777" w:rsidR="00FF08F7" w:rsidRDefault="00FF08F7" w:rsidP="005149E0">
      <w:pPr>
        <w:rPr>
          <w:lang w:val="es-ES" w:eastAsia="en-US"/>
        </w:rPr>
      </w:pPr>
    </w:p>
    <w:p w14:paraId="6B961213" w14:textId="77777777" w:rsidR="00FF08F7" w:rsidRPr="005149E0" w:rsidRDefault="00FF08F7" w:rsidP="005149E0">
      <w:pPr>
        <w:rPr>
          <w:lang w:val="es-ES" w:eastAsia="en-US"/>
        </w:rPr>
      </w:pPr>
    </w:p>
    <w:p w14:paraId="3051ABBE" w14:textId="774065CD" w:rsidR="005149E0" w:rsidRDefault="005149E0" w:rsidP="005149E0">
      <w:pPr>
        <w:rPr>
          <w:lang w:val="es-ES" w:eastAsia="en-US"/>
        </w:rPr>
      </w:pPr>
      <w:r w:rsidRPr="005149E0">
        <w:rPr>
          <w:lang w:val="es-ES" w:eastAsia="en-US"/>
        </w:rPr>
        <w:lastRenderedPageBreak/>
        <w:t>Tabla III. Dificultad de las tareas motrices respecto al mecanismo de ejecución y control (tomado y adaptado de Sánchez Bañuelos,</w:t>
      </w:r>
      <w:r>
        <w:rPr>
          <w:lang w:val="es-ES" w:eastAsia="en-US"/>
        </w:rPr>
        <w:t xml:space="preserve"> </w:t>
      </w:r>
      <w:r w:rsidRPr="005149E0">
        <w:rPr>
          <w:lang w:val="es-ES" w:eastAsia="en-US"/>
        </w:rPr>
        <w:t>1986, p. 95).</w:t>
      </w:r>
    </w:p>
    <w:p w14:paraId="120BC96C" w14:textId="49D8639B" w:rsidR="005149E0" w:rsidRDefault="005149E0" w:rsidP="00FE041E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3C8D620E" wp14:editId="7B3BB482">
            <wp:extent cx="5619750" cy="1686453"/>
            <wp:effectExtent l="0" t="0" r="0" b="9525"/>
            <wp:docPr id="1184129771" name="Imagen 23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129771" name="Imagen 23" descr="Tabla&#10;&#10;El contenido generado por IA puede ser incorrecto."/>
                    <pic:cNvPicPr/>
                  </pic:nvPicPr>
                  <pic:blipFill>
                    <a:blip r:embed="rId2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850" cy="16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C36B1" w14:textId="44BAE57D" w:rsidR="005149E0" w:rsidRDefault="005149E0" w:rsidP="005149E0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102C74C" wp14:editId="72A4951C">
            <wp:extent cx="1581371" cy="562053"/>
            <wp:effectExtent l="0" t="0" r="0" b="0"/>
            <wp:docPr id="2108868324" name="Imagen 15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6654" name="Imagen 15" descr="Imagen que contiene Logotipo&#10;&#10;El contenido generado por IA puede ser incorrecto.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68930" w14:textId="3F433979" w:rsidR="005149E0" w:rsidRPr="00FF08F7" w:rsidRDefault="005149E0" w:rsidP="005149E0">
      <w:pPr>
        <w:rPr>
          <w:i/>
          <w:iCs/>
          <w:lang w:val="es-ES" w:eastAsia="en-US"/>
        </w:rPr>
      </w:pPr>
      <w:r w:rsidRPr="00FF08F7">
        <w:rPr>
          <w:i/>
          <w:iCs/>
          <w:lang w:val="es-ES" w:eastAsia="en-US"/>
        </w:rPr>
        <w:t xml:space="preserve">Implicaciones pedagógicas o factores importantes en el mecanismo de ejecución son: desarrollar las capacidades </w:t>
      </w:r>
      <w:proofErr w:type="spellStart"/>
      <w:r w:rsidRPr="00FF08F7">
        <w:rPr>
          <w:i/>
          <w:iCs/>
          <w:lang w:val="es-ES" w:eastAsia="en-US"/>
        </w:rPr>
        <w:t>perceptivomotrices</w:t>
      </w:r>
      <w:proofErr w:type="spellEnd"/>
      <w:r w:rsidRPr="00FF08F7">
        <w:rPr>
          <w:i/>
          <w:iCs/>
          <w:lang w:val="es-ES" w:eastAsia="en-US"/>
        </w:rPr>
        <w:t xml:space="preserve"> y motrices, y desarrollar las capacidades físicas.</w:t>
      </w:r>
    </w:p>
    <w:p w14:paraId="6A308466" w14:textId="5CF9D4FD" w:rsidR="007E7354" w:rsidRDefault="007E7354" w:rsidP="007E7354">
      <w:pPr>
        <w:jc w:val="left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776CD17D" wp14:editId="41276EC8">
            <wp:extent cx="2114845" cy="600159"/>
            <wp:effectExtent l="0" t="0" r="0" b="9525"/>
            <wp:docPr id="536082807" name="Imagen 13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82807" name="Imagen 13" descr="Imagen que contiene Logotipo&#10;&#10;El contenido generado por IA puede ser incorrecto."/>
                    <pic:cNvPicPr/>
                  </pic:nvPicPr>
                  <pic:blipFill>
                    <a:blip r:embed="rId12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655F" w14:textId="2533CB8B" w:rsidR="007E7354" w:rsidRPr="00FF08F7" w:rsidRDefault="007E7354" w:rsidP="007E7354">
      <w:pPr>
        <w:rPr>
          <w:b/>
          <w:bCs/>
          <w:lang w:val="es-ES" w:eastAsia="en-US"/>
        </w:rPr>
      </w:pPr>
      <w:r w:rsidRPr="007E7354">
        <w:rPr>
          <w:lang w:val="es-ES" w:eastAsia="en-US"/>
        </w:rPr>
        <w:t>Para una explicación más amplia y detallada de este apartado que facilite al alumnado su comprensión y aplicación práctica,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 xml:space="preserve">consultar </w:t>
      </w:r>
      <w:r w:rsidRPr="00FF08F7">
        <w:rPr>
          <w:b/>
          <w:bCs/>
          <w:lang w:val="es-ES" w:eastAsia="en-US"/>
        </w:rPr>
        <w:t>Tarea motriz de Sosa y Oliver (2019).</w:t>
      </w:r>
    </w:p>
    <w:p w14:paraId="591E82AE" w14:textId="322E7FD0" w:rsidR="007E7354" w:rsidRDefault="007E7354" w:rsidP="007E7354">
      <w:pPr>
        <w:rPr>
          <w:lang w:val="es-ES" w:eastAsia="en-US"/>
        </w:rPr>
      </w:pPr>
      <w:hyperlink r:id="rId22" w:history="1">
        <w:r w:rsidRPr="00FF08F7">
          <w:rPr>
            <w:rStyle w:val="Hipervnculo"/>
            <w:lang w:val="es-ES" w:eastAsia="en-US"/>
          </w:rPr>
          <w:t>Tarea motriz de Sosa y Oliver (2019) (Ventana nueva) &gt;&gt; Documento de descarga.</w:t>
        </w:r>
      </w:hyperlink>
    </w:p>
    <w:p w14:paraId="14B628CE" w14:textId="77777777" w:rsidR="007E7354" w:rsidRDefault="007E7354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23CE32AD" w14:textId="5B961C4E" w:rsidR="007E7354" w:rsidRPr="007E7354" w:rsidRDefault="007E7354" w:rsidP="007E7354">
      <w:pPr>
        <w:pStyle w:val="Ttulo3"/>
        <w:rPr>
          <w:lang w:val="es-ES"/>
        </w:rPr>
      </w:pPr>
      <w:bookmarkStart w:id="9" w:name="_Toc193096678"/>
      <w:r w:rsidRPr="007E7354">
        <w:rPr>
          <w:lang w:val="es-ES"/>
        </w:rPr>
        <w:lastRenderedPageBreak/>
        <w:t>1.2.2. La progresión, significación e interferencia contextual en las tareas</w:t>
      </w:r>
      <w:r>
        <w:rPr>
          <w:lang w:val="es-ES"/>
        </w:rPr>
        <w:t xml:space="preserve"> </w:t>
      </w:r>
      <w:r w:rsidRPr="007E7354">
        <w:rPr>
          <w:lang w:val="es-ES"/>
        </w:rPr>
        <w:t>durante las secuencias de aprendizaje</w:t>
      </w:r>
      <w:r>
        <w:rPr>
          <w:lang w:val="es-ES"/>
        </w:rPr>
        <w:t>.</w:t>
      </w:r>
      <w:bookmarkEnd w:id="9"/>
    </w:p>
    <w:p w14:paraId="1740074C" w14:textId="587416C2" w:rsidR="007E7354" w:rsidRPr="007E7354" w:rsidRDefault="007E7354" w:rsidP="007E7354">
      <w:pPr>
        <w:rPr>
          <w:lang w:val="es-ES" w:eastAsia="en-US"/>
        </w:rPr>
      </w:pPr>
      <w:r w:rsidRPr="007E7354">
        <w:rPr>
          <w:lang w:val="es-ES" w:eastAsia="en-US"/>
        </w:rPr>
        <w:t>La teoría de los esquemas propuesta por Schmidt (1975) supuso un gran avance en la forma de concebir el aprendizaje y, sobre todo,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la práctica física. “A la clásica hipótesis de la regularidad, es decir, hacerlo siempre de la misma manera, esta teoría justifica la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necesidad de una variabilidad contextualizada de la práctica, es decir, aquella que integre y tenga en cuenta la interferencia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contextual” –la que se produce al realizar la tarea motriz en su contexto real–</w:t>
      </w:r>
    </w:p>
    <w:p w14:paraId="129C582F" w14:textId="6FC573FD" w:rsidR="007E7354" w:rsidRDefault="007E7354" w:rsidP="007E7354">
      <w:pPr>
        <w:rPr>
          <w:lang w:val="es-ES" w:eastAsia="en-US"/>
        </w:rPr>
      </w:pPr>
      <w:r w:rsidRPr="007E7354">
        <w:rPr>
          <w:lang w:val="es-ES" w:eastAsia="en-US"/>
        </w:rPr>
        <w:t>En definitiva, la variabilidad al practicar incide en el desarrollo de la adaptabilidad motriz; el deportista se ve ante condiciones que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cambian, que le suponen retos nuevos, lo cual además de tener un efecto perceptivo-motor, provoca un incremento de la motivación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en los alumnos. Son muchos los elementos que pueden ser variados, ya que la posición, las distancias, las intensidades, los tamaños,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los pesos, la estructura del juego, etc. pueden ser modificados de forma muy diferente por parte del profesor o técnico deportivo,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organizando esas condiciones variables de forma progresivamente más compleja; es, en definitiva, abrir a los participantes en todo lo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posible las posibilidades de variación en la práctica.</w:t>
      </w:r>
    </w:p>
    <w:p w14:paraId="04FFB730" w14:textId="77777777" w:rsidR="007E7354" w:rsidRDefault="007E7354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2EFA2465" w14:textId="77D76CAD" w:rsidR="007E7354" w:rsidRPr="007E7354" w:rsidRDefault="007E7354" w:rsidP="007E7354">
      <w:pPr>
        <w:pStyle w:val="Ttulo3"/>
        <w:rPr>
          <w:lang w:val="es-ES"/>
        </w:rPr>
      </w:pPr>
      <w:bookmarkStart w:id="10" w:name="_Toc193096679"/>
      <w:r w:rsidRPr="007E7354">
        <w:rPr>
          <w:lang w:val="es-ES"/>
        </w:rPr>
        <w:lastRenderedPageBreak/>
        <w:t>1.2.3. Valoración de la progresión de los aprendizajes como elemento</w:t>
      </w:r>
      <w:r>
        <w:rPr>
          <w:lang w:val="es-ES"/>
        </w:rPr>
        <w:t xml:space="preserve"> </w:t>
      </w:r>
      <w:r w:rsidRPr="007E7354">
        <w:rPr>
          <w:lang w:val="es-ES"/>
        </w:rPr>
        <w:t>fundamental en el diseño y modificación/manipulación de tareas</w:t>
      </w:r>
      <w:r>
        <w:rPr>
          <w:lang w:val="es-ES"/>
        </w:rPr>
        <w:t>.</w:t>
      </w:r>
      <w:bookmarkEnd w:id="10"/>
    </w:p>
    <w:p w14:paraId="0DF8CCC0" w14:textId="5A19D537" w:rsidR="007E7354" w:rsidRPr="007E7354" w:rsidRDefault="007E7354" w:rsidP="007E7354">
      <w:pPr>
        <w:rPr>
          <w:lang w:val="es-ES" w:eastAsia="en-US"/>
        </w:rPr>
      </w:pPr>
      <w:r w:rsidRPr="007E7354">
        <w:rPr>
          <w:lang w:val="es-ES" w:eastAsia="en-US"/>
        </w:rPr>
        <w:t>El nivel de progresión de los aprendizajes llevado a cabo por los deportistas será un indicador importante para el técnico deportivo en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el diseño y modificación de las tareas, no debiendo incrementar su dificultad si no existe mejora, aunque sí pueda modificar algunas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de las condiciones de ejecución para facilitar esa progresión en el aprendizaje.</w:t>
      </w:r>
    </w:p>
    <w:p w14:paraId="5E36A3FB" w14:textId="508A20D1" w:rsidR="007E7354" w:rsidRPr="007E7354" w:rsidRDefault="007E7354" w:rsidP="007E7354">
      <w:pPr>
        <w:rPr>
          <w:lang w:val="es-ES" w:eastAsia="en-US"/>
        </w:rPr>
      </w:pPr>
      <w:r w:rsidRPr="007E7354">
        <w:rPr>
          <w:lang w:val="es-ES" w:eastAsia="en-US"/>
        </w:rPr>
        <w:t>Le Boulch (1972, p. 192), al referirse al tipo de práctica más conveniente para el desarrollo psicomotor infantil, sugiere “hacer vivir al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sujeto variadas situaciones concretas correspondientes a la misma estructura motriz, de manera que solo retenga los caracteres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comunes. Hay entonces una verdadera abstracción de la situación y la creación de un verdadero esquema caracterizado por la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plasticidad y sus posibilidades de generalización”.</w:t>
      </w:r>
    </w:p>
    <w:p w14:paraId="2C2703B1" w14:textId="16211CE1" w:rsidR="007E7354" w:rsidRDefault="007E7354" w:rsidP="007E7354">
      <w:pPr>
        <w:rPr>
          <w:lang w:val="es-ES" w:eastAsia="en-US"/>
        </w:rPr>
      </w:pPr>
      <w:r w:rsidRPr="007E7354">
        <w:rPr>
          <w:lang w:val="es-ES" w:eastAsia="en-US"/>
        </w:rPr>
        <w:t>En este mismo sentido, este mismo autor aboga por la variedad de experiencias frente a la repetición excesiva, ya que una excesiva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repetición de las mismas formas de respuesta corre el riesgo de disminuir la plasticidad del esquema y de provocar un mayor grado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de estereotipia.</w:t>
      </w:r>
    </w:p>
    <w:p w14:paraId="0F5DB257" w14:textId="77777777" w:rsidR="007E7354" w:rsidRDefault="007E7354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7D297FDA" w14:textId="0D720010" w:rsidR="007E7354" w:rsidRPr="007E7354" w:rsidRDefault="007E7354" w:rsidP="007E7354">
      <w:pPr>
        <w:pStyle w:val="Ttulo3"/>
        <w:rPr>
          <w:lang w:val="es-ES"/>
        </w:rPr>
      </w:pPr>
      <w:bookmarkStart w:id="11" w:name="_Toc193096680"/>
      <w:r w:rsidRPr="007E7354">
        <w:rPr>
          <w:lang w:val="es-ES"/>
        </w:rPr>
        <w:lastRenderedPageBreak/>
        <w:t>1.2.4. Valoración de la importancia de adecuar las tareas a las características e</w:t>
      </w:r>
      <w:r>
        <w:rPr>
          <w:lang w:val="es-ES"/>
        </w:rPr>
        <w:t xml:space="preserve"> </w:t>
      </w:r>
      <w:r w:rsidRPr="007E7354">
        <w:rPr>
          <w:lang w:val="es-ES"/>
        </w:rPr>
        <w:t>intereses de las personas deportistas</w:t>
      </w:r>
      <w:r w:rsidR="00FE041E">
        <w:rPr>
          <w:lang w:val="es-ES"/>
        </w:rPr>
        <w:t>.</w:t>
      </w:r>
      <w:bookmarkEnd w:id="11"/>
    </w:p>
    <w:p w14:paraId="1502A051" w14:textId="1826DD37" w:rsidR="007E7354" w:rsidRPr="007E7354" w:rsidRDefault="007E7354" w:rsidP="007E7354">
      <w:pPr>
        <w:rPr>
          <w:lang w:val="es-ES" w:eastAsia="en-US"/>
        </w:rPr>
      </w:pPr>
      <w:r w:rsidRPr="007E7354">
        <w:rPr>
          <w:lang w:val="es-ES" w:eastAsia="en-US"/>
        </w:rPr>
        <w:t>Es importante proponer tareas adecuadas y adaptadas a las características e intereses de los deportistas, por lo que, por un lado,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tenemos que preocuparnos por conocer bien esas características generales propias de la edad o de la etapa deportiva en la estemos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entrenando, así como las características particulares de cada uno de los deportistas a los que entrenamos; y, por otro lado, conocer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bien las características y peculiaridades de las tareas a enseñar o entrenar, para que se produzca de verdad aprendizaje, mejora y/o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perfeccionamiento, según se trate.</w:t>
      </w:r>
    </w:p>
    <w:p w14:paraId="0CBD77E8" w14:textId="4F50816A" w:rsidR="007E7354" w:rsidRPr="007E7354" w:rsidRDefault="007E7354" w:rsidP="007E7354">
      <w:pPr>
        <w:rPr>
          <w:lang w:val="es-ES" w:eastAsia="en-US"/>
        </w:rPr>
      </w:pPr>
      <w:r w:rsidRPr="007E7354">
        <w:rPr>
          <w:lang w:val="es-ES" w:eastAsia="en-US"/>
        </w:rPr>
        <w:t>De las tareas debemos conocer su naturaleza y complejidad, nivel de exigencia que requieren, etc., y de los deportistas su edad, nivel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de maduración y desarrollo a nivel físico-motor y psicológico, sus conocimientos y experiencias previas, sus intereses y necesidades,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etc.</w:t>
      </w:r>
    </w:p>
    <w:p w14:paraId="5056344C" w14:textId="150914EF" w:rsidR="007E7354" w:rsidRDefault="007E7354" w:rsidP="007E7354">
      <w:pPr>
        <w:rPr>
          <w:lang w:val="es-ES" w:eastAsia="en-US"/>
        </w:rPr>
      </w:pPr>
      <w:r w:rsidRPr="007E7354">
        <w:rPr>
          <w:lang w:val="es-ES" w:eastAsia="en-US"/>
        </w:rPr>
        <w:t>No se ha de olvidar que solo debemos enseñar lo que nuestros deportistas están preparados para aprender, sin saltarse etapas.</w:t>
      </w:r>
    </w:p>
    <w:p w14:paraId="1874D364" w14:textId="77777777" w:rsidR="007E7354" w:rsidRDefault="007E7354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69BB55D7" w14:textId="6979159D" w:rsidR="007E7354" w:rsidRPr="007E7354" w:rsidRDefault="007E7354" w:rsidP="007E7354">
      <w:pPr>
        <w:pStyle w:val="Ttulo3"/>
        <w:rPr>
          <w:lang w:val="es-ES"/>
        </w:rPr>
      </w:pPr>
      <w:bookmarkStart w:id="12" w:name="_Toc193096681"/>
      <w:r w:rsidRPr="007E7354">
        <w:rPr>
          <w:lang w:val="es-ES"/>
        </w:rPr>
        <w:lastRenderedPageBreak/>
        <w:t>1.2.5. Valoración de la conveniencia de diseñar tareas adaptadas al contexto</w:t>
      </w:r>
      <w:r>
        <w:rPr>
          <w:lang w:val="es-ES"/>
        </w:rPr>
        <w:t xml:space="preserve"> </w:t>
      </w:r>
      <w:r w:rsidRPr="007E7354">
        <w:rPr>
          <w:lang w:val="es-ES"/>
        </w:rPr>
        <w:t>real de aplicación deportiva</w:t>
      </w:r>
      <w:r w:rsidR="00FE041E">
        <w:rPr>
          <w:lang w:val="es-ES"/>
        </w:rPr>
        <w:t>.</w:t>
      </w:r>
      <w:bookmarkEnd w:id="12"/>
    </w:p>
    <w:p w14:paraId="2EB947ED" w14:textId="1C775644" w:rsidR="00180B8F" w:rsidRDefault="007E7354" w:rsidP="007E7354">
      <w:pPr>
        <w:rPr>
          <w:lang w:val="es-ES" w:eastAsia="en-US"/>
        </w:rPr>
      </w:pPr>
      <w:r w:rsidRPr="007E7354">
        <w:rPr>
          <w:lang w:val="es-ES" w:eastAsia="en-US"/>
        </w:rPr>
        <w:t>Siempre debemos intentar diseñar tareas en progresión de dificultad, de lo más simple a lo más complejo, hasta llegar a las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situaciones y condiciones de práctica lo más parecidas posible al contexto real de aplicación deportiva, favoreciendo así una</w:t>
      </w:r>
      <w:r>
        <w:rPr>
          <w:lang w:val="es-ES" w:eastAsia="en-US"/>
        </w:rPr>
        <w:t xml:space="preserve"> </w:t>
      </w:r>
      <w:r w:rsidRPr="007E7354">
        <w:rPr>
          <w:lang w:val="es-ES" w:eastAsia="en-US"/>
        </w:rPr>
        <w:t>transferencia positiva entre lo aprendido en el entrenamiento y lo que es necesario aplicar en situación real de juego o competición.</w:t>
      </w:r>
    </w:p>
    <w:p w14:paraId="29352687" w14:textId="77777777" w:rsidR="00180B8F" w:rsidRDefault="00180B8F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07DC306B" w14:textId="5D0556E5" w:rsidR="00180B8F" w:rsidRPr="00180B8F" w:rsidRDefault="00180B8F" w:rsidP="00180B8F">
      <w:pPr>
        <w:rPr>
          <w:b/>
          <w:bCs/>
          <w:lang w:val="es-ES" w:eastAsia="en-US"/>
        </w:rPr>
      </w:pPr>
      <w:r w:rsidRPr="00180B8F">
        <w:rPr>
          <w:b/>
          <w:bCs/>
          <w:lang w:val="es-ES" w:eastAsia="en-US"/>
        </w:rPr>
        <w:lastRenderedPageBreak/>
        <w:t>Glosario</w:t>
      </w:r>
      <w:r>
        <w:rPr>
          <w:b/>
          <w:bCs/>
          <w:lang w:val="es-ES" w:eastAsia="en-US"/>
        </w:rPr>
        <w:t>.</w:t>
      </w:r>
    </w:p>
    <w:p w14:paraId="253A37AA" w14:textId="30E3874D" w:rsidR="00180B8F" w:rsidRPr="00180B8F" w:rsidRDefault="00180B8F" w:rsidP="00180B8F">
      <w:pPr>
        <w:rPr>
          <w:b/>
          <w:bCs/>
          <w:lang w:val="es-ES" w:eastAsia="en-US"/>
        </w:rPr>
      </w:pPr>
      <w:r w:rsidRPr="00180B8F">
        <w:rPr>
          <w:b/>
          <w:bCs/>
          <w:lang w:val="es-ES" w:eastAsia="en-US"/>
        </w:rPr>
        <w:t>Aprendizaje motor.</w:t>
      </w:r>
    </w:p>
    <w:p w14:paraId="4576307A" w14:textId="77777777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Cambio estable o modificación de conductas motoras a través de la práctica.</w:t>
      </w:r>
    </w:p>
    <w:p w14:paraId="622E893E" w14:textId="23CA7555" w:rsidR="00180B8F" w:rsidRPr="00180B8F" w:rsidRDefault="00180B8F" w:rsidP="00180B8F">
      <w:pPr>
        <w:rPr>
          <w:b/>
          <w:bCs/>
          <w:lang w:val="es-ES" w:eastAsia="en-US"/>
        </w:rPr>
      </w:pPr>
      <w:r w:rsidRPr="00180B8F">
        <w:rPr>
          <w:b/>
          <w:bCs/>
          <w:lang w:val="es-ES" w:eastAsia="en-US"/>
        </w:rPr>
        <w:t>Programa motor</w:t>
      </w:r>
      <w:r>
        <w:rPr>
          <w:b/>
          <w:bCs/>
          <w:lang w:val="es-ES" w:eastAsia="en-US"/>
        </w:rPr>
        <w:t>.</w:t>
      </w:r>
    </w:p>
    <w:p w14:paraId="65295B13" w14:textId="1AB31AAD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Conjunto de circuitos nerviosos que actúan antes del acto motor y generan la intervención secuencial y ordenada de grupos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musculares sin la influencia de </w:t>
      </w:r>
      <w:proofErr w:type="spellStart"/>
      <w:r w:rsidRPr="00180B8F">
        <w:rPr>
          <w:lang w:val="es-ES" w:eastAsia="en-US"/>
        </w:rPr>
        <w:t>reaferencias</w:t>
      </w:r>
      <w:proofErr w:type="spellEnd"/>
      <w:r w:rsidRPr="00180B8F">
        <w:rPr>
          <w:lang w:val="es-ES" w:eastAsia="en-US"/>
        </w:rPr>
        <w:t>.</w:t>
      </w:r>
    </w:p>
    <w:p w14:paraId="7E97D645" w14:textId="6413274D" w:rsidR="00180B8F" w:rsidRPr="00180B8F" w:rsidRDefault="00180B8F" w:rsidP="00180B8F">
      <w:pPr>
        <w:rPr>
          <w:b/>
          <w:bCs/>
          <w:lang w:val="es-ES" w:eastAsia="en-US"/>
        </w:rPr>
      </w:pPr>
      <w:r w:rsidRPr="00180B8F">
        <w:rPr>
          <w:b/>
          <w:bCs/>
          <w:lang w:val="es-ES" w:eastAsia="en-US"/>
        </w:rPr>
        <w:t>Acto motor</w:t>
      </w:r>
      <w:r>
        <w:rPr>
          <w:b/>
          <w:bCs/>
          <w:lang w:val="es-ES" w:eastAsia="en-US"/>
        </w:rPr>
        <w:t>.</w:t>
      </w:r>
    </w:p>
    <w:p w14:paraId="0F244719" w14:textId="6546086D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Unidad funcional básica de los procesos sensoriales, cognitivos y motores, cuyo esquema de funcionamiento se expresa a través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de la cadena sensomotriz y sus mecanismos de percepción, decisión y ejecución.</w:t>
      </w:r>
    </w:p>
    <w:p w14:paraId="7DC84BDE" w14:textId="4ABE27FF" w:rsidR="00180B8F" w:rsidRPr="00180B8F" w:rsidRDefault="00180B8F" w:rsidP="00180B8F">
      <w:pPr>
        <w:rPr>
          <w:b/>
          <w:bCs/>
          <w:lang w:val="es-ES" w:eastAsia="en-US"/>
        </w:rPr>
      </w:pPr>
      <w:r w:rsidRPr="00180B8F">
        <w:rPr>
          <w:b/>
          <w:bCs/>
          <w:lang w:val="es-ES" w:eastAsia="en-US"/>
        </w:rPr>
        <w:t>Retroalimentación sensorial</w:t>
      </w:r>
      <w:r>
        <w:rPr>
          <w:b/>
          <w:bCs/>
          <w:lang w:val="es-ES" w:eastAsia="en-US"/>
        </w:rPr>
        <w:t>.</w:t>
      </w:r>
    </w:p>
    <w:p w14:paraId="6CB97657" w14:textId="3BBC0DA6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Información o conocimiento que tiene el sujeto de sus propios resultados además de la percepción que tiene sobre su propia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ejecución, donde es fundamental el </w:t>
      </w:r>
      <w:proofErr w:type="spellStart"/>
      <w:r w:rsidRPr="00180B8F">
        <w:rPr>
          <w:lang w:val="es-ES" w:eastAsia="en-US"/>
        </w:rPr>
        <w:t>feedback</w:t>
      </w:r>
      <w:proofErr w:type="spellEnd"/>
      <w:r w:rsidRPr="00180B8F">
        <w:rPr>
          <w:lang w:val="es-ES" w:eastAsia="en-US"/>
        </w:rPr>
        <w:t xml:space="preserve"> interno a través de las vías sensoriales propioceptivas.</w:t>
      </w:r>
    </w:p>
    <w:p w14:paraId="21FDDDFF" w14:textId="38646DC0" w:rsidR="00180B8F" w:rsidRPr="00180B8F" w:rsidRDefault="00180B8F" w:rsidP="00180B8F">
      <w:pPr>
        <w:rPr>
          <w:b/>
          <w:bCs/>
          <w:lang w:val="es-ES" w:eastAsia="en-US"/>
        </w:rPr>
      </w:pPr>
      <w:r w:rsidRPr="00180B8F">
        <w:rPr>
          <w:b/>
          <w:bCs/>
          <w:lang w:val="es-ES" w:eastAsia="en-US"/>
        </w:rPr>
        <w:t>Táctica individual</w:t>
      </w:r>
      <w:r>
        <w:rPr>
          <w:b/>
          <w:bCs/>
          <w:lang w:val="es-ES" w:eastAsia="en-US"/>
        </w:rPr>
        <w:t>.</w:t>
      </w:r>
    </w:p>
    <w:p w14:paraId="233A32D1" w14:textId="77777777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Aplicación inteligente de la técnica en situaciones concretas, mediante principios de actuación (Oliver y Sosa, 1996, p. 42).</w:t>
      </w:r>
    </w:p>
    <w:p w14:paraId="0ABC31BA" w14:textId="7FD32D6C" w:rsidR="00180B8F" w:rsidRPr="00180B8F" w:rsidRDefault="00180B8F" w:rsidP="00180B8F">
      <w:pPr>
        <w:rPr>
          <w:b/>
          <w:bCs/>
          <w:lang w:val="es-ES" w:eastAsia="en-US"/>
        </w:rPr>
      </w:pPr>
      <w:r w:rsidRPr="00180B8F">
        <w:rPr>
          <w:b/>
          <w:bCs/>
          <w:lang w:val="es-ES" w:eastAsia="en-US"/>
        </w:rPr>
        <w:t>Estructura de movimiento</w:t>
      </w:r>
      <w:r>
        <w:rPr>
          <w:b/>
          <w:bCs/>
          <w:lang w:val="es-ES" w:eastAsia="en-US"/>
        </w:rPr>
        <w:t>.</w:t>
      </w:r>
    </w:p>
    <w:p w14:paraId="74708A52" w14:textId="7EDF9BF0" w:rsid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Organización jerarquizada que implica la movilización de unos músculos concretos, en un orden secuencial determinado y con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cierta intensidad.</w:t>
      </w:r>
    </w:p>
    <w:p w14:paraId="636E3F58" w14:textId="77777777" w:rsidR="00180B8F" w:rsidRDefault="00180B8F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7DC2CEEB" w14:textId="4E7EF719" w:rsidR="00180B8F" w:rsidRPr="00180B8F" w:rsidRDefault="00180B8F" w:rsidP="00180B8F">
      <w:pPr>
        <w:rPr>
          <w:b/>
          <w:bCs/>
          <w:lang w:val="es-ES" w:eastAsia="en-US"/>
        </w:rPr>
      </w:pPr>
      <w:r w:rsidRPr="00180B8F">
        <w:rPr>
          <w:b/>
          <w:bCs/>
          <w:lang w:val="es-ES" w:eastAsia="en-US"/>
        </w:rPr>
        <w:lastRenderedPageBreak/>
        <w:t>Referencias bibliográficas.</w:t>
      </w:r>
    </w:p>
    <w:p w14:paraId="35891119" w14:textId="044732F7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Adams, J. A. (1971). A </w:t>
      </w:r>
      <w:proofErr w:type="spellStart"/>
      <w:r w:rsidRPr="00180B8F">
        <w:rPr>
          <w:lang w:val="es-ES" w:eastAsia="en-US"/>
        </w:rPr>
        <w:t>closed-loop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theory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of</w:t>
      </w:r>
      <w:proofErr w:type="spellEnd"/>
      <w:r w:rsidRPr="00180B8F">
        <w:rPr>
          <w:lang w:val="es-ES" w:eastAsia="en-US"/>
        </w:rPr>
        <w:t xml:space="preserve"> motor </w:t>
      </w:r>
      <w:proofErr w:type="spellStart"/>
      <w:r w:rsidRPr="00180B8F">
        <w:rPr>
          <w:lang w:val="es-ES" w:eastAsia="en-US"/>
        </w:rPr>
        <w:t>learning</w:t>
      </w:r>
      <w:proofErr w:type="spellEnd"/>
      <w:r w:rsidRPr="00180B8F">
        <w:rPr>
          <w:lang w:val="es-ES" w:eastAsia="en-US"/>
        </w:rPr>
        <w:t xml:space="preserve">. </w:t>
      </w:r>
      <w:proofErr w:type="spellStart"/>
      <w:r w:rsidRPr="00180B8F">
        <w:rPr>
          <w:lang w:val="es-ES" w:eastAsia="en-US"/>
        </w:rPr>
        <w:t>Journal</w:t>
      </w:r>
      <w:proofErr w:type="spellEnd"/>
      <w:r w:rsidRPr="00180B8F">
        <w:rPr>
          <w:lang w:val="es-ES" w:eastAsia="en-US"/>
        </w:rPr>
        <w:t xml:space="preserve"> of Motor </w:t>
      </w:r>
      <w:proofErr w:type="spellStart"/>
      <w:r w:rsidRPr="00180B8F">
        <w:rPr>
          <w:lang w:val="es-ES" w:eastAsia="en-US"/>
        </w:rPr>
        <w:t>Behavior</w:t>
      </w:r>
      <w:proofErr w:type="spellEnd"/>
      <w:r w:rsidRPr="00180B8F">
        <w:rPr>
          <w:lang w:val="es-ES" w:eastAsia="en-US"/>
        </w:rPr>
        <w:t>, 3(2), 111-149.</w:t>
      </w:r>
    </w:p>
    <w:p w14:paraId="6661AC25" w14:textId="57EFC740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De Vega, M. (1994). Introducción a la Psicología Cognitiva. Madrid: Alianza.</w:t>
      </w:r>
    </w:p>
    <w:p w14:paraId="4C15ECE5" w14:textId="7E390328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Fitts</w:t>
      </w:r>
      <w:proofErr w:type="spellEnd"/>
      <w:r w:rsidRPr="00180B8F">
        <w:rPr>
          <w:lang w:val="es-ES" w:eastAsia="en-US"/>
        </w:rPr>
        <w:t>, P. M., &amp; Posner, M. I. (1967). Human performance. Belmont, CA: Brooks/Cole.</w:t>
      </w:r>
    </w:p>
    <w:p w14:paraId="002DE4C9" w14:textId="14503602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González, A. (2003). Atención y rendimiento deportivo. </w:t>
      </w:r>
      <w:proofErr w:type="spellStart"/>
      <w:r w:rsidRPr="00180B8F">
        <w:rPr>
          <w:lang w:val="es-ES" w:eastAsia="en-US"/>
        </w:rPr>
        <w:t>EduPsykhé</w:t>
      </w:r>
      <w:proofErr w:type="spellEnd"/>
      <w:r w:rsidRPr="00180B8F">
        <w:rPr>
          <w:lang w:val="es-ES" w:eastAsia="en-US"/>
        </w:rPr>
        <w:t>. Revista de Psicología y Psicopedagogía, 2(2), 165-182.</w:t>
      </w:r>
    </w:p>
    <w:p w14:paraId="7BAEB374" w14:textId="28AC8691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Jiménez Salas, J. (2004). La búsqueda de tareas facilitadoras del aprendizaje en la etapa de perfeccionamiento en balonmano.</w:t>
      </w:r>
    </w:p>
    <w:p w14:paraId="7827716F" w14:textId="1E4B34AB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Clinic</w:t>
      </w:r>
      <w:proofErr w:type="spellEnd"/>
      <w:r w:rsidRPr="00180B8F">
        <w:rPr>
          <w:lang w:val="es-ES" w:eastAsia="en-US"/>
        </w:rPr>
        <w:t xml:space="preserve"> de balonmano de entrenadores de base, Concentración nacional cadete masculina de balonmano, Briviesca (Burgos).</w:t>
      </w:r>
    </w:p>
    <w:p w14:paraId="1C37A723" w14:textId="4BDD4088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Keele</w:t>
      </w:r>
      <w:proofErr w:type="spellEnd"/>
      <w:r w:rsidRPr="00180B8F">
        <w:rPr>
          <w:lang w:val="es-ES" w:eastAsia="en-US"/>
        </w:rPr>
        <w:t xml:space="preserve">, S. W. (1968). </w:t>
      </w:r>
      <w:proofErr w:type="spellStart"/>
      <w:r w:rsidRPr="00180B8F">
        <w:rPr>
          <w:lang w:val="es-ES" w:eastAsia="en-US"/>
        </w:rPr>
        <w:t>Movement</w:t>
      </w:r>
      <w:proofErr w:type="spellEnd"/>
      <w:r w:rsidRPr="00180B8F">
        <w:rPr>
          <w:lang w:val="es-ES" w:eastAsia="en-US"/>
        </w:rPr>
        <w:t xml:space="preserve"> control in </w:t>
      </w:r>
      <w:proofErr w:type="spellStart"/>
      <w:r w:rsidRPr="00180B8F">
        <w:rPr>
          <w:lang w:val="es-ES" w:eastAsia="en-US"/>
        </w:rPr>
        <w:t>skilled</w:t>
      </w:r>
      <w:proofErr w:type="spellEnd"/>
      <w:r w:rsidRPr="00180B8F">
        <w:rPr>
          <w:lang w:val="es-ES" w:eastAsia="en-US"/>
        </w:rPr>
        <w:t xml:space="preserve"> motor performance. </w:t>
      </w:r>
      <w:proofErr w:type="spellStart"/>
      <w:r w:rsidRPr="00180B8F">
        <w:rPr>
          <w:lang w:val="es-ES" w:eastAsia="en-US"/>
        </w:rPr>
        <w:t>Psychological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Bulletin</w:t>
      </w:r>
      <w:proofErr w:type="spellEnd"/>
      <w:r w:rsidRPr="00180B8F">
        <w:rPr>
          <w:lang w:val="es-ES" w:eastAsia="en-US"/>
        </w:rPr>
        <w:t>, 70(6, Pt.1), 387-403.</w:t>
      </w:r>
    </w:p>
    <w:p w14:paraId="1E13AE47" w14:textId="3C321AC2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Knapp</w:t>
      </w:r>
      <w:proofErr w:type="spellEnd"/>
      <w:r w:rsidRPr="00180B8F">
        <w:rPr>
          <w:lang w:val="es-ES" w:eastAsia="en-US"/>
        </w:rPr>
        <w:t xml:space="preserve">, B. (1963). </w:t>
      </w:r>
      <w:proofErr w:type="spellStart"/>
      <w:r w:rsidRPr="00180B8F">
        <w:rPr>
          <w:lang w:val="es-ES" w:eastAsia="en-US"/>
        </w:rPr>
        <w:t>Skill</w:t>
      </w:r>
      <w:proofErr w:type="spellEnd"/>
      <w:r w:rsidRPr="00180B8F">
        <w:rPr>
          <w:lang w:val="es-ES" w:eastAsia="en-US"/>
        </w:rPr>
        <w:t xml:space="preserve"> in sport: </w:t>
      </w:r>
      <w:proofErr w:type="spellStart"/>
      <w:r w:rsidRPr="00180B8F">
        <w:rPr>
          <w:lang w:val="es-ES" w:eastAsia="en-US"/>
        </w:rPr>
        <w:t>The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attainment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of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proficiency</w:t>
      </w:r>
      <w:proofErr w:type="spellEnd"/>
      <w:r w:rsidRPr="00180B8F">
        <w:rPr>
          <w:lang w:val="es-ES" w:eastAsia="en-US"/>
        </w:rPr>
        <w:t xml:space="preserve">. London: </w:t>
      </w:r>
      <w:proofErr w:type="spellStart"/>
      <w:r w:rsidRPr="00180B8F">
        <w:rPr>
          <w:lang w:val="es-ES" w:eastAsia="en-US"/>
        </w:rPr>
        <w:t>Rouletge</w:t>
      </w:r>
      <w:proofErr w:type="spellEnd"/>
      <w:r w:rsidRPr="00180B8F">
        <w:rPr>
          <w:lang w:val="es-ES" w:eastAsia="en-US"/>
        </w:rPr>
        <w:t xml:space="preserve"> and </w:t>
      </w:r>
      <w:proofErr w:type="spellStart"/>
      <w:r w:rsidRPr="00180B8F">
        <w:rPr>
          <w:lang w:val="es-ES" w:eastAsia="en-US"/>
        </w:rPr>
        <w:t>Kegan</w:t>
      </w:r>
      <w:proofErr w:type="spellEnd"/>
      <w:r w:rsidRPr="00180B8F">
        <w:rPr>
          <w:lang w:val="es-ES" w:eastAsia="en-US"/>
        </w:rPr>
        <w:t xml:space="preserve"> Paul.</w:t>
      </w:r>
    </w:p>
    <w:p w14:paraId="741194FC" w14:textId="4BB3A913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Le Boulch, J. (1972). La educación por el movimiento en la edad escolar. Buenos Aires: Paidós.</w:t>
      </w:r>
    </w:p>
    <w:p w14:paraId="618D746A" w14:textId="371A322D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Marteniuk</w:t>
      </w:r>
      <w:proofErr w:type="spellEnd"/>
      <w:r w:rsidRPr="00180B8F">
        <w:rPr>
          <w:lang w:val="es-ES" w:eastAsia="en-US"/>
        </w:rPr>
        <w:t xml:space="preserve">, R. G. (1976). </w:t>
      </w:r>
      <w:proofErr w:type="spellStart"/>
      <w:r w:rsidRPr="00180B8F">
        <w:rPr>
          <w:lang w:val="es-ES" w:eastAsia="en-US"/>
        </w:rPr>
        <w:t>Information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procesing</w:t>
      </w:r>
      <w:proofErr w:type="spellEnd"/>
      <w:r w:rsidRPr="00180B8F">
        <w:rPr>
          <w:lang w:val="es-ES" w:eastAsia="en-US"/>
        </w:rPr>
        <w:t xml:space="preserve"> in motor </w:t>
      </w:r>
      <w:proofErr w:type="spellStart"/>
      <w:r w:rsidRPr="00180B8F">
        <w:rPr>
          <w:lang w:val="es-ES" w:eastAsia="en-US"/>
        </w:rPr>
        <w:t>skills</w:t>
      </w:r>
      <w:proofErr w:type="spellEnd"/>
      <w:r w:rsidRPr="00180B8F">
        <w:rPr>
          <w:lang w:val="es-ES" w:eastAsia="en-US"/>
        </w:rPr>
        <w:t xml:space="preserve">. Nueva York: Holt, </w:t>
      </w:r>
      <w:proofErr w:type="spellStart"/>
      <w:r w:rsidRPr="00180B8F">
        <w:rPr>
          <w:lang w:val="es-ES" w:eastAsia="en-US"/>
        </w:rPr>
        <w:t>Rinehart</w:t>
      </w:r>
      <w:proofErr w:type="spellEnd"/>
      <w:r w:rsidRPr="00180B8F">
        <w:rPr>
          <w:lang w:val="es-ES" w:eastAsia="en-US"/>
        </w:rPr>
        <w:t xml:space="preserve"> and Winston.</w:t>
      </w:r>
    </w:p>
    <w:p w14:paraId="0AB803DE" w14:textId="1ACFD3E2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Nideffer, R. M. (1976). </w:t>
      </w:r>
      <w:proofErr w:type="spellStart"/>
      <w:r w:rsidRPr="00180B8F">
        <w:rPr>
          <w:lang w:val="es-ES" w:eastAsia="en-US"/>
        </w:rPr>
        <w:t>The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inner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athlete</w:t>
      </w:r>
      <w:proofErr w:type="spellEnd"/>
      <w:r w:rsidRPr="00180B8F">
        <w:rPr>
          <w:lang w:val="es-ES" w:eastAsia="en-US"/>
        </w:rPr>
        <w:t xml:space="preserve">: </w:t>
      </w:r>
      <w:proofErr w:type="spellStart"/>
      <w:r w:rsidRPr="00180B8F">
        <w:rPr>
          <w:lang w:val="es-ES" w:eastAsia="en-US"/>
        </w:rPr>
        <w:t>Mind</w:t>
      </w:r>
      <w:proofErr w:type="spellEnd"/>
      <w:r w:rsidRPr="00180B8F">
        <w:rPr>
          <w:lang w:val="es-ES" w:eastAsia="en-US"/>
        </w:rPr>
        <w:t xml:space="preserve"> plus </w:t>
      </w:r>
      <w:proofErr w:type="spellStart"/>
      <w:r w:rsidRPr="00180B8F">
        <w:rPr>
          <w:lang w:val="es-ES" w:eastAsia="en-US"/>
        </w:rPr>
        <w:t>muscle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for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winning</w:t>
      </w:r>
      <w:proofErr w:type="spellEnd"/>
      <w:r w:rsidRPr="00180B8F">
        <w:rPr>
          <w:lang w:val="es-ES" w:eastAsia="en-US"/>
        </w:rPr>
        <w:t xml:space="preserve">. New York: Thomas </w:t>
      </w:r>
      <w:proofErr w:type="spellStart"/>
      <w:r w:rsidRPr="00180B8F">
        <w:rPr>
          <w:lang w:val="es-ES" w:eastAsia="en-US"/>
        </w:rPr>
        <w:t>Crowell</w:t>
      </w:r>
      <w:proofErr w:type="spellEnd"/>
      <w:r w:rsidRPr="00180B8F">
        <w:rPr>
          <w:lang w:val="es-ES" w:eastAsia="en-US"/>
        </w:rPr>
        <w:t>.</w:t>
      </w:r>
    </w:p>
    <w:p w14:paraId="4E9C77ED" w14:textId="76A5CEC1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Oliver, J. F., &amp; Sosa, P. I. (1996). La actividad física y deportiva extraescolar en los centros educativos. Madrid: Ministerio de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Educación y Cultura. Consejo Superior de Deportes.</w:t>
      </w:r>
    </w:p>
    <w:p w14:paraId="63B1A573" w14:textId="13CBB13D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Poulton</w:t>
      </w:r>
      <w:proofErr w:type="spellEnd"/>
      <w:r w:rsidRPr="00180B8F">
        <w:rPr>
          <w:lang w:val="es-ES" w:eastAsia="en-US"/>
        </w:rPr>
        <w:t xml:space="preserve">, E. C. (1957). </w:t>
      </w:r>
      <w:proofErr w:type="spellStart"/>
      <w:r w:rsidRPr="00180B8F">
        <w:rPr>
          <w:lang w:val="es-ES" w:eastAsia="en-US"/>
        </w:rPr>
        <w:t>On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prediction</w:t>
      </w:r>
      <w:proofErr w:type="spellEnd"/>
      <w:r w:rsidRPr="00180B8F">
        <w:rPr>
          <w:lang w:val="es-ES" w:eastAsia="en-US"/>
        </w:rPr>
        <w:t xml:space="preserve"> in </w:t>
      </w:r>
      <w:proofErr w:type="spellStart"/>
      <w:r w:rsidRPr="00180B8F">
        <w:rPr>
          <w:lang w:val="es-ES" w:eastAsia="en-US"/>
        </w:rPr>
        <w:t>skilled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movement</w:t>
      </w:r>
      <w:proofErr w:type="spellEnd"/>
      <w:r w:rsidRPr="00180B8F">
        <w:rPr>
          <w:lang w:val="es-ES" w:eastAsia="en-US"/>
        </w:rPr>
        <w:t xml:space="preserve">. </w:t>
      </w:r>
      <w:proofErr w:type="spellStart"/>
      <w:r w:rsidRPr="00180B8F">
        <w:rPr>
          <w:lang w:val="es-ES" w:eastAsia="en-US"/>
        </w:rPr>
        <w:t>Psychological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Bulletin</w:t>
      </w:r>
      <w:proofErr w:type="spellEnd"/>
      <w:r w:rsidRPr="00180B8F">
        <w:rPr>
          <w:lang w:val="es-ES" w:eastAsia="en-US"/>
        </w:rPr>
        <w:t>, 54, 467-478.</w:t>
      </w:r>
    </w:p>
    <w:p w14:paraId="752DE50D" w14:textId="2282CB5A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Ruiz Pérez, L. M. (1995). Competencia motriz: Elementos para comprender el aprendizaje motor en educación física escolar.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Madrid: </w:t>
      </w:r>
      <w:proofErr w:type="spellStart"/>
      <w:r w:rsidRPr="00180B8F">
        <w:rPr>
          <w:lang w:val="es-ES" w:eastAsia="en-US"/>
        </w:rPr>
        <w:t>Gymnos</w:t>
      </w:r>
      <w:proofErr w:type="spellEnd"/>
      <w:r w:rsidRPr="00180B8F">
        <w:rPr>
          <w:lang w:val="es-ES" w:eastAsia="en-US"/>
        </w:rPr>
        <w:t>.</w:t>
      </w:r>
    </w:p>
    <w:p w14:paraId="7CB90A25" w14:textId="1D3D54F2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Sánchez Bañuelos, F. (1986). Bases para una didáctica de la Educación Física y el Deporte. Madrid: </w:t>
      </w:r>
      <w:proofErr w:type="spellStart"/>
      <w:r w:rsidRPr="00180B8F">
        <w:rPr>
          <w:lang w:val="es-ES" w:eastAsia="en-US"/>
        </w:rPr>
        <w:t>Gymnos</w:t>
      </w:r>
      <w:proofErr w:type="spellEnd"/>
      <w:r w:rsidRPr="00180B8F">
        <w:rPr>
          <w:lang w:val="es-ES" w:eastAsia="en-US"/>
        </w:rPr>
        <w:t>.</w:t>
      </w:r>
    </w:p>
    <w:p w14:paraId="61C73955" w14:textId="7BC68FE1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Schmidt, R. A. (1975). A </w:t>
      </w:r>
      <w:proofErr w:type="spellStart"/>
      <w:r w:rsidRPr="00180B8F">
        <w:rPr>
          <w:lang w:val="es-ES" w:eastAsia="en-US"/>
        </w:rPr>
        <w:t>schema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theory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of</w:t>
      </w:r>
      <w:proofErr w:type="spellEnd"/>
      <w:r w:rsidRPr="00180B8F">
        <w:rPr>
          <w:lang w:val="es-ES" w:eastAsia="en-US"/>
        </w:rPr>
        <w:t xml:space="preserve"> discrete </w:t>
      </w:r>
      <w:proofErr w:type="gramStart"/>
      <w:r w:rsidRPr="00180B8F">
        <w:rPr>
          <w:lang w:val="es-ES" w:eastAsia="en-US"/>
        </w:rPr>
        <w:t xml:space="preserve">motor </w:t>
      </w:r>
      <w:proofErr w:type="spellStart"/>
      <w:r w:rsidRPr="00180B8F">
        <w:rPr>
          <w:lang w:val="es-ES" w:eastAsia="en-US"/>
        </w:rPr>
        <w:t>skill</w:t>
      </w:r>
      <w:proofErr w:type="spellEnd"/>
      <w:proofErr w:type="gram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learning</w:t>
      </w:r>
      <w:proofErr w:type="spellEnd"/>
      <w:r w:rsidRPr="00180B8F">
        <w:rPr>
          <w:lang w:val="es-ES" w:eastAsia="en-US"/>
        </w:rPr>
        <w:t xml:space="preserve">. </w:t>
      </w:r>
      <w:proofErr w:type="spellStart"/>
      <w:r w:rsidRPr="00180B8F">
        <w:rPr>
          <w:lang w:val="es-ES" w:eastAsia="en-US"/>
        </w:rPr>
        <w:t>Psychological</w:t>
      </w:r>
      <w:proofErr w:type="spellEnd"/>
      <w:r w:rsidRPr="00180B8F"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Review</w:t>
      </w:r>
      <w:proofErr w:type="spellEnd"/>
      <w:r w:rsidRPr="00180B8F">
        <w:rPr>
          <w:lang w:val="es-ES" w:eastAsia="en-US"/>
        </w:rPr>
        <w:t>, 82(4), 225-260.</w:t>
      </w:r>
    </w:p>
    <w:p w14:paraId="32EF5084" w14:textId="06219EAA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lastRenderedPageBreak/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Singer, R. N. (1980). Motor </w:t>
      </w:r>
      <w:proofErr w:type="spellStart"/>
      <w:r w:rsidRPr="00180B8F">
        <w:rPr>
          <w:lang w:val="es-ES" w:eastAsia="en-US"/>
        </w:rPr>
        <w:t>learning</w:t>
      </w:r>
      <w:proofErr w:type="spellEnd"/>
      <w:r w:rsidRPr="00180B8F">
        <w:rPr>
          <w:lang w:val="es-ES" w:eastAsia="en-US"/>
        </w:rPr>
        <w:t xml:space="preserve"> and human performance (3rd ed.). Nueva York: </w:t>
      </w:r>
      <w:proofErr w:type="spellStart"/>
      <w:r w:rsidRPr="00180B8F">
        <w:rPr>
          <w:lang w:val="es-ES" w:eastAsia="en-US"/>
        </w:rPr>
        <w:t>Mcmillan</w:t>
      </w:r>
      <w:proofErr w:type="spellEnd"/>
      <w:r w:rsidRPr="00180B8F">
        <w:rPr>
          <w:lang w:val="es-ES" w:eastAsia="en-US"/>
        </w:rPr>
        <w:t>.</w:t>
      </w:r>
    </w:p>
    <w:p w14:paraId="21F09B3E" w14:textId="454CB7C7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Singer, R. N. (1986). El aprendizaje de las acciones motrices en el deporte. Barcelona: Hispano Europea.</w:t>
      </w:r>
    </w:p>
    <w:p w14:paraId="23BD832C" w14:textId="3BBE8953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Sosa, P. I., &amp; Oliver, J. F. (2019). Tarea motriz. Módulo profesional: Metodología de la enseñanza de actividades físico-deportivas,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del Ciclo Formativo de Técnico Superior en Enseñanza y Animación </w:t>
      </w:r>
      <w:proofErr w:type="spellStart"/>
      <w:r w:rsidRPr="00180B8F">
        <w:rPr>
          <w:lang w:val="es-ES" w:eastAsia="en-US"/>
        </w:rPr>
        <w:t>Sociodeportiva</w:t>
      </w:r>
      <w:proofErr w:type="spellEnd"/>
      <w:r w:rsidRPr="00180B8F">
        <w:rPr>
          <w:lang w:val="es-ES" w:eastAsia="en-US"/>
        </w:rPr>
        <w:t xml:space="preserve">. IES Ramón </w:t>
      </w:r>
      <w:proofErr w:type="spellStart"/>
      <w:r w:rsidRPr="00180B8F">
        <w:rPr>
          <w:lang w:val="es-ES" w:eastAsia="en-US"/>
        </w:rPr>
        <w:t>Carande</w:t>
      </w:r>
      <w:proofErr w:type="spellEnd"/>
      <w:r w:rsidRPr="00180B8F">
        <w:rPr>
          <w:lang w:val="es-ES" w:eastAsia="en-US"/>
        </w:rPr>
        <w:t>. Sevilla (inédito).</w:t>
      </w:r>
    </w:p>
    <w:p w14:paraId="6B633CB7" w14:textId="591D1949" w:rsidR="00E556A9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Suárez </w:t>
      </w:r>
      <w:proofErr w:type="spellStart"/>
      <w:r w:rsidRPr="00180B8F">
        <w:rPr>
          <w:lang w:val="es-ES" w:eastAsia="en-US"/>
        </w:rPr>
        <w:t>Solan</w:t>
      </w:r>
      <w:proofErr w:type="spellEnd"/>
      <w:r w:rsidRPr="00180B8F">
        <w:rPr>
          <w:lang w:val="es-ES" w:eastAsia="en-US"/>
        </w:rPr>
        <w:t xml:space="preserve">, P., &amp; Hernández Mendo, J. (2007). Aprendizaje motor: una breve revisión. </w:t>
      </w:r>
      <w:proofErr w:type="spellStart"/>
      <w:r w:rsidRPr="00180B8F">
        <w:rPr>
          <w:lang w:val="es-ES" w:eastAsia="en-US"/>
        </w:rPr>
        <w:t>Efdeportes</w:t>
      </w:r>
      <w:proofErr w:type="spellEnd"/>
      <w:r w:rsidRPr="00180B8F">
        <w:rPr>
          <w:lang w:val="es-ES" w:eastAsia="en-US"/>
        </w:rPr>
        <w:t xml:space="preserve"> Revista Digital, Año 12, Nº109. Recuperado de http://www.efdeportes.com/efd109/aprendizaje-motor-una-breve-revision</w:t>
      </w:r>
      <w:r w:rsidR="00E556A9">
        <w:rPr>
          <w:lang w:val="es-ES" w:eastAsia="en-US"/>
        </w:rPr>
        <w:t xml:space="preserve"> </w:t>
      </w:r>
      <w:r w:rsidRPr="00180B8F">
        <w:rPr>
          <w:lang w:val="es-ES" w:eastAsia="en-US"/>
        </w:rPr>
        <w:t>teorica.htm</w:t>
      </w:r>
      <w:r>
        <w:rPr>
          <w:lang w:val="es-ES" w:eastAsia="en-US"/>
        </w:rPr>
        <w:t>.</w:t>
      </w:r>
    </w:p>
    <w:p w14:paraId="4AAE4A1F" w14:textId="77777777" w:rsidR="00180B8F" w:rsidRDefault="00180B8F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7ADFDD2C" w14:textId="0FED8C49" w:rsidR="00180B8F" w:rsidRPr="00180B8F" w:rsidRDefault="00180B8F" w:rsidP="00180B8F">
      <w:pPr>
        <w:rPr>
          <w:b/>
          <w:bCs/>
          <w:lang w:val="es-ES" w:eastAsia="en-US"/>
        </w:rPr>
      </w:pPr>
      <w:r w:rsidRPr="00180B8F">
        <w:rPr>
          <w:b/>
          <w:bCs/>
          <w:lang w:val="es-ES" w:eastAsia="en-US"/>
        </w:rPr>
        <w:lastRenderedPageBreak/>
        <w:t>Bibliografía recomendada.</w:t>
      </w:r>
    </w:p>
    <w:p w14:paraId="7D36DA2D" w14:textId="175795AB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Cano de la Cuerda, R., Martínez </w:t>
      </w:r>
      <w:proofErr w:type="spellStart"/>
      <w:r w:rsidRPr="00180B8F">
        <w:rPr>
          <w:lang w:val="es-ES" w:eastAsia="en-US"/>
        </w:rPr>
        <w:t>Piédrola</w:t>
      </w:r>
      <w:proofErr w:type="spellEnd"/>
      <w:r w:rsidRPr="00180B8F">
        <w:rPr>
          <w:lang w:val="es-ES" w:eastAsia="en-US"/>
        </w:rPr>
        <w:t xml:space="preserve">, R.M., &amp; </w:t>
      </w:r>
      <w:proofErr w:type="spellStart"/>
      <w:r w:rsidRPr="00180B8F">
        <w:rPr>
          <w:lang w:val="es-ES" w:eastAsia="en-US"/>
        </w:rPr>
        <w:t>Miangolarra</w:t>
      </w:r>
      <w:proofErr w:type="spellEnd"/>
      <w:r w:rsidRPr="00180B8F">
        <w:rPr>
          <w:lang w:val="es-ES" w:eastAsia="en-US"/>
        </w:rPr>
        <w:t xml:space="preserve"> Page, J.C. Control y aprendizaje motor. Fundamentos, desarrollo y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reeducación del movimiento humano. Madrid: Médica Panamericana, 2017.</w:t>
      </w:r>
    </w:p>
    <w:p w14:paraId="3C5CFC3D" w14:textId="67D5EF69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Gil Morales, P. Metodología didáctica de las actividades físicas y deportivas. Sevilla: Wanceulen, 2007.</w:t>
      </w:r>
    </w:p>
    <w:p w14:paraId="56458ECB" w14:textId="7C10B622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Hernández Mendo, A. (Coord.). Psicología del deporte Vol. I. Fundamentos. Sevilla: Wanceulen, 2005.</w:t>
      </w:r>
    </w:p>
    <w:p w14:paraId="4583EB65" w14:textId="41597D13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Oña Sicilia, A., Martínez Marín, M., Moreno Hernández, F., &amp; Ruiz Pérez, L.M. Control y aprendizaje motor. Madrid: Síntesis, 1999.</w:t>
      </w:r>
    </w:p>
    <w:p w14:paraId="6A6CFA93" w14:textId="50CE0985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Ruiz Pérez, L.M. Competencia motriz: Elementos para comprender el aprendizaje motor en educación física escolar. Madrid:</w:t>
      </w:r>
      <w:r>
        <w:rPr>
          <w:lang w:val="es-ES" w:eastAsia="en-US"/>
        </w:rPr>
        <w:t xml:space="preserve"> </w:t>
      </w:r>
      <w:proofErr w:type="spellStart"/>
      <w:r w:rsidRPr="00180B8F">
        <w:rPr>
          <w:lang w:val="es-ES" w:eastAsia="en-US"/>
        </w:rPr>
        <w:t>Gymnos</w:t>
      </w:r>
      <w:proofErr w:type="spellEnd"/>
      <w:r w:rsidRPr="00180B8F">
        <w:rPr>
          <w:lang w:val="es-ES" w:eastAsia="en-US"/>
        </w:rPr>
        <w:t>, 1995.</w:t>
      </w:r>
    </w:p>
    <w:p w14:paraId="71D5D050" w14:textId="2E673066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 xml:space="preserve">Sánchez Bañuelos, F. Bases para una didáctica de la Educación Física y el deporte. Madrid: </w:t>
      </w:r>
      <w:proofErr w:type="spellStart"/>
      <w:r w:rsidRPr="00180B8F">
        <w:rPr>
          <w:lang w:val="es-ES" w:eastAsia="en-US"/>
        </w:rPr>
        <w:t>Gymnos</w:t>
      </w:r>
      <w:proofErr w:type="spellEnd"/>
      <w:r w:rsidRPr="00180B8F">
        <w:rPr>
          <w:lang w:val="es-ES" w:eastAsia="en-US"/>
        </w:rPr>
        <w:t>, 1986.</w:t>
      </w:r>
    </w:p>
    <w:p w14:paraId="4BC65DB7" w14:textId="76E72E8E" w:rsid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●</w:t>
      </w:r>
      <w:r>
        <w:rPr>
          <w:lang w:val="es-ES" w:eastAsia="en-US"/>
        </w:rPr>
        <w:t xml:space="preserve"> </w:t>
      </w:r>
      <w:r w:rsidRPr="00180B8F">
        <w:rPr>
          <w:lang w:val="es-ES" w:eastAsia="en-US"/>
        </w:rPr>
        <w:t>Singer, R.N. El aprendizaje de las acciones motrices en el deporte. Barcelona: Hispano Europea, 1986.</w:t>
      </w:r>
    </w:p>
    <w:p w14:paraId="1DF1FB65" w14:textId="77777777" w:rsidR="00180B8F" w:rsidRDefault="00180B8F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24CD1B21" w14:textId="43855A79" w:rsidR="00180B8F" w:rsidRPr="00513B12" w:rsidRDefault="00180B8F" w:rsidP="00180B8F">
      <w:pPr>
        <w:rPr>
          <w:b/>
          <w:bCs/>
          <w:lang w:val="es-ES" w:eastAsia="en-US"/>
        </w:rPr>
      </w:pPr>
      <w:r w:rsidRPr="00513B12">
        <w:rPr>
          <w:b/>
          <w:bCs/>
          <w:lang w:val="es-ES" w:eastAsia="en-US"/>
        </w:rPr>
        <w:lastRenderedPageBreak/>
        <w:t>Imprimible.</w:t>
      </w:r>
    </w:p>
    <w:p w14:paraId="6B968B04" w14:textId="77777777" w:rsidR="00180B8F" w:rsidRDefault="00180B8F" w:rsidP="00E556A9">
      <w:pPr>
        <w:jc w:val="center"/>
        <w:rPr>
          <w:lang w:val="es-ES" w:eastAsia="en-US"/>
        </w:rPr>
      </w:pPr>
      <w:r w:rsidRPr="00180B8F">
        <w:rPr>
          <w:lang w:val="es-ES" w:eastAsia="en-US"/>
        </w:rPr>
        <w:t>Descarga aquí la versión imprimible de este tema:</w:t>
      </w:r>
    </w:p>
    <w:p w14:paraId="63603134" w14:textId="1F293CC7" w:rsidR="00513B12" w:rsidRPr="00180B8F" w:rsidRDefault="00513B12" w:rsidP="00180B8F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0C0D4E2D" wp14:editId="20D1C02E">
            <wp:extent cx="584791" cy="609573"/>
            <wp:effectExtent l="0" t="0" r="6350" b="635"/>
            <wp:docPr id="1865375996" name="Imagen 14" descr="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75996" name="Imagen 14" descr="Icono&#10;&#10;El contenido generado por IA puede ser incorrecto."/>
                    <pic:cNvPicPr/>
                  </pic:nvPicPr>
                  <pic:blipFill rotWithShape="1">
                    <a:blip r:embed="rId2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4" r="12089"/>
                    <a:stretch/>
                  </pic:blipFill>
                  <pic:spPr bwMode="auto">
                    <a:xfrm>
                      <a:off x="0" y="0"/>
                      <a:ext cx="584898" cy="60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B63FA" w14:textId="18F0F117" w:rsid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Si quieres escuchar el contenido de este archivo, puedes instalar en tu ordenador el</w:t>
      </w:r>
      <w:r w:rsidR="00E556A9">
        <w:rPr>
          <w:lang w:val="es-ES" w:eastAsia="en-US"/>
        </w:rPr>
        <w:t xml:space="preserve"> </w:t>
      </w:r>
      <w:r w:rsidRPr="00180B8F">
        <w:rPr>
          <w:lang w:val="es-ES" w:eastAsia="en-US"/>
        </w:rPr>
        <w:t>lector de pantalla libre y gratuito NDVA.</w:t>
      </w:r>
    </w:p>
    <w:p w14:paraId="0001BD9A" w14:textId="77777777" w:rsidR="00180B8F" w:rsidRDefault="00180B8F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2AC8E8CF" w14:textId="154B980F" w:rsidR="00180B8F" w:rsidRDefault="00180B8F" w:rsidP="00180B8F">
      <w:pPr>
        <w:rPr>
          <w:b/>
          <w:bCs/>
          <w:lang w:val="es-ES" w:eastAsia="en-US"/>
        </w:rPr>
      </w:pPr>
      <w:r w:rsidRPr="00513B12">
        <w:rPr>
          <w:b/>
          <w:bCs/>
          <w:lang w:val="es-ES" w:eastAsia="en-US"/>
        </w:rPr>
        <w:lastRenderedPageBreak/>
        <w:t>Créditos</w:t>
      </w:r>
      <w:r w:rsidR="00513B12" w:rsidRPr="00513B12">
        <w:rPr>
          <w:b/>
          <w:bCs/>
          <w:lang w:val="es-ES" w:eastAsia="en-US"/>
        </w:rPr>
        <w:t>.</w:t>
      </w:r>
    </w:p>
    <w:p w14:paraId="1983BC19" w14:textId="6F42459E" w:rsidR="00513B12" w:rsidRPr="00513B12" w:rsidRDefault="00513B12" w:rsidP="00513B12">
      <w:pPr>
        <w:jc w:val="center"/>
        <w:rPr>
          <w:b/>
          <w:bCs/>
          <w:lang w:val="es-ES" w:eastAsia="en-US"/>
        </w:rPr>
      </w:pPr>
      <w:r>
        <w:rPr>
          <w:b/>
          <w:bCs/>
          <w:noProof/>
          <w:lang w:val="es-ES" w:eastAsia="en-US"/>
        </w:rPr>
        <w:drawing>
          <wp:inline distT="0" distB="0" distL="0" distR="0" wp14:anchorId="5C75BE4D" wp14:editId="29C6702A">
            <wp:extent cx="3839111" cy="1133633"/>
            <wp:effectExtent l="0" t="0" r="9525" b="9525"/>
            <wp:docPr id="2117139971" name="Imagen 15" descr="Interfaz de usuario gráfica, Texto, Aplicación, Chat o mensaje d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39971" name="Imagen 15" descr="Interfaz de usuario gráfica, Texto, Aplicación, Chat o mensaje de texto&#10;&#10;El contenido generado por IA puede ser incorrecto."/>
                    <pic:cNvPicPr/>
                  </pic:nvPicPr>
                  <pic:blipFill>
                    <a:blip r:embed="rId2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CE540" w14:textId="77777777" w:rsidR="00180B8F" w:rsidRDefault="00180B8F">
      <w:pPr>
        <w:spacing w:after="160" w:line="259" w:lineRule="auto"/>
        <w:jc w:val="left"/>
        <w:rPr>
          <w:lang w:val="es-ES" w:eastAsia="en-US"/>
        </w:rPr>
      </w:pPr>
      <w:r>
        <w:rPr>
          <w:lang w:val="es-ES" w:eastAsia="en-US"/>
        </w:rPr>
        <w:br w:type="page"/>
      </w:r>
    </w:p>
    <w:p w14:paraId="04B01DAC" w14:textId="35B6F28C" w:rsidR="00180B8F" w:rsidRPr="00180B8F" w:rsidRDefault="00180B8F" w:rsidP="00180B8F">
      <w:pPr>
        <w:rPr>
          <w:b/>
          <w:bCs/>
          <w:lang w:val="es-ES" w:eastAsia="en-US"/>
        </w:rPr>
      </w:pPr>
      <w:r w:rsidRPr="00180B8F">
        <w:rPr>
          <w:b/>
          <w:bCs/>
          <w:lang w:val="es-ES" w:eastAsia="en-US"/>
        </w:rPr>
        <w:lastRenderedPageBreak/>
        <w:t>Aviso Legal.</w:t>
      </w:r>
    </w:p>
    <w:p w14:paraId="736EFFF6" w14:textId="4683B209" w:rsidR="00180B8F" w:rsidRPr="00180B8F" w:rsidRDefault="00180B8F" w:rsidP="00180B8F">
      <w:pPr>
        <w:rPr>
          <w:lang w:val="es-ES" w:eastAsia="en-US"/>
        </w:rPr>
      </w:pPr>
      <w:r w:rsidRPr="00180B8F">
        <w:rPr>
          <w:lang w:val="es-ES" w:eastAsia="en-US"/>
        </w:rPr>
        <w:t>Las páginas externas no se muestran en la versión imprimible</w:t>
      </w:r>
      <w:r>
        <w:rPr>
          <w:lang w:val="es-ES" w:eastAsia="en-US"/>
        </w:rPr>
        <w:t>.</w:t>
      </w:r>
    </w:p>
    <w:p w14:paraId="456EBD6F" w14:textId="530C53BE" w:rsidR="007E7354" w:rsidRDefault="00E556A9" w:rsidP="00180B8F">
      <w:pPr>
        <w:rPr>
          <w:lang w:val="es-ES" w:eastAsia="en-US"/>
        </w:rPr>
      </w:pPr>
      <w:hyperlink r:id="rId25" w:anchor="space" w:history="1">
        <w:r w:rsidRPr="002D132B">
          <w:rPr>
            <w:rStyle w:val="Hipervnculo"/>
            <w:lang w:val="es-ES" w:eastAsia="en-US"/>
          </w:rPr>
          <w:t>http://www.juntadeandalucia.es/educacion/permanente/materiales/index.php?aviso#space</w:t>
        </w:r>
      </w:hyperlink>
      <w:r>
        <w:rPr>
          <w:lang w:val="es-ES" w:eastAsia="en-US"/>
        </w:rPr>
        <w:t>.</w:t>
      </w:r>
    </w:p>
    <w:p w14:paraId="499C7138" w14:textId="77777777" w:rsidR="00E556A9" w:rsidRPr="000F2ED5" w:rsidRDefault="00E556A9" w:rsidP="00180B8F">
      <w:pPr>
        <w:rPr>
          <w:lang w:val="es-ES" w:eastAsia="en-US"/>
        </w:rPr>
      </w:pPr>
    </w:p>
    <w:sectPr w:rsidR="00E556A9" w:rsidRPr="000F2ED5" w:rsidSect="000E1B7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539A" w14:textId="77777777" w:rsidR="00642994" w:rsidRDefault="00642994" w:rsidP="00D9065B">
      <w:r>
        <w:separator/>
      </w:r>
    </w:p>
  </w:endnote>
  <w:endnote w:type="continuationSeparator" w:id="0">
    <w:p w14:paraId="586FFBDD" w14:textId="77777777" w:rsidR="00642994" w:rsidRDefault="00642994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386A" w14:textId="77777777" w:rsidR="00135319" w:rsidRDefault="001353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3E50" w14:textId="77777777" w:rsidR="00135319" w:rsidRDefault="001353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D066" w14:textId="77777777" w:rsidR="00642994" w:rsidRDefault="00642994" w:rsidP="00D9065B">
      <w:r>
        <w:separator/>
      </w:r>
    </w:p>
  </w:footnote>
  <w:footnote w:type="continuationSeparator" w:id="0">
    <w:p w14:paraId="7833C063" w14:textId="77777777" w:rsidR="00642994" w:rsidRDefault="00642994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7DED" w14:textId="77777777" w:rsidR="00135319" w:rsidRDefault="001353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690635CC">
              <wp:simplePos x="0" y="0"/>
              <wp:positionH relativeFrom="column">
                <wp:posOffset>-389255</wp:posOffset>
              </wp:positionH>
              <wp:positionV relativeFrom="paragraph">
                <wp:posOffset>-473075</wp:posOffset>
              </wp:positionV>
              <wp:extent cx="5504815" cy="467360"/>
              <wp:effectExtent l="0" t="0" r="635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481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7A0CC214" w:rsidR="00FC1771" w:rsidRPr="00D02435" w:rsidRDefault="00D02435" w:rsidP="00D02435">
                          <w:pPr>
                            <w:pStyle w:val="Nombretemaencabezado"/>
                          </w:pPr>
                          <w:r w:rsidRPr="00D02435">
                            <w:t>Características del aprendizaje motor: El proceso de perfeccionamiento técnico-táctico: características del aprendizaje motor y el diseño de tareas motoras.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65pt;margin-top:-37.25pt;width:433.45pt;height:36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cxDg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" stroked="f">
              <v:textbox>
                <w:txbxContent>
                  <w:p w14:paraId="51A918CD" w14:textId="7A0CC214" w:rsidR="00FC1771" w:rsidRPr="00D02435" w:rsidRDefault="00D02435" w:rsidP="00D02435">
                    <w:pPr>
                      <w:pStyle w:val="Nombretemaencabezado"/>
                    </w:pPr>
                    <w:r w:rsidRPr="00D02435">
                      <w:t>Características del aprendizaje motor: El proceso de perfeccionamiento técnico-táctico: características del aprendizaje motor y el diseño de tareas motoras.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183668DB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A7849C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6FD8A7BD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D02435">
                            <w:t>1.3.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" fillcolor="#0057a6" stroked="f" strokeweight="3pt">
              <v:textbox>
                <w:txbxContent>
                  <w:p w14:paraId="4CD87EF6" w14:textId="6FD8A7BD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D02435">
                      <w:t>1.3.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DBDB" w14:textId="77777777" w:rsidR="00135319" w:rsidRDefault="001353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0311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438347">
    <w:abstractNumId w:val="14"/>
  </w:num>
  <w:num w:numId="3" w16cid:durableId="326324160">
    <w:abstractNumId w:val="0"/>
  </w:num>
  <w:num w:numId="4" w16cid:durableId="2099521231">
    <w:abstractNumId w:val="11"/>
  </w:num>
  <w:num w:numId="5" w16cid:durableId="600458449">
    <w:abstractNumId w:val="2"/>
  </w:num>
  <w:num w:numId="6" w16cid:durableId="1733579984">
    <w:abstractNumId w:val="5"/>
  </w:num>
  <w:num w:numId="7" w16cid:durableId="1606385073">
    <w:abstractNumId w:val="8"/>
  </w:num>
  <w:num w:numId="8" w16cid:durableId="1815566954">
    <w:abstractNumId w:val="13"/>
  </w:num>
  <w:num w:numId="9" w16cid:durableId="1813061892">
    <w:abstractNumId w:val="12"/>
  </w:num>
  <w:num w:numId="10" w16cid:durableId="999621804">
    <w:abstractNumId w:val="4"/>
  </w:num>
  <w:num w:numId="11" w16cid:durableId="522061752">
    <w:abstractNumId w:val="15"/>
  </w:num>
  <w:num w:numId="12" w16cid:durableId="1474105511">
    <w:abstractNumId w:val="3"/>
  </w:num>
  <w:num w:numId="13" w16cid:durableId="1244678475">
    <w:abstractNumId w:val="6"/>
  </w:num>
  <w:num w:numId="14" w16cid:durableId="788356169">
    <w:abstractNumId w:val="10"/>
  </w:num>
  <w:num w:numId="15" w16cid:durableId="1196429876">
    <w:abstractNumId w:val="1"/>
  </w:num>
  <w:num w:numId="16" w16cid:durableId="84065755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320A5"/>
    <w:rsid w:val="000411B1"/>
    <w:rsid w:val="00046906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2ED5"/>
    <w:rsid w:val="000F32ED"/>
    <w:rsid w:val="000F5BE4"/>
    <w:rsid w:val="00104BEB"/>
    <w:rsid w:val="001060D7"/>
    <w:rsid w:val="00106255"/>
    <w:rsid w:val="001062D6"/>
    <w:rsid w:val="00107513"/>
    <w:rsid w:val="00113BE4"/>
    <w:rsid w:val="00124995"/>
    <w:rsid w:val="001279E6"/>
    <w:rsid w:val="00135319"/>
    <w:rsid w:val="00137CDB"/>
    <w:rsid w:val="001412D9"/>
    <w:rsid w:val="00144111"/>
    <w:rsid w:val="001532EE"/>
    <w:rsid w:val="00161617"/>
    <w:rsid w:val="00175DE7"/>
    <w:rsid w:val="001764D1"/>
    <w:rsid w:val="001766D1"/>
    <w:rsid w:val="00180B8F"/>
    <w:rsid w:val="0019418F"/>
    <w:rsid w:val="001B487D"/>
    <w:rsid w:val="001C36C8"/>
    <w:rsid w:val="001C62C3"/>
    <w:rsid w:val="001D06D8"/>
    <w:rsid w:val="001F164B"/>
    <w:rsid w:val="001F4489"/>
    <w:rsid w:val="001F6E70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2F6FBC"/>
    <w:rsid w:val="00300DE8"/>
    <w:rsid w:val="00304EEE"/>
    <w:rsid w:val="003165C3"/>
    <w:rsid w:val="0032266F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96E16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C35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13B12"/>
    <w:rsid w:val="005149E0"/>
    <w:rsid w:val="0052521B"/>
    <w:rsid w:val="005262C3"/>
    <w:rsid w:val="0052719C"/>
    <w:rsid w:val="00527356"/>
    <w:rsid w:val="00531E4A"/>
    <w:rsid w:val="005324E3"/>
    <w:rsid w:val="00535A32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2994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3AC7"/>
    <w:rsid w:val="006A5AF0"/>
    <w:rsid w:val="006A6A90"/>
    <w:rsid w:val="006B28B1"/>
    <w:rsid w:val="006B46FB"/>
    <w:rsid w:val="006B4AA3"/>
    <w:rsid w:val="006C4544"/>
    <w:rsid w:val="006D5036"/>
    <w:rsid w:val="006E3649"/>
    <w:rsid w:val="006E3F88"/>
    <w:rsid w:val="006F0719"/>
    <w:rsid w:val="00726472"/>
    <w:rsid w:val="0074156F"/>
    <w:rsid w:val="007475BD"/>
    <w:rsid w:val="007544E0"/>
    <w:rsid w:val="00756686"/>
    <w:rsid w:val="007669A4"/>
    <w:rsid w:val="0077116D"/>
    <w:rsid w:val="00773D13"/>
    <w:rsid w:val="00780DB9"/>
    <w:rsid w:val="007A51E6"/>
    <w:rsid w:val="007B1FC1"/>
    <w:rsid w:val="007C0FB3"/>
    <w:rsid w:val="007C36FE"/>
    <w:rsid w:val="007C3D3D"/>
    <w:rsid w:val="007C40C5"/>
    <w:rsid w:val="007C43C0"/>
    <w:rsid w:val="007C5CC9"/>
    <w:rsid w:val="007D1295"/>
    <w:rsid w:val="007D3E94"/>
    <w:rsid w:val="007D6D5C"/>
    <w:rsid w:val="007E0031"/>
    <w:rsid w:val="007E7354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77EA6"/>
    <w:rsid w:val="008821D5"/>
    <w:rsid w:val="00884843"/>
    <w:rsid w:val="00885E5A"/>
    <w:rsid w:val="008918CD"/>
    <w:rsid w:val="008957CF"/>
    <w:rsid w:val="008966F8"/>
    <w:rsid w:val="00897C50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3A7"/>
    <w:rsid w:val="00940847"/>
    <w:rsid w:val="00945185"/>
    <w:rsid w:val="009461C2"/>
    <w:rsid w:val="0095447F"/>
    <w:rsid w:val="00955697"/>
    <w:rsid w:val="00957CA2"/>
    <w:rsid w:val="00963C12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0A3D"/>
    <w:rsid w:val="009D6636"/>
    <w:rsid w:val="009E5D24"/>
    <w:rsid w:val="009E66F8"/>
    <w:rsid w:val="009F2C5A"/>
    <w:rsid w:val="009F3CCE"/>
    <w:rsid w:val="00A0153F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86BD6"/>
    <w:rsid w:val="00A90B4E"/>
    <w:rsid w:val="00A90C82"/>
    <w:rsid w:val="00A918A8"/>
    <w:rsid w:val="00A92FC7"/>
    <w:rsid w:val="00AA3A29"/>
    <w:rsid w:val="00AA5F5C"/>
    <w:rsid w:val="00AA7F1C"/>
    <w:rsid w:val="00AC6E29"/>
    <w:rsid w:val="00AC75CE"/>
    <w:rsid w:val="00AD1DDB"/>
    <w:rsid w:val="00AD66B9"/>
    <w:rsid w:val="00AE7875"/>
    <w:rsid w:val="00AF7822"/>
    <w:rsid w:val="00AF7FF1"/>
    <w:rsid w:val="00B00D79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E586A"/>
    <w:rsid w:val="00BF00B6"/>
    <w:rsid w:val="00BF09F8"/>
    <w:rsid w:val="00BF43CE"/>
    <w:rsid w:val="00BF4415"/>
    <w:rsid w:val="00C04EF0"/>
    <w:rsid w:val="00C12131"/>
    <w:rsid w:val="00C2095B"/>
    <w:rsid w:val="00C21AE9"/>
    <w:rsid w:val="00C259C3"/>
    <w:rsid w:val="00C25AD1"/>
    <w:rsid w:val="00C4338E"/>
    <w:rsid w:val="00C5441F"/>
    <w:rsid w:val="00C60B1F"/>
    <w:rsid w:val="00C62E82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02435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50414"/>
    <w:rsid w:val="00E539AA"/>
    <w:rsid w:val="00E5497E"/>
    <w:rsid w:val="00E556A9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A4F88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E041E"/>
    <w:rsid w:val="00FF00E1"/>
    <w:rsid w:val="00FF08F7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046906"/>
    <w:pPr>
      <w:spacing w:before="0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D02435"/>
    <w:pPr>
      <w:jc w:val="right"/>
    </w:pPr>
    <w:rPr>
      <w:rFonts w:cstheme="majorHAnsi"/>
      <w:i/>
      <w:iCs/>
      <w:color w:val="000000" w:themeColor="text1"/>
      <w:sz w:val="24"/>
      <w:szCs w:val="24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D02435"/>
    <w:rPr>
      <w:rFonts w:asciiTheme="majorHAnsi" w:eastAsiaTheme="majorEastAsia" w:hAnsiTheme="majorHAnsi" w:cstheme="majorHAnsi"/>
      <w:i/>
      <w:iCs/>
      <w:color w:val="000000" w:themeColor="text1"/>
      <w:spacing w:val="-10"/>
      <w:kern w:val="28"/>
      <w:sz w:val="24"/>
      <w:szCs w:val="24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calhost:51235/temp_print_dirs/eXeTempPrintDir_5gpdqc/C201_U1_T3_Contenidos_2122_V01/Tarea%20motriz%20de%20Sosa%20y%20Oliver%20(2019).pdf" TargetMode="External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localhost:51235/temp_print_dirs/eXeTempPrintDir_5gpdqc/C201_U1_T3_Contenidos_2122_V01/aprendizaje-motor-una-breve-revision.pdf" TargetMode="External"/><Relationship Id="rId25" Type="http://schemas.openxmlformats.org/officeDocument/2006/relationships/hyperlink" Target="http://www.juntadeandalucia.es/educacion/permanente/materiales/index.php?avis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localhost:51235/temp_print_dirs/eXeTempPrintDir_5gpdqc/C201_U1_T3_Contenidos_2122_V01/Tarea%20motriz%20de%20Sosa%20y%20Oliver%20(2019)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7600</Words>
  <Characters>41800</Characters>
  <Application>Microsoft Office Word</Application>
  <DocSecurity>0</DocSecurity>
  <Lines>348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AZAHARA TORRES GONZALEZ</cp:lastModifiedBy>
  <cp:revision>12</cp:revision>
  <dcterms:created xsi:type="dcterms:W3CDTF">2025-03-14T10:47:00Z</dcterms:created>
  <dcterms:modified xsi:type="dcterms:W3CDTF">2025-03-19T11:05:00Z</dcterms:modified>
</cp:coreProperties>
</file>