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37386" w14:textId="0486235A" w:rsidR="004679ED" w:rsidRDefault="004679ED" w:rsidP="003923B1">
      <w:pPr>
        <w:pStyle w:val="Ttulo1"/>
        <w:rPr>
          <w:rFonts w:eastAsiaTheme="minorHAnsi"/>
        </w:rPr>
      </w:pPr>
      <w:bookmarkStart w:id="0" w:name="_Toc196290843"/>
      <w:r>
        <w:rPr>
          <w:rFonts w:eastAsiaTheme="minorHAnsi"/>
        </w:rPr>
        <w:t xml:space="preserve">Tema 3 y 4. </w:t>
      </w:r>
      <w:r w:rsidRPr="004679ED">
        <w:rPr>
          <w:rFonts w:eastAsiaTheme="minorHAnsi"/>
        </w:rPr>
        <w:t xml:space="preserve">El Estatuto de Autonomía de la Comunidad Valenciana: Estructura y principios fundamentales. Derechos de los valencianos. La Generalidad. Las Cortes. El </w:t>
      </w:r>
      <w:proofErr w:type="gramStart"/>
      <w:r w:rsidRPr="004679ED">
        <w:rPr>
          <w:rFonts w:eastAsiaTheme="minorHAnsi"/>
        </w:rPr>
        <w:t>Presidente</w:t>
      </w:r>
      <w:proofErr w:type="gramEnd"/>
      <w:r w:rsidRPr="004679ED">
        <w:rPr>
          <w:rFonts w:eastAsiaTheme="minorHAnsi"/>
        </w:rPr>
        <w:t xml:space="preserve">. El Consejo. Otras instituciones: </w:t>
      </w:r>
      <w:proofErr w:type="spellStart"/>
      <w:r w:rsidRPr="004679ED">
        <w:rPr>
          <w:rFonts w:eastAsiaTheme="minorHAnsi"/>
        </w:rPr>
        <w:t>Sindic</w:t>
      </w:r>
      <w:proofErr w:type="spellEnd"/>
      <w:r w:rsidRPr="004679ED">
        <w:rPr>
          <w:rFonts w:eastAsiaTheme="minorHAnsi"/>
        </w:rPr>
        <w:t xml:space="preserve"> de Greuges. Sindicatura de Cuentas.</w:t>
      </w:r>
    </w:p>
    <w:p w14:paraId="517AA4BB" w14:textId="77777777" w:rsidR="00C66391" w:rsidRDefault="00C66391" w:rsidP="00C66391">
      <w:pPr>
        <w:jc w:val="center"/>
        <w:rPr>
          <w:lang w:val="es-ES_tradnl"/>
        </w:rPr>
      </w:pPr>
      <w:r>
        <w:rPr>
          <w:noProof/>
        </w:rPr>
        <w:drawing>
          <wp:inline distT="0" distB="0" distL="0" distR="0" wp14:anchorId="14FE89FE" wp14:editId="04008515">
            <wp:extent cx="1085482" cy="1085482"/>
            <wp:effectExtent l="0" t="0" r="0" b="0"/>
            <wp:docPr id="544353801"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53801" name="Imagen 3" descr="Ic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445" cy="1090445"/>
                    </a:xfrm>
                    <a:prstGeom prst="rect">
                      <a:avLst/>
                    </a:prstGeom>
                  </pic:spPr>
                </pic:pic>
              </a:graphicData>
            </a:graphic>
          </wp:inline>
        </w:drawing>
      </w:r>
    </w:p>
    <w:p w14:paraId="690E6C34" w14:textId="77777777" w:rsidR="00C66391" w:rsidRPr="00F366E3" w:rsidRDefault="00C66391" w:rsidP="00C66391">
      <w:pPr>
        <w:rPr>
          <w:rFonts w:ascii="Calibri" w:hAnsi="Calibri" w:cs="Calibri"/>
          <w:lang w:val="es-ES_tradnl"/>
        </w:rPr>
      </w:pPr>
      <w:r w:rsidRPr="00F366E3">
        <w:rPr>
          <w:rFonts w:ascii="Calibri" w:hAnsi="Calibri" w:cs="Calibri"/>
          <w:b/>
          <w:bCs/>
          <w:lang w:val="es-ES_tradnl"/>
        </w:rPr>
        <w:t>Aviso Importante:</w:t>
      </w:r>
      <w:r w:rsidRPr="00F366E3">
        <w:rPr>
          <w:rFonts w:ascii="Calibri" w:hAnsi="Calibri" w:cs="Calibri"/>
          <w:lang w:val="es-ES_tradnl"/>
        </w:rPr>
        <w:t xml:space="preserve"> La página actual solo muestra el título del tema. Para continuar viendo el contenido completo del curso, por favor sigue una de estas opciones:</w:t>
      </w:r>
    </w:p>
    <w:p w14:paraId="6959F1A9" w14:textId="77777777" w:rsidR="00C66391" w:rsidRPr="00F366E3" w:rsidRDefault="00C66391" w:rsidP="00C66391">
      <w:pPr>
        <w:rPr>
          <w:rFonts w:ascii="Calibri" w:hAnsi="Calibri" w:cs="Calibri"/>
          <w:lang w:val="es-ES_tradnl"/>
        </w:rPr>
      </w:pPr>
      <w:r w:rsidRPr="00F366E3">
        <w:rPr>
          <w:rFonts w:ascii="Calibri" w:hAnsi="Calibri" w:cs="Calibri"/>
          <w:lang w:val="es-ES_tradnl"/>
        </w:rPr>
        <w:t>- Pulsa la flecha que indica hacia la derecha para avanzar al contenido "Siguiente"</w:t>
      </w:r>
    </w:p>
    <w:p w14:paraId="08527AFF" w14:textId="38268C58" w:rsidR="004679ED" w:rsidRPr="00C66391" w:rsidRDefault="00C66391" w:rsidP="004679ED">
      <w:pPr>
        <w:rPr>
          <w:rFonts w:ascii="Calibri" w:hAnsi="Calibri" w:cs="Calibri"/>
          <w:lang w:val="es-ES_tradnl"/>
        </w:rPr>
      </w:pPr>
      <w:r w:rsidRPr="00F366E3">
        <w:rPr>
          <w:rFonts w:ascii="Calibri" w:hAnsi="Calibri" w:cs="Calibri"/>
          <w:lang w:val="es-ES_tradnl"/>
        </w:rPr>
        <w:t>- Despliega el menú completo del curso, visible en la parte superior izquierda, para navegar por todos los temas disponibles.</w:t>
      </w:r>
    </w:p>
    <w:p w14:paraId="2E8346F3" w14:textId="52F2FA26" w:rsidR="00CD1452" w:rsidRPr="003923B1" w:rsidRDefault="00CD1452" w:rsidP="003923B1">
      <w:pPr>
        <w:pStyle w:val="Ttulo1"/>
        <w:rPr>
          <w:rFonts w:eastAsiaTheme="minorHAnsi"/>
        </w:rPr>
      </w:pPr>
      <w:r w:rsidRPr="003923B1">
        <w:rPr>
          <w:rFonts w:eastAsiaTheme="minorHAnsi"/>
        </w:rPr>
        <w:t>1. Estructura</w:t>
      </w:r>
      <w:r w:rsidR="003923B1" w:rsidRPr="003923B1">
        <w:rPr>
          <w:rFonts w:eastAsiaTheme="minorHAnsi"/>
        </w:rPr>
        <w:t>.</w:t>
      </w:r>
      <w:bookmarkEnd w:id="0"/>
    </w:p>
    <w:p w14:paraId="17C0A2E4" w14:textId="77777777" w:rsidR="003923B1" w:rsidRPr="003923B1" w:rsidRDefault="003923B1" w:rsidP="003923B1">
      <w:pPr>
        <w:spacing w:before="100" w:beforeAutospacing="1" w:after="144"/>
        <w:rPr>
          <w:rFonts w:cstheme="minorHAnsi"/>
          <w:color w:val="000000"/>
          <w:sz w:val="22"/>
          <w:szCs w:val="22"/>
          <w:lang w:eastAsia="es-ES"/>
        </w:rPr>
      </w:pPr>
      <w:r w:rsidRPr="003923B1">
        <w:rPr>
          <w:rFonts w:cstheme="minorHAnsi"/>
          <w:color w:val="000000"/>
          <w:sz w:val="22"/>
          <w:szCs w:val="22"/>
          <w:lang w:eastAsia="es-ES"/>
        </w:rPr>
        <w:t>Ley Orgánica </w:t>
      </w:r>
      <w:hyperlink r:id="rId9" w:tgtFrame="_blank" w:history="1">
        <w:r w:rsidRPr="003923B1">
          <w:rPr>
            <w:rStyle w:val="Hipervnculo"/>
            <w:rFonts w:cstheme="minorHAnsi"/>
            <w:sz w:val="22"/>
            <w:szCs w:val="22"/>
            <w:u w:val="none"/>
            <w:lang w:eastAsia="es-ES"/>
          </w:rPr>
          <w:t>1/2006</w:t>
        </w:r>
      </w:hyperlink>
      <w:r w:rsidRPr="003923B1">
        <w:rPr>
          <w:rFonts w:cstheme="minorHAnsi"/>
          <w:color w:val="000000"/>
          <w:sz w:val="22"/>
          <w:szCs w:val="22"/>
          <w:lang w:eastAsia="es-ES"/>
        </w:rPr>
        <w:t>, de 10 de abril, de Reforma de Ley Orgánica </w:t>
      </w:r>
      <w:hyperlink r:id="rId10" w:tgtFrame="_blank" w:history="1">
        <w:r w:rsidRPr="003923B1">
          <w:rPr>
            <w:rStyle w:val="Hipervnculo"/>
            <w:rFonts w:cstheme="minorHAnsi"/>
            <w:sz w:val="22"/>
            <w:szCs w:val="22"/>
            <w:u w:val="none"/>
            <w:lang w:eastAsia="es-ES"/>
          </w:rPr>
          <w:t>5/1982</w:t>
        </w:r>
      </w:hyperlink>
      <w:r w:rsidRPr="003923B1">
        <w:rPr>
          <w:rFonts w:cstheme="minorHAnsi"/>
          <w:color w:val="000000"/>
          <w:sz w:val="22"/>
          <w:szCs w:val="22"/>
          <w:lang w:eastAsia="es-ES"/>
        </w:rPr>
        <w:t>, de 1 de julio, de Estatuto de Autonomía de la Comunidad Valenciana.</w:t>
      </w:r>
    </w:p>
    <w:p w14:paraId="55F7CAEB" w14:textId="7014784F" w:rsidR="00A72CD5" w:rsidRPr="003923B1" w:rsidRDefault="003923B1" w:rsidP="00A72CD5">
      <w:pPr>
        <w:spacing w:before="100" w:beforeAutospacing="1" w:after="144"/>
        <w:rPr>
          <w:rFonts w:cstheme="minorHAnsi"/>
          <w:color w:val="000000"/>
          <w:sz w:val="22"/>
          <w:szCs w:val="22"/>
          <w:lang w:eastAsia="es-ES"/>
        </w:rPr>
      </w:pPr>
      <w:r w:rsidRPr="003923B1">
        <w:rPr>
          <w:rFonts w:cstheme="minorHAnsi"/>
          <w:b/>
          <w:bCs/>
          <w:color w:val="000000"/>
          <w:sz w:val="22"/>
          <w:szCs w:val="22"/>
          <w:lang w:eastAsia="es-ES"/>
        </w:rPr>
        <w:t xml:space="preserve">Resultado: </w:t>
      </w:r>
    </w:p>
    <w:p w14:paraId="542902F4" w14:textId="21EFAD12" w:rsidR="003923B1" w:rsidRPr="003923B1" w:rsidRDefault="00A72CD5" w:rsidP="003923B1">
      <w:r w:rsidRPr="003923B1">
        <w:t>Ley Orgánica 5/1982, de 1 de julio, de Estatuto de Autonomía de la Comunidad Valenciana.</w:t>
      </w:r>
      <w:r w:rsidR="005278D0">
        <w:t xml:space="preserve"> </w:t>
      </w:r>
      <w:hyperlink r:id="rId11" w:history="1">
        <w:r w:rsidR="003923B1" w:rsidRPr="003923B1">
          <w:rPr>
            <w:rStyle w:val="Hipervnculo"/>
            <w:u w:val="none"/>
          </w:rPr>
          <w:t>BOE núm. 164, de 10/07/1982</w:t>
        </w:r>
      </w:hyperlink>
    </w:p>
    <w:p w14:paraId="41E54D45" w14:textId="77777777" w:rsidR="00CD1452" w:rsidRPr="005278D0" w:rsidRDefault="00CD1452" w:rsidP="00CD1452">
      <w:pPr>
        <w:rPr>
          <w:rFonts w:cstheme="minorHAnsi"/>
          <w:b/>
          <w:bCs/>
          <w:color w:val="000000" w:themeColor="text1"/>
          <w:sz w:val="22"/>
          <w:szCs w:val="22"/>
          <w:lang w:eastAsia="es-ES"/>
        </w:rPr>
      </w:pPr>
      <w:hyperlink r:id="rId12" w:anchor="preambulo" w:history="1">
        <w:r w:rsidRPr="005278D0">
          <w:rPr>
            <w:rFonts w:cstheme="minorHAnsi"/>
            <w:b/>
            <w:bCs/>
            <w:color w:val="000000" w:themeColor="text1"/>
            <w:sz w:val="22"/>
            <w:szCs w:val="22"/>
            <w:lang w:eastAsia="es-ES"/>
          </w:rPr>
          <w:t>[Preámbulo]</w:t>
        </w:r>
      </w:hyperlink>
    </w:p>
    <w:p w14:paraId="14D222A4" w14:textId="77777777" w:rsidR="00CD1452" w:rsidRPr="005278D0" w:rsidRDefault="00CD1452" w:rsidP="00CD1452">
      <w:pPr>
        <w:spacing w:line="360" w:lineRule="auto"/>
        <w:rPr>
          <w:rFonts w:cstheme="minorHAnsi"/>
          <w:b/>
          <w:bCs/>
          <w:color w:val="000000" w:themeColor="text1"/>
          <w:sz w:val="22"/>
          <w:szCs w:val="22"/>
          <w:lang w:eastAsia="es-ES"/>
        </w:rPr>
      </w:pPr>
      <w:hyperlink r:id="rId13" w:anchor="ti" w:history="1">
        <w:r w:rsidRPr="005278D0">
          <w:rPr>
            <w:rFonts w:cstheme="minorHAnsi"/>
            <w:b/>
            <w:bCs/>
            <w:color w:val="000000" w:themeColor="text1"/>
            <w:sz w:val="22"/>
            <w:szCs w:val="22"/>
            <w:lang w:eastAsia="es-ES"/>
          </w:rPr>
          <w:t xml:space="preserve">TÍTULO I. La </w:t>
        </w:r>
        <w:proofErr w:type="spellStart"/>
        <w:r w:rsidRPr="005278D0">
          <w:rPr>
            <w:rFonts w:cstheme="minorHAnsi"/>
            <w:b/>
            <w:bCs/>
            <w:color w:val="000000" w:themeColor="text1"/>
            <w:sz w:val="22"/>
            <w:szCs w:val="22"/>
            <w:lang w:eastAsia="es-ES"/>
          </w:rPr>
          <w:t>Comunitat</w:t>
        </w:r>
        <w:proofErr w:type="spellEnd"/>
        <w:r w:rsidRPr="005278D0">
          <w:rPr>
            <w:rFonts w:cstheme="minorHAnsi"/>
            <w:b/>
            <w:bCs/>
            <w:color w:val="000000" w:themeColor="text1"/>
            <w:sz w:val="22"/>
            <w:szCs w:val="22"/>
            <w:lang w:eastAsia="es-ES"/>
          </w:rPr>
          <w:t xml:space="preserve"> Valenciana</w:t>
        </w:r>
      </w:hyperlink>
    </w:p>
    <w:p w14:paraId="5C87A77F" w14:textId="77777777" w:rsidR="00CD1452" w:rsidRPr="005278D0" w:rsidRDefault="00CD1452" w:rsidP="00CD1452">
      <w:pPr>
        <w:spacing w:line="360" w:lineRule="auto"/>
        <w:rPr>
          <w:rFonts w:cstheme="minorHAnsi"/>
          <w:b/>
          <w:bCs/>
          <w:color w:val="000000" w:themeColor="text1"/>
          <w:sz w:val="22"/>
          <w:szCs w:val="22"/>
          <w:lang w:eastAsia="es-ES"/>
        </w:rPr>
      </w:pPr>
      <w:hyperlink r:id="rId14" w:anchor="tii" w:history="1">
        <w:r w:rsidRPr="005278D0">
          <w:rPr>
            <w:rFonts w:cstheme="minorHAnsi"/>
            <w:b/>
            <w:bCs/>
            <w:color w:val="000000" w:themeColor="text1"/>
            <w:sz w:val="22"/>
            <w:szCs w:val="22"/>
            <w:lang w:eastAsia="es-ES"/>
          </w:rPr>
          <w:t>TÍTULO II. De los derechos de los valencianos y valencianas</w:t>
        </w:r>
      </w:hyperlink>
    </w:p>
    <w:p w14:paraId="5B319CA2" w14:textId="77777777" w:rsidR="00CD1452" w:rsidRPr="005278D0" w:rsidRDefault="00CD1452" w:rsidP="00CD1452">
      <w:pPr>
        <w:spacing w:line="360" w:lineRule="auto"/>
        <w:rPr>
          <w:rFonts w:cstheme="minorHAnsi"/>
          <w:b/>
          <w:bCs/>
          <w:color w:val="000000" w:themeColor="text1"/>
          <w:sz w:val="22"/>
          <w:szCs w:val="22"/>
          <w:lang w:eastAsia="es-ES"/>
        </w:rPr>
      </w:pPr>
      <w:hyperlink r:id="rId15" w:anchor="tiii" w:history="1">
        <w:r w:rsidRPr="005278D0">
          <w:rPr>
            <w:rFonts w:cstheme="minorHAnsi"/>
            <w:b/>
            <w:bCs/>
            <w:color w:val="000000" w:themeColor="text1"/>
            <w:sz w:val="22"/>
            <w:szCs w:val="22"/>
            <w:lang w:eastAsia="es-ES"/>
          </w:rPr>
          <w:t>TÍTULO III. La Generalitat</w:t>
        </w:r>
      </w:hyperlink>
    </w:p>
    <w:p w14:paraId="1952E977" w14:textId="77777777" w:rsidR="00CD1452" w:rsidRPr="005278D0" w:rsidRDefault="00CD1452" w:rsidP="00CD1452">
      <w:pPr>
        <w:spacing w:line="360" w:lineRule="auto"/>
        <w:ind w:firstLine="708"/>
        <w:rPr>
          <w:rFonts w:cstheme="minorHAnsi"/>
          <w:b/>
          <w:bCs/>
          <w:color w:val="000000" w:themeColor="text1"/>
          <w:sz w:val="22"/>
          <w:szCs w:val="22"/>
          <w:lang w:eastAsia="es-ES"/>
        </w:rPr>
      </w:pPr>
      <w:hyperlink r:id="rId16" w:anchor="ci" w:history="1">
        <w:r w:rsidRPr="005278D0">
          <w:rPr>
            <w:rFonts w:cstheme="minorHAnsi"/>
            <w:b/>
            <w:bCs/>
            <w:color w:val="000000" w:themeColor="text1"/>
            <w:sz w:val="22"/>
            <w:szCs w:val="22"/>
            <w:lang w:eastAsia="es-ES"/>
          </w:rPr>
          <w:t>CAPÍTULO I</w:t>
        </w:r>
      </w:hyperlink>
    </w:p>
    <w:p w14:paraId="1CD34250" w14:textId="77777777" w:rsidR="00CD1452" w:rsidRPr="005278D0" w:rsidRDefault="00CD1452" w:rsidP="00CD1452">
      <w:pPr>
        <w:spacing w:line="360" w:lineRule="auto"/>
        <w:ind w:firstLine="708"/>
        <w:rPr>
          <w:rFonts w:cstheme="minorHAnsi"/>
          <w:b/>
          <w:bCs/>
          <w:color w:val="000000" w:themeColor="text1"/>
          <w:sz w:val="22"/>
          <w:szCs w:val="22"/>
          <w:lang w:eastAsia="es-ES"/>
        </w:rPr>
      </w:pPr>
      <w:hyperlink r:id="rId17" w:anchor="cii-2" w:history="1">
        <w:r w:rsidRPr="005278D0">
          <w:rPr>
            <w:rFonts w:cstheme="minorHAnsi"/>
            <w:b/>
            <w:bCs/>
            <w:color w:val="000000" w:themeColor="text1"/>
            <w:sz w:val="22"/>
            <w:szCs w:val="22"/>
            <w:lang w:eastAsia="es-ES"/>
          </w:rPr>
          <w:t>CAPÍTULO II. Les Corts Valencianes o Les Corts</w:t>
        </w:r>
      </w:hyperlink>
    </w:p>
    <w:p w14:paraId="6FA3C6DC" w14:textId="77777777" w:rsidR="00CD1452" w:rsidRPr="005278D0" w:rsidRDefault="00CD1452" w:rsidP="00CD1452">
      <w:pPr>
        <w:spacing w:line="360" w:lineRule="auto"/>
        <w:ind w:firstLine="708"/>
        <w:rPr>
          <w:rFonts w:cstheme="minorHAnsi"/>
          <w:b/>
          <w:bCs/>
          <w:color w:val="000000" w:themeColor="text1"/>
          <w:sz w:val="22"/>
          <w:szCs w:val="22"/>
          <w:lang w:eastAsia="es-ES"/>
        </w:rPr>
      </w:pPr>
      <w:hyperlink r:id="rId18" w:anchor="ciii-2" w:history="1">
        <w:r w:rsidRPr="005278D0">
          <w:rPr>
            <w:rFonts w:cstheme="minorHAnsi"/>
            <w:b/>
            <w:bCs/>
            <w:color w:val="000000" w:themeColor="text1"/>
            <w:sz w:val="22"/>
            <w:szCs w:val="22"/>
            <w:lang w:eastAsia="es-ES"/>
          </w:rPr>
          <w:t xml:space="preserve">CAPÍTULO III. El </w:t>
        </w:r>
        <w:proofErr w:type="spellStart"/>
        <w:r w:rsidRPr="005278D0">
          <w:rPr>
            <w:rFonts w:cstheme="minorHAnsi"/>
            <w:b/>
            <w:bCs/>
            <w:color w:val="000000" w:themeColor="text1"/>
            <w:sz w:val="22"/>
            <w:szCs w:val="22"/>
            <w:lang w:eastAsia="es-ES"/>
          </w:rPr>
          <w:t>President</w:t>
        </w:r>
        <w:proofErr w:type="spellEnd"/>
        <w:r w:rsidRPr="005278D0">
          <w:rPr>
            <w:rFonts w:cstheme="minorHAnsi"/>
            <w:b/>
            <w:bCs/>
            <w:color w:val="000000" w:themeColor="text1"/>
            <w:sz w:val="22"/>
            <w:szCs w:val="22"/>
            <w:lang w:eastAsia="es-ES"/>
          </w:rPr>
          <w:t xml:space="preserve"> de la Generalitat</w:t>
        </w:r>
      </w:hyperlink>
    </w:p>
    <w:p w14:paraId="7910D0EB" w14:textId="77777777" w:rsidR="00CD1452" w:rsidRPr="005278D0" w:rsidRDefault="00CD1452" w:rsidP="00CD1452">
      <w:pPr>
        <w:spacing w:line="360" w:lineRule="auto"/>
        <w:ind w:firstLine="708"/>
        <w:rPr>
          <w:rFonts w:cstheme="minorHAnsi"/>
          <w:b/>
          <w:bCs/>
          <w:color w:val="000000" w:themeColor="text1"/>
          <w:sz w:val="22"/>
          <w:szCs w:val="22"/>
          <w:lang w:eastAsia="es-ES"/>
        </w:rPr>
      </w:pPr>
      <w:hyperlink r:id="rId19" w:anchor="civ-2" w:history="1">
        <w:r w:rsidRPr="005278D0">
          <w:rPr>
            <w:rFonts w:cstheme="minorHAnsi"/>
            <w:b/>
            <w:bCs/>
            <w:color w:val="000000" w:themeColor="text1"/>
            <w:sz w:val="22"/>
            <w:szCs w:val="22"/>
            <w:lang w:eastAsia="es-ES"/>
          </w:rPr>
          <w:t>CAPÍTULO IV. El Consell</w:t>
        </w:r>
      </w:hyperlink>
    </w:p>
    <w:p w14:paraId="152BAFE6" w14:textId="77777777" w:rsidR="00CD1452" w:rsidRPr="005278D0" w:rsidRDefault="00CD1452" w:rsidP="00CD1452">
      <w:pPr>
        <w:spacing w:line="360" w:lineRule="auto"/>
        <w:ind w:firstLine="708"/>
        <w:rPr>
          <w:rFonts w:cstheme="minorHAnsi"/>
          <w:b/>
          <w:bCs/>
          <w:color w:val="000000" w:themeColor="text1"/>
          <w:sz w:val="22"/>
          <w:szCs w:val="22"/>
          <w:lang w:eastAsia="es-ES"/>
        </w:rPr>
      </w:pPr>
      <w:hyperlink r:id="rId20" w:anchor="cv-2" w:history="1">
        <w:r w:rsidRPr="005278D0">
          <w:rPr>
            <w:rFonts w:cstheme="minorHAnsi"/>
            <w:b/>
            <w:bCs/>
            <w:color w:val="000000" w:themeColor="text1"/>
            <w:sz w:val="22"/>
            <w:szCs w:val="22"/>
            <w:lang w:eastAsia="es-ES"/>
          </w:rPr>
          <w:t>CAPÍTULO V. La Administración de Justicia</w:t>
        </w:r>
      </w:hyperlink>
    </w:p>
    <w:p w14:paraId="4807CD04" w14:textId="77777777" w:rsidR="00CD1452" w:rsidRPr="005278D0" w:rsidRDefault="00CD1452" w:rsidP="00CD1452">
      <w:pPr>
        <w:spacing w:line="360" w:lineRule="auto"/>
        <w:ind w:firstLine="708"/>
        <w:rPr>
          <w:rFonts w:cstheme="minorHAnsi"/>
          <w:b/>
          <w:bCs/>
          <w:color w:val="000000" w:themeColor="text1"/>
          <w:sz w:val="22"/>
          <w:szCs w:val="22"/>
          <w:lang w:eastAsia="es-ES"/>
        </w:rPr>
      </w:pPr>
      <w:hyperlink r:id="rId21" w:anchor="cvi-2" w:history="1">
        <w:r w:rsidRPr="005278D0">
          <w:rPr>
            <w:rFonts w:cstheme="minorHAnsi"/>
            <w:b/>
            <w:bCs/>
            <w:color w:val="000000" w:themeColor="text1"/>
            <w:sz w:val="22"/>
            <w:szCs w:val="22"/>
            <w:lang w:eastAsia="es-ES"/>
          </w:rPr>
          <w:t>CAPÍTULO VI. De las otras Instituciones de la Generalitat</w:t>
        </w:r>
      </w:hyperlink>
    </w:p>
    <w:p w14:paraId="6E50F0B6" w14:textId="77777777" w:rsidR="00CD1452" w:rsidRPr="005278D0" w:rsidRDefault="00CD1452" w:rsidP="00CD1452">
      <w:pPr>
        <w:spacing w:line="360" w:lineRule="auto"/>
        <w:ind w:left="708" w:firstLine="708"/>
        <w:rPr>
          <w:rFonts w:cstheme="minorHAnsi"/>
          <w:b/>
          <w:bCs/>
          <w:color w:val="000000" w:themeColor="text1"/>
          <w:sz w:val="22"/>
          <w:szCs w:val="22"/>
          <w:lang w:eastAsia="es-ES"/>
        </w:rPr>
      </w:pPr>
      <w:hyperlink r:id="rId22" w:anchor="sprimera" w:history="1">
        <w:r w:rsidRPr="005278D0">
          <w:rPr>
            <w:rFonts w:cstheme="minorHAnsi"/>
            <w:b/>
            <w:bCs/>
            <w:color w:val="000000" w:themeColor="text1"/>
            <w:sz w:val="22"/>
            <w:szCs w:val="22"/>
            <w:lang w:eastAsia="es-ES"/>
          </w:rPr>
          <w:t>Sección primera. De las instituciones comisionadas por les Corts</w:t>
        </w:r>
      </w:hyperlink>
    </w:p>
    <w:p w14:paraId="322F634A" w14:textId="77777777" w:rsidR="00CD1452" w:rsidRPr="005278D0" w:rsidRDefault="00CD1452" w:rsidP="00CD1452">
      <w:pPr>
        <w:spacing w:line="360" w:lineRule="auto"/>
        <w:ind w:left="1416"/>
        <w:rPr>
          <w:rFonts w:cstheme="minorHAnsi"/>
          <w:b/>
          <w:bCs/>
          <w:color w:val="000000" w:themeColor="text1"/>
          <w:sz w:val="22"/>
          <w:szCs w:val="22"/>
          <w:lang w:eastAsia="es-ES"/>
        </w:rPr>
      </w:pPr>
      <w:hyperlink r:id="rId23" w:anchor="ssegunda" w:history="1">
        <w:r w:rsidRPr="005278D0">
          <w:rPr>
            <w:rFonts w:cstheme="minorHAnsi"/>
            <w:b/>
            <w:bCs/>
            <w:color w:val="000000" w:themeColor="text1"/>
            <w:sz w:val="22"/>
            <w:szCs w:val="22"/>
            <w:lang w:eastAsia="es-ES"/>
          </w:rPr>
          <w:t>Sección segunda. De las instituciones consultivas y normativas de la Generalitat</w:t>
        </w:r>
      </w:hyperlink>
    </w:p>
    <w:p w14:paraId="5F00DA62" w14:textId="77777777" w:rsidR="00CD1452" w:rsidRPr="005278D0" w:rsidRDefault="00CD1452" w:rsidP="00CD1452">
      <w:pPr>
        <w:spacing w:line="360" w:lineRule="auto"/>
        <w:rPr>
          <w:rFonts w:cstheme="minorHAnsi"/>
          <w:b/>
          <w:bCs/>
          <w:color w:val="000000" w:themeColor="text1"/>
          <w:sz w:val="22"/>
          <w:szCs w:val="22"/>
          <w:lang w:eastAsia="es-ES"/>
        </w:rPr>
      </w:pPr>
      <w:hyperlink r:id="rId24" w:anchor="tiv-2" w:history="1">
        <w:r w:rsidRPr="005278D0">
          <w:rPr>
            <w:rFonts w:cstheme="minorHAnsi"/>
            <w:b/>
            <w:bCs/>
            <w:color w:val="000000" w:themeColor="text1"/>
            <w:sz w:val="22"/>
            <w:szCs w:val="22"/>
            <w:lang w:eastAsia="es-ES"/>
          </w:rPr>
          <w:t>TÍTULO IV. Las Competencias</w:t>
        </w:r>
      </w:hyperlink>
    </w:p>
    <w:p w14:paraId="3EC6CCE6" w14:textId="77777777" w:rsidR="00CD1452" w:rsidRPr="005278D0" w:rsidRDefault="00CD1452" w:rsidP="00CD1452">
      <w:pPr>
        <w:spacing w:line="360" w:lineRule="auto"/>
        <w:rPr>
          <w:rFonts w:cstheme="minorHAnsi"/>
          <w:b/>
          <w:bCs/>
          <w:color w:val="000000" w:themeColor="text1"/>
          <w:sz w:val="22"/>
          <w:szCs w:val="22"/>
          <w:lang w:eastAsia="es-ES"/>
        </w:rPr>
      </w:pPr>
      <w:hyperlink r:id="rId25" w:anchor="tv-2" w:history="1">
        <w:r w:rsidRPr="005278D0">
          <w:rPr>
            <w:rFonts w:cstheme="minorHAnsi"/>
            <w:b/>
            <w:bCs/>
            <w:color w:val="000000" w:themeColor="text1"/>
            <w:sz w:val="22"/>
            <w:szCs w:val="22"/>
            <w:lang w:eastAsia="es-ES"/>
          </w:rPr>
          <w:t>TÍTULO V. Relaciones con el Estado y otras Comunidades Autónomas</w:t>
        </w:r>
      </w:hyperlink>
    </w:p>
    <w:p w14:paraId="6BAF7196" w14:textId="77777777" w:rsidR="00CD1452" w:rsidRPr="005278D0" w:rsidRDefault="00CD1452" w:rsidP="00CD1452">
      <w:pPr>
        <w:spacing w:line="360" w:lineRule="auto"/>
        <w:rPr>
          <w:rFonts w:cstheme="minorHAnsi"/>
          <w:b/>
          <w:bCs/>
          <w:color w:val="000000" w:themeColor="text1"/>
          <w:sz w:val="22"/>
          <w:szCs w:val="22"/>
          <w:lang w:eastAsia="es-ES"/>
        </w:rPr>
      </w:pPr>
      <w:hyperlink r:id="rId26" w:anchor="tvi" w:history="1">
        <w:r w:rsidRPr="005278D0">
          <w:rPr>
            <w:rFonts w:cstheme="minorHAnsi"/>
            <w:b/>
            <w:bCs/>
            <w:color w:val="000000" w:themeColor="text1"/>
            <w:sz w:val="22"/>
            <w:szCs w:val="22"/>
            <w:lang w:eastAsia="es-ES"/>
          </w:rPr>
          <w:t>TÍTULO VI. Relaciones con la Unión Europea</w:t>
        </w:r>
      </w:hyperlink>
    </w:p>
    <w:p w14:paraId="44A5861F" w14:textId="77777777" w:rsidR="00CD1452" w:rsidRPr="005278D0" w:rsidRDefault="00CD1452" w:rsidP="00CD1452">
      <w:pPr>
        <w:spacing w:line="360" w:lineRule="auto"/>
        <w:rPr>
          <w:rFonts w:cstheme="minorHAnsi"/>
          <w:b/>
          <w:bCs/>
          <w:color w:val="000000" w:themeColor="text1"/>
          <w:sz w:val="22"/>
          <w:szCs w:val="22"/>
          <w:lang w:eastAsia="es-ES"/>
        </w:rPr>
      </w:pPr>
      <w:hyperlink r:id="rId27" w:anchor="tvii" w:history="1">
        <w:r w:rsidRPr="005278D0">
          <w:rPr>
            <w:rFonts w:cstheme="minorHAnsi"/>
            <w:b/>
            <w:bCs/>
            <w:color w:val="000000" w:themeColor="text1"/>
            <w:sz w:val="22"/>
            <w:szCs w:val="22"/>
            <w:lang w:eastAsia="es-ES"/>
          </w:rPr>
          <w:t>TÍTULO VII. Acción Exterior</w:t>
        </w:r>
      </w:hyperlink>
    </w:p>
    <w:p w14:paraId="1D172C34" w14:textId="77777777" w:rsidR="00CD1452" w:rsidRPr="005278D0" w:rsidRDefault="00CD1452" w:rsidP="00CD1452">
      <w:pPr>
        <w:spacing w:line="360" w:lineRule="auto"/>
        <w:rPr>
          <w:rFonts w:cstheme="minorHAnsi"/>
          <w:b/>
          <w:bCs/>
          <w:color w:val="000000" w:themeColor="text1"/>
          <w:sz w:val="22"/>
          <w:szCs w:val="22"/>
          <w:lang w:eastAsia="es-ES"/>
        </w:rPr>
      </w:pPr>
      <w:hyperlink r:id="rId28" w:anchor="tviii" w:history="1">
        <w:r w:rsidRPr="005278D0">
          <w:rPr>
            <w:rFonts w:cstheme="minorHAnsi"/>
            <w:b/>
            <w:bCs/>
            <w:color w:val="000000" w:themeColor="text1"/>
            <w:sz w:val="22"/>
            <w:szCs w:val="22"/>
            <w:lang w:eastAsia="es-ES"/>
          </w:rPr>
          <w:t>TÍTULO VIII. Administración Local</w:t>
        </w:r>
      </w:hyperlink>
    </w:p>
    <w:p w14:paraId="1D0791AC" w14:textId="77777777" w:rsidR="00CD1452" w:rsidRPr="005278D0" w:rsidRDefault="00CD1452" w:rsidP="00CD1452">
      <w:pPr>
        <w:spacing w:line="360" w:lineRule="auto"/>
        <w:rPr>
          <w:rFonts w:cstheme="minorHAnsi"/>
          <w:b/>
          <w:bCs/>
          <w:color w:val="000000" w:themeColor="text1"/>
          <w:sz w:val="22"/>
          <w:szCs w:val="22"/>
          <w:lang w:eastAsia="es-ES"/>
        </w:rPr>
      </w:pPr>
      <w:hyperlink r:id="rId29" w:anchor="tix" w:history="1">
        <w:r w:rsidRPr="005278D0">
          <w:rPr>
            <w:rFonts w:cstheme="minorHAnsi"/>
            <w:b/>
            <w:bCs/>
            <w:color w:val="000000" w:themeColor="text1"/>
            <w:sz w:val="22"/>
            <w:szCs w:val="22"/>
            <w:lang w:eastAsia="es-ES"/>
          </w:rPr>
          <w:t>TÍTULO IX. Economía y Hacienda</w:t>
        </w:r>
      </w:hyperlink>
    </w:p>
    <w:p w14:paraId="466C319A" w14:textId="77777777" w:rsidR="00CD1452" w:rsidRPr="005278D0" w:rsidRDefault="00CD1452" w:rsidP="00CD1452">
      <w:pPr>
        <w:spacing w:line="360" w:lineRule="auto"/>
        <w:rPr>
          <w:rFonts w:cstheme="minorHAnsi"/>
          <w:b/>
          <w:bCs/>
          <w:color w:val="000000" w:themeColor="text1"/>
          <w:sz w:val="22"/>
          <w:szCs w:val="22"/>
          <w:lang w:eastAsia="es-ES"/>
        </w:rPr>
      </w:pPr>
      <w:hyperlink r:id="rId30" w:anchor="tx" w:history="1">
        <w:r w:rsidRPr="005278D0">
          <w:rPr>
            <w:rFonts w:cstheme="minorHAnsi"/>
            <w:b/>
            <w:bCs/>
            <w:color w:val="000000" w:themeColor="text1"/>
            <w:sz w:val="22"/>
            <w:szCs w:val="22"/>
            <w:lang w:eastAsia="es-ES"/>
          </w:rPr>
          <w:t>TÍTULO X. Reforma del Estatuto</w:t>
        </w:r>
      </w:hyperlink>
    </w:p>
    <w:p w14:paraId="041B7E80" w14:textId="77777777" w:rsidR="00CD1452" w:rsidRPr="005278D0" w:rsidRDefault="00CD1452" w:rsidP="00CD1452">
      <w:pPr>
        <w:spacing w:line="360" w:lineRule="auto"/>
        <w:rPr>
          <w:rFonts w:cstheme="minorHAnsi"/>
          <w:b/>
          <w:bCs/>
          <w:color w:val="000000" w:themeColor="text1"/>
          <w:sz w:val="22"/>
          <w:szCs w:val="22"/>
          <w:lang w:eastAsia="es-ES"/>
        </w:rPr>
      </w:pPr>
      <w:hyperlink r:id="rId31" w:anchor="primera" w:history="1">
        <w:r w:rsidRPr="005278D0">
          <w:rPr>
            <w:rFonts w:cstheme="minorHAnsi"/>
            <w:b/>
            <w:bCs/>
            <w:color w:val="000000" w:themeColor="text1"/>
            <w:sz w:val="22"/>
            <w:szCs w:val="22"/>
            <w:lang w:eastAsia="es-ES"/>
          </w:rPr>
          <w:t>[Disposiciones adicionales]</w:t>
        </w:r>
      </w:hyperlink>
    </w:p>
    <w:p w14:paraId="2DD0AB33" w14:textId="77777777" w:rsidR="00CD1452" w:rsidRPr="005278D0" w:rsidRDefault="00CD1452" w:rsidP="00CD1452">
      <w:pPr>
        <w:spacing w:line="360" w:lineRule="auto"/>
        <w:rPr>
          <w:rFonts w:cstheme="minorHAnsi"/>
          <w:b/>
          <w:bCs/>
          <w:color w:val="000000" w:themeColor="text1"/>
          <w:sz w:val="22"/>
          <w:szCs w:val="22"/>
          <w:lang w:eastAsia="es-ES"/>
        </w:rPr>
      </w:pPr>
      <w:hyperlink r:id="rId32" w:anchor="primera-2" w:history="1">
        <w:r w:rsidRPr="005278D0">
          <w:rPr>
            <w:rFonts w:cstheme="minorHAnsi"/>
            <w:b/>
            <w:bCs/>
            <w:color w:val="000000" w:themeColor="text1"/>
            <w:sz w:val="22"/>
            <w:szCs w:val="22"/>
            <w:lang w:eastAsia="es-ES"/>
          </w:rPr>
          <w:t>[Disposiciones transitorias]</w:t>
        </w:r>
      </w:hyperlink>
    </w:p>
    <w:p w14:paraId="39448DEF" w14:textId="77777777" w:rsidR="00CD1452" w:rsidRPr="005278D0" w:rsidRDefault="00CD1452" w:rsidP="00CD1452">
      <w:pPr>
        <w:spacing w:line="360" w:lineRule="auto"/>
        <w:rPr>
          <w:rFonts w:cstheme="minorHAnsi"/>
          <w:b/>
          <w:bCs/>
          <w:color w:val="000000" w:themeColor="text1"/>
          <w:sz w:val="22"/>
          <w:szCs w:val="22"/>
          <w:lang w:eastAsia="es-ES"/>
        </w:rPr>
      </w:pPr>
      <w:hyperlink r:id="rId33" w:anchor="dd" w:history="1">
        <w:r w:rsidRPr="005278D0">
          <w:rPr>
            <w:rFonts w:cstheme="minorHAnsi"/>
            <w:b/>
            <w:bCs/>
            <w:color w:val="000000" w:themeColor="text1"/>
            <w:sz w:val="22"/>
            <w:szCs w:val="22"/>
            <w:lang w:eastAsia="es-ES"/>
          </w:rPr>
          <w:t>[Disposiciones derogatorias]</w:t>
        </w:r>
      </w:hyperlink>
    </w:p>
    <w:p w14:paraId="61B859AB" w14:textId="1AACE092" w:rsidR="00CD1452" w:rsidRPr="005278D0" w:rsidRDefault="00CD1452" w:rsidP="00A72CD5">
      <w:pPr>
        <w:spacing w:line="360" w:lineRule="auto"/>
        <w:rPr>
          <w:rFonts w:cstheme="minorHAnsi"/>
          <w:b/>
          <w:bCs/>
          <w:color w:val="000000" w:themeColor="text1"/>
          <w:sz w:val="22"/>
          <w:szCs w:val="22"/>
          <w:lang w:eastAsia="es-ES"/>
        </w:rPr>
      </w:pPr>
      <w:hyperlink r:id="rId34" w:anchor="df" w:history="1">
        <w:r w:rsidRPr="005278D0">
          <w:rPr>
            <w:rFonts w:cstheme="minorHAnsi"/>
            <w:b/>
            <w:bCs/>
            <w:color w:val="000000" w:themeColor="text1"/>
            <w:sz w:val="22"/>
            <w:szCs w:val="22"/>
            <w:lang w:eastAsia="es-ES"/>
          </w:rPr>
          <w:t>[Disposiciones finales]</w:t>
        </w:r>
      </w:hyperlink>
    </w:p>
    <w:p w14:paraId="5CE7C485" w14:textId="7B0ED30F" w:rsidR="00CD1452" w:rsidRPr="003923B1" w:rsidRDefault="00CD1452" w:rsidP="003923B1">
      <w:pPr>
        <w:pStyle w:val="Ttulo1"/>
        <w:rPr>
          <w:rFonts w:eastAsiaTheme="minorHAnsi"/>
        </w:rPr>
      </w:pPr>
      <w:bookmarkStart w:id="1" w:name="_Toc196290844"/>
      <w:r w:rsidRPr="003923B1">
        <w:rPr>
          <w:rFonts w:eastAsiaTheme="minorHAnsi"/>
        </w:rPr>
        <w:t>2. Principios fundamentales.</w:t>
      </w:r>
      <w:bookmarkEnd w:id="1"/>
      <w:r w:rsidRPr="003923B1">
        <w:rPr>
          <w:rFonts w:eastAsiaTheme="minorHAnsi"/>
        </w:rPr>
        <w:t xml:space="preserve"> </w:t>
      </w:r>
    </w:p>
    <w:p w14:paraId="0B53B5B6" w14:textId="46068BBA" w:rsidR="00A72CD5" w:rsidRPr="003923B1" w:rsidRDefault="00A72CD5" w:rsidP="003923B1">
      <w:pPr>
        <w:pStyle w:val="Ttulo2"/>
      </w:pPr>
      <w:bookmarkStart w:id="2" w:name="_Toc196290845"/>
      <w:r w:rsidRPr="003923B1">
        <w:rPr>
          <w:bCs/>
        </w:rPr>
        <w:t>TÍTULO I</w:t>
      </w:r>
      <w:r w:rsidR="003923B1" w:rsidRPr="003923B1">
        <w:rPr>
          <w:bCs/>
        </w:rPr>
        <w:t xml:space="preserve">. </w:t>
      </w:r>
      <w:r w:rsidRPr="003923B1">
        <w:t xml:space="preserve">La </w:t>
      </w:r>
      <w:proofErr w:type="spellStart"/>
      <w:r w:rsidRPr="003923B1">
        <w:t>Comunitat</w:t>
      </w:r>
      <w:proofErr w:type="spellEnd"/>
      <w:r w:rsidRPr="003923B1">
        <w:t xml:space="preserve"> Valenciana</w:t>
      </w:r>
      <w:r w:rsidR="003923B1" w:rsidRPr="003923B1">
        <w:t>.</w:t>
      </w:r>
      <w:bookmarkEnd w:id="2"/>
    </w:p>
    <w:p w14:paraId="2FEB62A4" w14:textId="3B52E71F" w:rsidR="003923B1" w:rsidRPr="003923B1" w:rsidRDefault="003923B1" w:rsidP="003923B1">
      <w:pPr>
        <w:rPr>
          <w:lang w:eastAsia="en-US"/>
        </w:rPr>
      </w:pPr>
      <w:r w:rsidRPr="003923B1">
        <w:rPr>
          <w:lang w:eastAsia="en-US"/>
        </w:rPr>
        <w:t>Se modifica por el art. 1 de la Ley Orgánica 1/2006, de 10 de abril.</w:t>
      </w:r>
    </w:p>
    <w:p w14:paraId="086CC3CF" w14:textId="4FA09478" w:rsidR="003923B1" w:rsidRPr="003923B1" w:rsidRDefault="003923B1" w:rsidP="003923B1">
      <w:pPr>
        <w:rPr>
          <w:lang w:eastAsia="en-US"/>
        </w:rPr>
      </w:pPr>
      <w:hyperlink r:id="rId35" w:tgtFrame="_blank" w:history="1">
        <w:r w:rsidRPr="003923B1">
          <w:rPr>
            <w:rStyle w:val="Hipervnculo"/>
            <w:rFonts w:cstheme="minorHAnsi"/>
            <w:sz w:val="22"/>
            <w:szCs w:val="22"/>
            <w:u w:val="none"/>
          </w:rPr>
          <w:t>Ref. BOE-A-2006-6472</w:t>
        </w:r>
      </w:hyperlink>
      <w:r w:rsidRPr="003923B1">
        <w:rPr>
          <w:rFonts w:cstheme="minorHAnsi"/>
          <w:color w:val="000000"/>
          <w:sz w:val="22"/>
          <w:szCs w:val="22"/>
        </w:rPr>
        <w:t>.</w:t>
      </w:r>
    </w:p>
    <w:p w14:paraId="7E3F70BA" w14:textId="77777777" w:rsidR="00A72CD5" w:rsidRPr="003923B1" w:rsidRDefault="00A72CD5" w:rsidP="003923B1">
      <w:pPr>
        <w:rPr>
          <w:b/>
          <w:bCs/>
        </w:rPr>
      </w:pPr>
      <w:r w:rsidRPr="003923B1">
        <w:rPr>
          <w:b/>
          <w:bCs/>
        </w:rPr>
        <w:t>Artículo 1.</w:t>
      </w:r>
    </w:p>
    <w:p w14:paraId="62D49B62" w14:textId="77777777" w:rsidR="00A72CD5" w:rsidRPr="003923B1" w:rsidRDefault="00A72CD5" w:rsidP="003923B1">
      <w:pPr>
        <w:pStyle w:val="parrafo"/>
        <w:shd w:val="clear" w:color="auto" w:fill="FFFFFF"/>
        <w:spacing w:before="180" w:beforeAutospacing="0" w:after="180" w:afterAutospacing="0"/>
        <w:rPr>
          <w:rFonts w:cstheme="minorHAnsi"/>
          <w:color w:val="000000"/>
        </w:rPr>
      </w:pPr>
      <w:r w:rsidRPr="003923B1">
        <w:rPr>
          <w:rFonts w:cstheme="minorHAnsi"/>
          <w:color w:val="000000"/>
        </w:rPr>
        <w:t xml:space="preserve">1. El </w:t>
      </w:r>
      <w:r w:rsidRPr="003923B1">
        <w:rPr>
          <w:rFonts w:cstheme="minorHAnsi"/>
          <w:b/>
          <w:bCs/>
          <w:color w:val="000000"/>
        </w:rPr>
        <w:t>pueblo valenciano,</w:t>
      </w:r>
      <w:r w:rsidRPr="003923B1">
        <w:rPr>
          <w:rFonts w:cstheme="minorHAnsi"/>
          <w:color w:val="000000"/>
        </w:rPr>
        <w:t xml:space="preserve"> históricamente organizado como Reino de Valencia, se constituye en Comunidad Autónoma, dentro de la unidad de la Nación española, como expresión de su identidad diferenciada como nacionalidad histórica y en el ejercicio del derecho de autogobierno que la Constitución Española reconoce a toda nacionalidad, con la denominación de Comunitat Valenciana.</w:t>
      </w:r>
    </w:p>
    <w:p w14:paraId="1159FCB6" w14:textId="77777777" w:rsidR="00A72CD5" w:rsidRPr="003923B1" w:rsidRDefault="00A72CD5" w:rsidP="003923B1">
      <w:pPr>
        <w:pStyle w:val="parrafo"/>
        <w:shd w:val="clear" w:color="auto" w:fill="FFFFFF"/>
        <w:spacing w:before="180" w:beforeAutospacing="0" w:after="180" w:afterAutospacing="0"/>
        <w:rPr>
          <w:rFonts w:cstheme="minorHAnsi"/>
          <w:color w:val="000000"/>
        </w:rPr>
      </w:pPr>
      <w:r w:rsidRPr="003923B1">
        <w:rPr>
          <w:rFonts w:cstheme="minorHAnsi"/>
          <w:color w:val="000000"/>
        </w:rPr>
        <w:lastRenderedPageBreak/>
        <w:t xml:space="preserve">2. La Comunitat Valenciana es la expresión de la voluntad democrática y del derecho de autogobierno del pueblo valenciano y se rige por el presente </w:t>
      </w:r>
      <w:r w:rsidRPr="003923B1">
        <w:rPr>
          <w:rFonts w:cstheme="minorHAnsi"/>
          <w:b/>
          <w:bCs/>
          <w:color w:val="000000"/>
        </w:rPr>
        <w:t>Estatuto</w:t>
      </w:r>
      <w:r w:rsidRPr="003923B1">
        <w:rPr>
          <w:rFonts w:cstheme="minorHAnsi"/>
          <w:color w:val="000000"/>
        </w:rPr>
        <w:t>, que es su norma institucional básica.</w:t>
      </w:r>
    </w:p>
    <w:p w14:paraId="44407A21" w14:textId="152B5C77" w:rsidR="00A72CD5" w:rsidRPr="003923B1" w:rsidRDefault="00A72CD5" w:rsidP="003923B1">
      <w:pPr>
        <w:pStyle w:val="parrafo"/>
        <w:shd w:val="clear" w:color="auto" w:fill="FFFFFF"/>
        <w:spacing w:before="180" w:beforeAutospacing="0" w:after="180" w:afterAutospacing="0"/>
        <w:rPr>
          <w:rFonts w:cstheme="minorHAnsi"/>
          <w:color w:val="000000"/>
        </w:rPr>
      </w:pPr>
      <w:r w:rsidRPr="003923B1">
        <w:rPr>
          <w:rFonts w:cstheme="minorHAnsi"/>
          <w:color w:val="000000"/>
        </w:rPr>
        <w:t xml:space="preserve">3. La Comunitat Valenciana tiene como </w:t>
      </w:r>
      <w:r w:rsidRPr="003923B1">
        <w:rPr>
          <w:rFonts w:cstheme="minorHAnsi"/>
          <w:b/>
          <w:bCs/>
          <w:color w:val="000000"/>
        </w:rPr>
        <w:t>objetivo</w:t>
      </w:r>
      <w:r w:rsidR="003923B1" w:rsidRPr="003923B1">
        <w:rPr>
          <w:rFonts w:cstheme="minorHAnsi"/>
          <w:color w:val="000000"/>
        </w:rPr>
        <w:t>:</w:t>
      </w:r>
    </w:p>
    <w:p w14:paraId="789A1DAD" w14:textId="77777777" w:rsidR="00A72CD5" w:rsidRPr="003923B1" w:rsidRDefault="00A72CD5" w:rsidP="00A72CD5">
      <w:pPr>
        <w:pStyle w:val="parrafo"/>
        <w:shd w:val="clear" w:color="auto" w:fill="FFFFFF"/>
        <w:spacing w:before="180" w:beforeAutospacing="0" w:after="180" w:afterAutospacing="0"/>
        <w:ind w:firstLine="708"/>
        <w:rPr>
          <w:rFonts w:cstheme="minorHAnsi"/>
          <w:color w:val="000000"/>
        </w:rPr>
      </w:pPr>
      <w:r w:rsidRPr="003923B1">
        <w:rPr>
          <w:rFonts w:cstheme="minorHAnsi"/>
          <w:color w:val="000000"/>
        </w:rPr>
        <w:t xml:space="preserve">-la consecución del autogobierno en los términos de este Estatuto, </w:t>
      </w:r>
    </w:p>
    <w:p w14:paraId="4B715FF2" w14:textId="77777777" w:rsidR="00A72CD5" w:rsidRPr="003923B1" w:rsidRDefault="00A72CD5" w:rsidP="00A72CD5">
      <w:pPr>
        <w:pStyle w:val="parrafo"/>
        <w:shd w:val="clear" w:color="auto" w:fill="FFFFFF"/>
        <w:spacing w:before="180" w:beforeAutospacing="0" w:after="180" w:afterAutospacing="0"/>
        <w:ind w:firstLine="708"/>
        <w:rPr>
          <w:rFonts w:cstheme="minorHAnsi"/>
          <w:color w:val="000000"/>
        </w:rPr>
      </w:pPr>
      <w:r w:rsidRPr="003923B1">
        <w:rPr>
          <w:rFonts w:cstheme="minorHAnsi"/>
          <w:color w:val="000000"/>
        </w:rPr>
        <w:t xml:space="preserve">-reforzar la democracia y </w:t>
      </w:r>
    </w:p>
    <w:p w14:paraId="577AA88B" w14:textId="77777777" w:rsidR="00A72CD5" w:rsidRPr="003923B1" w:rsidRDefault="00A72CD5" w:rsidP="00A72CD5">
      <w:pPr>
        <w:pStyle w:val="parrafo"/>
        <w:shd w:val="clear" w:color="auto" w:fill="FFFFFF"/>
        <w:spacing w:before="180" w:beforeAutospacing="0" w:after="180" w:afterAutospacing="0"/>
        <w:ind w:firstLine="708"/>
        <w:rPr>
          <w:rFonts w:cstheme="minorHAnsi"/>
          <w:color w:val="000000"/>
        </w:rPr>
      </w:pPr>
      <w:r w:rsidRPr="003923B1">
        <w:rPr>
          <w:rFonts w:cstheme="minorHAnsi"/>
          <w:color w:val="000000"/>
        </w:rPr>
        <w:t>-garantizar la participación de todos los ciudadanos en la realización de sus fines.</w:t>
      </w:r>
    </w:p>
    <w:p w14:paraId="17A0D057" w14:textId="77777777" w:rsidR="00A72CD5" w:rsidRPr="003923B1" w:rsidRDefault="00A72CD5" w:rsidP="003923B1">
      <w:pPr>
        <w:pStyle w:val="parrafo"/>
        <w:shd w:val="clear" w:color="auto" w:fill="FFFFFF"/>
        <w:spacing w:before="180" w:beforeAutospacing="0" w:after="180" w:afterAutospacing="0"/>
        <w:rPr>
          <w:rFonts w:cstheme="minorHAnsi"/>
          <w:color w:val="000000"/>
        </w:rPr>
      </w:pPr>
      <w:r w:rsidRPr="003923B1">
        <w:rPr>
          <w:rFonts w:cstheme="minorHAnsi"/>
          <w:color w:val="000000"/>
        </w:rPr>
        <w:t>4. La Comunitat Valenciana, como región de Europa, asume los valores de la Unión Europea y velará por el cumplimiento de sus objetivos y por la defensa de los derechos de todos los ciudadanos europeos.</w:t>
      </w:r>
    </w:p>
    <w:p w14:paraId="0F65460B" w14:textId="77777777" w:rsidR="00A72CD5" w:rsidRPr="003923B1" w:rsidRDefault="00A72CD5" w:rsidP="00A72CD5">
      <w:pPr>
        <w:pStyle w:val="z-Finaldelformulario"/>
        <w:rPr>
          <w:rFonts w:asciiTheme="minorHAnsi" w:hAnsiTheme="minorHAnsi" w:cstheme="minorHAnsi"/>
          <w:b/>
          <w:bCs/>
        </w:rPr>
      </w:pPr>
      <w:r w:rsidRPr="003923B1">
        <w:rPr>
          <w:rFonts w:asciiTheme="minorHAnsi" w:hAnsiTheme="minorHAnsi" w:cstheme="minorHAnsi"/>
          <w:b/>
          <w:bCs/>
        </w:rPr>
        <w:t>Final del formulario</w:t>
      </w:r>
    </w:p>
    <w:p w14:paraId="15A9B1F4" w14:textId="77777777" w:rsidR="00A72CD5" w:rsidRPr="003923B1" w:rsidRDefault="00A72CD5" w:rsidP="003923B1">
      <w:pPr>
        <w:rPr>
          <w:b/>
          <w:bCs/>
        </w:rPr>
      </w:pPr>
      <w:r w:rsidRPr="003923B1">
        <w:rPr>
          <w:b/>
          <w:bCs/>
        </w:rPr>
        <w:t>Artículo 2.</w:t>
      </w:r>
    </w:p>
    <w:p w14:paraId="2A1C9B29" w14:textId="77777777" w:rsidR="00A72CD5" w:rsidRPr="003923B1" w:rsidRDefault="00A72CD5" w:rsidP="003923B1">
      <w:pPr>
        <w:pStyle w:val="parrafo"/>
        <w:shd w:val="clear" w:color="auto" w:fill="FFFFFF"/>
        <w:spacing w:before="180" w:beforeAutospacing="0" w:after="180" w:afterAutospacing="0"/>
        <w:rPr>
          <w:rFonts w:cstheme="minorHAnsi"/>
          <w:color w:val="000000"/>
        </w:rPr>
      </w:pPr>
      <w:r w:rsidRPr="003923B1">
        <w:rPr>
          <w:rFonts w:cstheme="minorHAnsi"/>
          <w:color w:val="000000"/>
        </w:rPr>
        <w:t xml:space="preserve">El </w:t>
      </w:r>
      <w:r w:rsidRPr="003923B1">
        <w:rPr>
          <w:rFonts w:cstheme="minorHAnsi"/>
          <w:b/>
          <w:bCs/>
          <w:color w:val="000000"/>
        </w:rPr>
        <w:t>territorio de la Comunitat Valenciana</w:t>
      </w:r>
      <w:r w:rsidRPr="003923B1">
        <w:rPr>
          <w:rFonts w:cstheme="minorHAnsi"/>
          <w:color w:val="000000"/>
        </w:rPr>
        <w:t xml:space="preserve"> comprende el de los municipios integrados en las provincias de Alicante, Castellón y Valencia.</w:t>
      </w:r>
    </w:p>
    <w:p w14:paraId="7AFA95A2" w14:textId="77777777" w:rsidR="00A72CD5" w:rsidRPr="003923B1" w:rsidRDefault="00A72CD5" w:rsidP="003923B1">
      <w:pPr>
        <w:rPr>
          <w:b/>
          <w:bCs/>
          <w:color w:val="000000"/>
        </w:rPr>
      </w:pPr>
      <w:r w:rsidRPr="003923B1">
        <w:rPr>
          <w:b/>
          <w:bCs/>
          <w:color w:val="000000"/>
        </w:rPr>
        <w:t>Artículo 3.</w:t>
      </w:r>
    </w:p>
    <w:p w14:paraId="7A4B5B3D" w14:textId="77777777" w:rsidR="00A72CD5" w:rsidRPr="003923B1" w:rsidRDefault="00A72CD5" w:rsidP="003923B1">
      <w:pPr>
        <w:rPr>
          <w:color w:val="000000"/>
        </w:rPr>
      </w:pPr>
      <w:r w:rsidRPr="003923B1">
        <w:rPr>
          <w:color w:val="000000"/>
        </w:rPr>
        <w:t xml:space="preserve">1. A los efectos de este Estatuto, gozan de la </w:t>
      </w:r>
      <w:r w:rsidRPr="003923B1">
        <w:rPr>
          <w:b/>
          <w:bCs/>
          <w:color w:val="000000"/>
          <w:sz w:val="32"/>
          <w:szCs w:val="32"/>
        </w:rPr>
        <w:t>condición política de valencianos</w:t>
      </w:r>
      <w:r w:rsidRPr="003923B1">
        <w:rPr>
          <w:color w:val="000000"/>
          <w:sz w:val="32"/>
          <w:szCs w:val="32"/>
        </w:rPr>
        <w:t xml:space="preserve"> </w:t>
      </w:r>
      <w:r w:rsidRPr="003923B1">
        <w:rPr>
          <w:color w:val="000000"/>
        </w:rPr>
        <w:t>todos los ciudadanos españoles que tengan o adquieran vecindad administrativa en cualquiera de los municipios de la Comunitat Valenciana.</w:t>
      </w:r>
    </w:p>
    <w:p w14:paraId="37F828E0" w14:textId="77777777" w:rsidR="00A72CD5" w:rsidRPr="003923B1" w:rsidRDefault="00A72CD5" w:rsidP="003923B1">
      <w:pPr>
        <w:rPr>
          <w:color w:val="000000"/>
        </w:rPr>
      </w:pPr>
      <w:r w:rsidRPr="003923B1">
        <w:rPr>
          <w:color w:val="000000"/>
        </w:rPr>
        <w:t xml:space="preserve">2. Los ciudadanos españoles residentes en el extranjero que hayan tenido su última vecindad administrativa en la Comunitat Valenciana y acrediten esta condición en el correspondiente Consulado de España gozarán de los derechos políticos definidos en este Estatuto. Este mismo régimen se </w:t>
      </w:r>
      <w:r w:rsidRPr="003923B1">
        <w:rPr>
          <w:b/>
          <w:bCs/>
          <w:color w:val="000000"/>
        </w:rPr>
        <w:t>aplicará a sus descendientes,</w:t>
      </w:r>
      <w:r w:rsidRPr="003923B1">
        <w:rPr>
          <w:color w:val="000000"/>
        </w:rPr>
        <w:t xml:space="preserve"> inscritos como españoles, si así lo solicitan en los términos en los que lo determine la Ley del Estado.</w:t>
      </w:r>
    </w:p>
    <w:p w14:paraId="4644DAA3" w14:textId="77777777" w:rsidR="00A72CD5" w:rsidRPr="003923B1" w:rsidRDefault="00A72CD5" w:rsidP="003923B1">
      <w:pPr>
        <w:rPr>
          <w:color w:val="000000"/>
        </w:rPr>
      </w:pPr>
      <w:r w:rsidRPr="003923B1">
        <w:rPr>
          <w:color w:val="000000"/>
        </w:rPr>
        <w:t>3. Las comunidades de valencianos asentadas fuera de la Comunitat Valenciana tendrán derecho a solicitar, como tales, el reconocimiento de su valencianidad entendida como el derecho a participar, colaborar y compartir la vida social y cultural del pueblo valenciano. Sin perjuicio de las competencias del Estado, una Ley de Les Corts regulará el alcance y contenido de este reconocimiento a estas comunidades.</w:t>
      </w:r>
    </w:p>
    <w:p w14:paraId="5A848112" w14:textId="77777777" w:rsidR="00A72CD5" w:rsidRPr="003923B1" w:rsidRDefault="00A72CD5" w:rsidP="003923B1">
      <w:pPr>
        <w:rPr>
          <w:color w:val="000000"/>
        </w:rPr>
      </w:pPr>
      <w:r w:rsidRPr="003923B1">
        <w:rPr>
          <w:color w:val="000000"/>
        </w:rPr>
        <w:t>La Generalitat podrá solicitar del Estado la celebración de los correspondientes tratados o convenios en los Estados donde existan dichas Comunidades, con la finalidad de que pueda cumplirse lo establecido en el presente artículo.</w:t>
      </w:r>
    </w:p>
    <w:p w14:paraId="285871EC" w14:textId="77777777" w:rsidR="00A72CD5" w:rsidRPr="003923B1" w:rsidRDefault="00A72CD5" w:rsidP="003923B1">
      <w:pPr>
        <w:rPr>
          <w:color w:val="000000"/>
        </w:rPr>
      </w:pPr>
      <w:r w:rsidRPr="003923B1">
        <w:rPr>
          <w:color w:val="000000"/>
        </w:rPr>
        <w:t>4. El Derecho civil foral valenciano se aplicará, con independencia de donde se resida, a quien ostente la vecindad civil valenciana conforme a las normas del Título Preliminar del Código Civil, que será igualmente aplicable para resolver los conflictos de leyes.</w:t>
      </w:r>
    </w:p>
    <w:p w14:paraId="6417312A" w14:textId="77777777" w:rsidR="00A72CD5" w:rsidRPr="003923B1" w:rsidRDefault="00A72CD5" w:rsidP="003923B1">
      <w:pPr>
        <w:rPr>
          <w:color w:val="000000"/>
        </w:rPr>
      </w:pPr>
      <w:r w:rsidRPr="003923B1">
        <w:rPr>
          <w:color w:val="000000"/>
        </w:rPr>
        <w:t xml:space="preserve">5. Los ciudadanos de la Unión Europea residentes en la Comunitat Valenciana que no tengan la nacionalidad española gozarán en la misma de los derechos y estarán sujetos </w:t>
      </w:r>
      <w:r w:rsidRPr="003923B1">
        <w:rPr>
          <w:color w:val="000000"/>
        </w:rPr>
        <w:lastRenderedPageBreak/>
        <w:t>a las obligaciones propias de los valencianos, con las excepciones que establezcan, en su caso, la Constitución o las Leyes del Estado.</w:t>
      </w:r>
    </w:p>
    <w:p w14:paraId="23108B24" w14:textId="77777777" w:rsidR="00A72CD5" w:rsidRPr="003923B1" w:rsidRDefault="00A72CD5" w:rsidP="003923B1">
      <w:pPr>
        <w:rPr>
          <w:b/>
          <w:bCs/>
          <w:color w:val="000000"/>
        </w:rPr>
      </w:pPr>
      <w:r w:rsidRPr="003923B1">
        <w:rPr>
          <w:b/>
          <w:bCs/>
          <w:color w:val="000000"/>
        </w:rPr>
        <w:t>Artículo 4.</w:t>
      </w:r>
    </w:p>
    <w:p w14:paraId="4CB6B453" w14:textId="77777777" w:rsidR="00A72CD5" w:rsidRPr="003923B1" w:rsidRDefault="00A72CD5" w:rsidP="003923B1">
      <w:pPr>
        <w:rPr>
          <w:color w:val="000000"/>
        </w:rPr>
      </w:pPr>
      <w:r w:rsidRPr="003923B1">
        <w:rPr>
          <w:color w:val="000000"/>
        </w:rPr>
        <w:t xml:space="preserve">1. La </w:t>
      </w:r>
      <w:r w:rsidRPr="003923B1">
        <w:rPr>
          <w:b/>
          <w:bCs/>
          <w:color w:val="000000"/>
        </w:rPr>
        <w:t>Bandera</w:t>
      </w:r>
      <w:r w:rsidRPr="003923B1">
        <w:rPr>
          <w:color w:val="000000"/>
        </w:rPr>
        <w:t xml:space="preserve"> de la Comunitat Valenciana es la tradicional </w:t>
      </w:r>
      <w:r w:rsidRPr="003923B1">
        <w:rPr>
          <w:b/>
          <w:bCs/>
          <w:color w:val="000000"/>
        </w:rPr>
        <w:t>Senyera</w:t>
      </w:r>
      <w:r w:rsidRPr="003923B1">
        <w:rPr>
          <w:color w:val="000000"/>
        </w:rPr>
        <w:t xml:space="preserve"> compuesta por cuatro barras rojas sobre fondo amarillo, coronadas sobre franja azul junto al asta.</w:t>
      </w:r>
    </w:p>
    <w:p w14:paraId="1830C299" w14:textId="77777777" w:rsidR="00A72CD5" w:rsidRPr="003923B1" w:rsidRDefault="00A72CD5" w:rsidP="003923B1">
      <w:pPr>
        <w:rPr>
          <w:color w:val="000000"/>
        </w:rPr>
      </w:pPr>
      <w:r w:rsidRPr="003923B1">
        <w:rPr>
          <w:color w:val="000000"/>
        </w:rPr>
        <w:t>2. Una Ley de Les Corts determinará la simbología heráldica propia de la Comunitat Valenciana que integra las tres provincias de Castellón, Valencia y Alicante.</w:t>
      </w:r>
    </w:p>
    <w:p w14:paraId="239AE78B" w14:textId="77777777" w:rsidR="00A72CD5" w:rsidRPr="003923B1" w:rsidRDefault="00A72CD5" w:rsidP="003923B1">
      <w:pPr>
        <w:rPr>
          <w:b/>
          <w:bCs/>
          <w:color w:val="000000"/>
        </w:rPr>
      </w:pPr>
      <w:r w:rsidRPr="003923B1">
        <w:rPr>
          <w:b/>
          <w:bCs/>
          <w:color w:val="000000"/>
        </w:rPr>
        <w:t>Artículo 5.</w:t>
      </w:r>
    </w:p>
    <w:p w14:paraId="08B17BEE" w14:textId="77777777" w:rsidR="00A72CD5" w:rsidRPr="003923B1" w:rsidRDefault="00A72CD5" w:rsidP="003923B1">
      <w:pPr>
        <w:rPr>
          <w:color w:val="000000"/>
        </w:rPr>
      </w:pPr>
      <w:r w:rsidRPr="003923B1">
        <w:rPr>
          <w:color w:val="000000"/>
        </w:rPr>
        <w:t xml:space="preserve">1. La </w:t>
      </w:r>
      <w:r w:rsidRPr="003923B1">
        <w:rPr>
          <w:b/>
          <w:bCs/>
          <w:color w:val="000000"/>
        </w:rPr>
        <w:t xml:space="preserve">sede de la Generalitat será el palacio </w:t>
      </w:r>
      <w:r w:rsidRPr="003923B1">
        <w:rPr>
          <w:color w:val="000000"/>
        </w:rPr>
        <w:t xml:space="preserve">de este nombre, en la ciudad de </w:t>
      </w:r>
      <w:r w:rsidRPr="003923B1">
        <w:rPr>
          <w:color w:val="000000"/>
          <w:sz w:val="32"/>
          <w:szCs w:val="32"/>
        </w:rPr>
        <w:t>Valencia.</w:t>
      </w:r>
    </w:p>
    <w:p w14:paraId="1BEC0CAD" w14:textId="77777777" w:rsidR="00A72CD5" w:rsidRPr="003923B1" w:rsidRDefault="00A72CD5" w:rsidP="003923B1">
      <w:pPr>
        <w:rPr>
          <w:color w:val="000000"/>
        </w:rPr>
      </w:pPr>
      <w:r w:rsidRPr="003923B1">
        <w:rPr>
          <w:color w:val="000000"/>
        </w:rPr>
        <w:t>2. Las instituciones de la Generalitat podrán establecerse y celebrar reuniones en cualquiera de los municipios de la Comunitat Valenciana, de acuerdo con lo que la Ley disponga.</w:t>
      </w:r>
    </w:p>
    <w:p w14:paraId="640B0CE8" w14:textId="77777777" w:rsidR="00A72CD5" w:rsidRPr="003923B1" w:rsidRDefault="00A72CD5" w:rsidP="003923B1">
      <w:pPr>
        <w:rPr>
          <w:b/>
          <w:bCs/>
          <w:color w:val="000000"/>
        </w:rPr>
      </w:pPr>
      <w:r w:rsidRPr="003923B1">
        <w:rPr>
          <w:b/>
          <w:bCs/>
          <w:color w:val="000000"/>
        </w:rPr>
        <w:t>Artículo 6.</w:t>
      </w:r>
    </w:p>
    <w:p w14:paraId="16FB1014" w14:textId="77777777" w:rsidR="00A72CD5" w:rsidRPr="003923B1" w:rsidRDefault="00A72CD5" w:rsidP="003923B1">
      <w:pPr>
        <w:rPr>
          <w:color w:val="000000"/>
        </w:rPr>
      </w:pPr>
      <w:r w:rsidRPr="003923B1">
        <w:rPr>
          <w:color w:val="000000"/>
        </w:rPr>
        <w:t>1. La lengua propia de la Comunitat Valenciana es el valenciano.</w:t>
      </w:r>
    </w:p>
    <w:p w14:paraId="38A4830B" w14:textId="77777777" w:rsidR="00A72CD5" w:rsidRPr="003923B1" w:rsidRDefault="00A72CD5" w:rsidP="003923B1">
      <w:pPr>
        <w:rPr>
          <w:color w:val="000000"/>
        </w:rPr>
      </w:pPr>
      <w:r w:rsidRPr="003923B1">
        <w:t>2. El idioma valenciano es el oficial en la Comunitat Valenciana, al igual que lo es el castellano, que es el idioma oficial del Estado. Todos tienen derecho a conocerlos y a usarlos y a recibir la enseñanza del, y en, idioma valenciano</w:t>
      </w:r>
      <w:r w:rsidRPr="003923B1">
        <w:rPr>
          <w:color w:val="5B9BD5" w:themeColor="accent1"/>
          <w:sz w:val="32"/>
          <w:szCs w:val="32"/>
        </w:rPr>
        <w:t>.</w:t>
      </w:r>
    </w:p>
    <w:p w14:paraId="1A44042E" w14:textId="77777777" w:rsidR="00A72CD5" w:rsidRPr="003923B1" w:rsidRDefault="00A72CD5" w:rsidP="003923B1">
      <w:pPr>
        <w:rPr>
          <w:color w:val="000000"/>
        </w:rPr>
      </w:pPr>
      <w:r w:rsidRPr="003923B1">
        <w:rPr>
          <w:color w:val="000000"/>
        </w:rPr>
        <w:t>3. La Generalitat garantizará el uso normal y oficial de las dos lenguas, y adoptará las medidas necesarias para asegurar su conocimiento.</w:t>
      </w:r>
    </w:p>
    <w:p w14:paraId="3E61219E" w14:textId="77777777" w:rsidR="00A72CD5" w:rsidRPr="003923B1" w:rsidRDefault="00A72CD5" w:rsidP="003923B1">
      <w:pPr>
        <w:rPr>
          <w:color w:val="000000"/>
        </w:rPr>
      </w:pPr>
      <w:r w:rsidRPr="003923B1">
        <w:rPr>
          <w:color w:val="000000"/>
        </w:rPr>
        <w:t>4. Nadie podrá ser discriminado por razón de su lengua.</w:t>
      </w:r>
    </w:p>
    <w:p w14:paraId="2F537A20" w14:textId="77777777" w:rsidR="00A72CD5" w:rsidRPr="003923B1" w:rsidRDefault="00A72CD5" w:rsidP="003923B1">
      <w:pPr>
        <w:rPr>
          <w:color w:val="000000"/>
        </w:rPr>
      </w:pPr>
      <w:r w:rsidRPr="003923B1">
        <w:rPr>
          <w:color w:val="000000"/>
        </w:rPr>
        <w:t>5. Se otorgará especial protección y respeto a la recuperación del valenciano.</w:t>
      </w:r>
    </w:p>
    <w:p w14:paraId="3080DB4B" w14:textId="77777777" w:rsidR="00A72CD5" w:rsidRPr="003923B1" w:rsidRDefault="00A72CD5" w:rsidP="003923B1">
      <w:pPr>
        <w:rPr>
          <w:color w:val="000000"/>
        </w:rPr>
      </w:pPr>
      <w:r w:rsidRPr="003923B1">
        <w:rPr>
          <w:color w:val="000000"/>
        </w:rPr>
        <w:t>6. La ley establecerá los criterios de aplicación de la lengua propia en la Administración y la enseñanza.</w:t>
      </w:r>
    </w:p>
    <w:p w14:paraId="5A699287" w14:textId="77777777" w:rsidR="00A72CD5" w:rsidRPr="003923B1" w:rsidRDefault="00A72CD5" w:rsidP="003923B1">
      <w:pPr>
        <w:rPr>
          <w:color w:val="000000"/>
        </w:rPr>
      </w:pPr>
      <w:r w:rsidRPr="003923B1">
        <w:rPr>
          <w:color w:val="000000"/>
        </w:rPr>
        <w:t>7. Se delimitarán por ley los territorios en los que predomine el uso de una y otra lengua, así como los que puedan ser exceptuados de la enseñanza y del uso de la lengua propia de la Comunitat Valenciana.</w:t>
      </w:r>
    </w:p>
    <w:p w14:paraId="1F272D6C" w14:textId="77777777" w:rsidR="00A72CD5" w:rsidRPr="003923B1" w:rsidRDefault="00A72CD5" w:rsidP="003923B1">
      <w:pPr>
        <w:rPr>
          <w:color w:val="000000"/>
        </w:rPr>
      </w:pPr>
      <w:r w:rsidRPr="003923B1">
        <w:rPr>
          <w:color w:val="000000"/>
        </w:rPr>
        <w:t>8</w:t>
      </w:r>
      <w:r w:rsidRPr="003923B1">
        <w:rPr>
          <w:b/>
          <w:bCs/>
          <w:color w:val="000000"/>
        </w:rPr>
        <w:t>. L'Acadèmia Valenciana de la Llengua</w:t>
      </w:r>
      <w:r w:rsidRPr="003923B1">
        <w:rPr>
          <w:color w:val="000000"/>
        </w:rPr>
        <w:t xml:space="preserve"> es la institución normativa del idioma valenciano.</w:t>
      </w:r>
    </w:p>
    <w:p w14:paraId="4FD4A8CA" w14:textId="77777777" w:rsidR="00A72CD5" w:rsidRPr="003923B1" w:rsidRDefault="00A72CD5" w:rsidP="003923B1">
      <w:pPr>
        <w:rPr>
          <w:b/>
          <w:bCs/>
          <w:color w:val="000000"/>
        </w:rPr>
      </w:pPr>
      <w:r w:rsidRPr="003923B1">
        <w:rPr>
          <w:b/>
          <w:bCs/>
          <w:color w:val="000000"/>
        </w:rPr>
        <w:t>Artículo 7.</w:t>
      </w:r>
    </w:p>
    <w:p w14:paraId="2C5C3815" w14:textId="77777777" w:rsidR="00A72CD5" w:rsidRPr="003923B1" w:rsidRDefault="00A72CD5" w:rsidP="003923B1">
      <w:pPr>
        <w:rPr>
          <w:color w:val="000000"/>
        </w:rPr>
      </w:pPr>
      <w:r w:rsidRPr="003923B1">
        <w:rPr>
          <w:color w:val="000000"/>
        </w:rPr>
        <w:t xml:space="preserve">1. El desarrollo legislativo de las competencias de la Generalitat procurará la recuperación de los contenidos correspondientes de los Fueros del histórico Reino de Valencia en plena armonía con la Constitución y con las exigencias de la realidad social y económica valenciana. Esta reintegración se aplicará, en especial, al entramado </w:t>
      </w:r>
      <w:r w:rsidRPr="003923B1">
        <w:rPr>
          <w:color w:val="000000"/>
        </w:rPr>
        <w:lastRenderedPageBreak/>
        <w:t>institucional del histórico Reino de Valencia y su propia onomástica en el marco de la Constitución Española y de este Estatuto de Autonomía.</w:t>
      </w:r>
    </w:p>
    <w:p w14:paraId="68E04A47" w14:textId="77777777" w:rsidR="00A72CD5" w:rsidRPr="003923B1" w:rsidRDefault="00A72CD5" w:rsidP="003923B1">
      <w:pPr>
        <w:rPr>
          <w:color w:val="000000"/>
        </w:rPr>
      </w:pPr>
      <w:r w:rsidRPr="003923B1">
        <w:rPr>
          <w:color w:val="000000"/>
        </w:rPr>
        <w:t>2. Las normas y disposiciones de la Generalitat y las que integran el Derecho Foral Valenciano tendrán eficacia territorial excepto en los casos en los que legalmente sea aplicable el estatuto personal y otras normas de extraterritorialidad.</w:t>
      </w:r>
    </w:p>
    <w:p w14:paraId="6BEAB2F7" w14:textId="16A57B4A" w:rsidR="00CD1452" w:rsidRPr="003923B1" w:rsidRDefault="00CD1452" w:rsidP="003923B1">
      <w:pPr>
        <w:pStyle w:val="Ttulo1"/>
        <w:rPr>
          <w:rFonts w:eastAsiaTheme="minorHAnsi"/>
        </w:rPr>
      </w:pPr>
      <w:bookmarkStart w:id="3" w:name="_Toc196290846"/>
      <w:r w:rsidRPr="003923B1">
        <w:rPr>
          <w:rFonts w:eastAsiaTheme="minorHAnsi"/>
        </w:rPr>
        <w:t>3. Derechos de los valencianos.</w:t>
      </w:r>
      <w:bookmarkEnd w:id="3"/>
      <w:r w:rsidRPr="003923B1">
        <w:rPr>
          <w:rFonts w:eastAsiaTheme="minorHAnsi"/>
        </w:rPr>
        <w:t xml:space="preserve"> </w:t>
      </w:r>
    </w:p>
    <w:p w14:paraId="194DF969" w14:textId="55E0497E" w:rsidR="00A72CD5" w:rsidRPr="003923B1" w:rsidRDefault="00A72CD5" w:rsidP="003923B1">
      <w:pPr>
        <w:pStyle w:val="Ttulo2"/>
        <w:rPr>
          <w:bCs/>
        </w:rPr>
      </w:pPr>
      <w:bookmarkStart w:id="4" w:name="_Toc196290847"/>
      <w:r w:rsidRPr="003923B1">
        <w:rPr>
          <w:bCs/>
        </w:rPr>
        <w:t>TÍTULO II</w:t>
      </w:r>
      <w:r w:rsidR="003923B1">
        <w:rPr>
          <w:bCs/>
        </w:rPr>
        <w:t xml:space="preserve">. </w:t>
      </w:r>
      <w:r w:rsidRPr="003923B1">
        <w:t>De los derechos de los valencianos y valencianas</w:t>
      </w:r>
      <w:r w:rsidR="003923B1">
        <w:t>.</w:t>
      </w:r>
      <w:bookmarkEnd w:id="4"/>
    </w:p>
    <w:p w14:paraId="709315B5" w14:textId="77777777" w:rsidR="00A72CD5" w:rsidRPr="00E53B8F" w:rsidRDefault="00A72CD5" w:rsidP="003923B1">
      <w:pPr>
        <w:rPr>
          <w:b/>
          <w:bCs/>
          <w:color w:val="000000"/>
        </w:rPr>
      </w:pPr>
      <w:r w:rsidRPr="00E53B8F">
        <w:rPr>
          <w:b/>
          <w:bCs/>
          <w:color w:val="000000"/>
        </w:rPr>
        <w:t>Artículo 8.</w:t>
      </w:r>
    </w:p>
    <w:p w14:paraId="55B4BDF5" w14:textId="77777777" w:rsidR="00A72CD5" w:rsidRPr="003923B1" w:rsidRDefault="00A72CD5" w:rsidP="003923B1">
      <w:pPr>
        <w:rPr>
          <w:color w:val="000000"/>
        </w:rPr>
      </w:pPr>
      <w:r w:rsidRPr="003923B1">
        <w:rPr>
          <w:color w:val="000000"/>
        </w:rPr>
        <w:t>1. Los valencianos y valencianas, en su condición de ciudadanos españoles y europeos, son titulares de los derechos, deberes y libertades reconocidos en la Constitución Española y en el ordenamiento de la Unión Europea y en los instrumentos internacionales de protección de los derechos humanos, individuales y colectivos, en particular, en la Declaración Universal de Derechos Humanos; en los Pactos Internacionales de Derechos Civiles y Políticos y de Derechos Económicos, Sociales y Culturales; en la Convención Europea de Derechos del Hombre y Libertades Fundamentales, y en la Carta Social Europea.</w:t>
      </w:r>
    </w:p>
    <w:p w14:paraId="11E84DED" w14:textId="77777777" w:rsidR="00A72CD5" w:rsidRPr="003923B1" w:rsidRDefault="00A72CD5" w:rsidP="003923B1">
      <w:pPr>
        <w:rPr>
          <w:color w:val="000000"/>
        </w:rPr>
      </w:pPr>
      <w:r w:rsidRPr="003923B1">
        <w:rPr>
          <w:color w:val="000000"/>
        </w:rPr>
        <w:t>2. Los poderes públicos valencianos están vinculados por estos derechos y libertades y velarán por su protección y respeto, así como por el cumplimiento de los deberes.</w:t>
      </w:r>
    </w:p>
    <w:p w14:paraId="5DD31329" w14:textId="77777777" w:rsidR="00A72CD5" w:rsidRPr="00E53B8F" w:rsidRDefault="00A72CD5" w:rsidP="003923B1">
      <w:pPr>
        <w:rPr>
          <w:b/>
          <w:bCs/>
          <w:color w:val="000000"/>
        </w:rPr>
      </w:pPr>
      <w:r w:rsidRPr="00E53B8F">
        <w:rPr>
          <w:b/>
          <w:bCs/>
          <w:color w:val="000000"/>
        </w:rPr>
        <w:t>Artículo 9.</w:t>
      </w:r>
    </w:p>
    <w:p w14:paraId="0592E6F0" w14:textId="77777777" w:rsidR="00A72CD5" w:rsidRPr="00E53B8F" w:rsidRDefault="00A72CD5" w:rsidP="003923B1">
      <w:pPr>
        <w:rPr>
          <w:color w:val="000000"/>
        </w:rPr>
      </w:pPr>
      <w:r w:rsidRPr="003923B1">
        <w:rPr>
          <w:color w:val="000000"/>
        </w:rPr>
        <w:t>1. Sin perjuicio de lo que dispone la legislación básica del Estado, una Ley de Les Corts regulará el derecho a una buena administración y el acceso a los documentos de las instituciones y admi</w:t>
      </w:r>
      <w:r w:rsidRPr="00E53B8F">
        <w:rPr>
          <w:color w:val="000000"/>
        </w:rPr>
        <w:t>nistraciones públicas valencianas.</w:t>
      </w:r>
    </w:p>
    <w:p w14:paraId="6FB22CE6" w14:textId="77777777" w:rsidR="00A72CD5" w:rsidRPr="00E53B8F" w:rsidRDefault="00A72CD5" w:rsidP="003923B1">
      <w:pPr>
        <w:rPr>
          <w:color w:val="000000"/>
        </w:rPr>
      </w:pPr>
      <w:r w:rsidRPr="00E53B8F">
        <w:rPr>
          <w:color w:val="000000"/>
        </w:rPr>
        <w:t>2. Todos los ciudadanos tienen derecho a que las administraciones públicas de la Generalitat traten sus asuntos de modo equitativo e imparcial y en un plazo razonable y a gozar de servicios públicos de calidad.</w:t>
      </w:r>
    </w:p>
    <w:p w14:paraId="217157BC" w14:textId="77777777" w:rsidR="00A72CD5" w:rsidRPr="003923B1" w:rsidRDefault="00A72CD5" w:rsidP="003923B1">
      <w:pPr>
        <w:rPr>
          <w:color w:val="000000"/>
        </w:rPr>
      </w:pPr>
      <w:r w:rsidRPr="003923B1">
        <w:rPr>
          <w:color w:val="000000"/>
        </w:rPr>
        <w:t>Asimismo, los ciudadanos valencianos tendrán derecho a dirigirse a la Administración de la Comunitat Valenciana en cualquiera de sus dos lenguas oficiales y a recibir respuesta en la misma lengua utilizada.</w:t>
      </w:r>
    </w:p>
    <w:p w14:paraId="143F9B98" w14:textId="77777777" w:rsidR="00A72CD5" w:rsidRPr="003923B1" w:rsidRDefault="00A72CD5" w:rsidP="003923B1">
      <w:pPr>
        <w:rPr>
          <w:color w:val="000000"/>
        </w:rPr>
      </w:pPr>
      <w:r w:rsidRPr="003923B1">
        <w:rPr>
          <w:color w:val="000000"/>
        </w:rPr>
        <w:t>3. La Generalitat velará por una Administración de Justicia sin demoras indebidas y próxima al ciudadano.</w:t>
      </w:r>
    </w:p>
    <w:p w14:paraId="6740D6F4" w14:textId="77777777" w:rsidR="00A72CD5" w:rsidRPr="003923B1" w:rsidRDefault="00A72CD5" w:rsidP="003923B1">
      <w:pPr>
        <w:rPr>
          <w:color w:val="000000"/>
        </w:rPr>
      </w:pPr>
      <w:r w:rsidRPr="003923B1">
        <w:rPr>
          <w:color w:val="000000"/>
        </w:rPr>
        <w:t>4. Todos los valencianos tienen derecho a participar de forma individual, o colectiva, en la vida política, económica, cultural y social de la Comunitat Valenciana.</w:t>
      </w:r>
    </w:p>
    <w:p w14:paraId="3D834C72" w14:textId="77777777" w:rsidR="00A72CD5" w:rsidRPr="003923B1" w:rsidRDefault="00A72CD5" w:rsidP="003923B1">
      <w:pPr>
        <w:rPr>
          <w:color w:val="000000"/>
        </w:rPr>
      </w:pPr>
      <w:r w:rsidRPr="003923B1">
        <w:rPr>
          <w:color w:val="000000"/>
        </w:rPr>
        <w:t>La Generalitat promoverá la participación de los agentes sociales y del conjunto de la sociedad civil en los asuntos públicos.</w:t>
      </w:r>
    </w:p>
    <w:p w14:paraId="71188A47" w14:textId="77777777" w:rsidR="00A72CD5" w:rsidRPr="003923B1" w:rsidRDefault="00A72CD5" w:rsidP="003923B1">
      <w:pPr>
        <w:rPr>
          <w:color w:val="000000"/>
        </w:rPr>
      </w:pPr>
      <w:r w:rsidRPr="003923B1">
        <w:rPr>
          <w:color w:val="000000"/>
        </w:rPr>
        <w:lastRenderedPageBreak/>
        <w:t>5. La Generalitat garantizará políticas de protección y defensa de consumidores y usuarios, así como sus derechos al asociacionismo, de acuerdo con la legislación del Estado.</w:t>
      </w:r>
    </w:p>
    <w:p w14:paraId="0E209FDC" w14:textId="77777777" w:rsidR="00A72CD5" w:rsidRPr="00E53B8F" w:rsidRDefault="00A72CD5" w:rsidP="003923B1">
      <w:pPr>
        <w:rPr>
          <w:b/>
          <w:bCs/>
          <w:color w:val="000000"/>
        </w:rPr>
      </w:pPr>
      <w:r w:rsidRPr="00E53B8F">
        <w:rPr>
          <w:b/>
          <w:bCs/>
          <w:color w:val="000000"/>
        </w:rPr>
        <w:t>Artículo 10.</w:t>
      </w:r>
    </w:p>
    <w:p w14:paraId="14A1869A" w14:textId="77777777" w:rsidR="00A72CD5" w:rsidRPr="003923B1" w:rsidRDefault="00A72CD5" w:rsidP="003923B1">
      <w:pPr>
        <w:rPr>
          <w:color w:val="000000"/>
        </w:rPr>
      </w:pPr>
      <w:r w:rsidRPr="003923B1">
        <w:rPr>
          <w:color w:val="000000"/>
        </w:rPr>
        <w:t>1. La Generalitat defenderá y promoverá los derechos sociales de los valencianos que representan un ámbito inseparable del respeto de los valores y derechos universales de las personas y que constituyen uno de los fundamentos cívicos del progreso económico, cultural y tecnológico de la Comunitat Valenciana.</w:t>
      </w:r>
    </w:p>
    <w:p w14:paraId="13B586F5" w14:textId="77777777" w:rsidR="00A72CD5" w:rsidRPr="003923B1" w:rsidRDefault="00A72CD5" w:rsidP="003923B1">
      <w:pPr>
        <w:rPr>
          <w:color w:val="000000"/>
        </w:rPr>
      </w:pPr>
      <w:r w:rsidRPr="003923B1">
        <w:rPr>
          <w:color w:val="000000"/>
        </w:rPr>
        <w:t>2. Mediante una Ley de Les Corts se elaborará la Carta de Derechos Sociales de la Comunitat Valenciana, como expresión del espacio cívico de convivencia social de los valencianos, que contendrá el conjunto de principios, derechos y directrices que informen la actuación pública de la Generalitat en el ámbito de la política social.</w:t>
      </w:r>
    </w:p>
    <w:p w14:paraId="360723A5" w14:textId="77777777" w:rsidR="00A72CD5" w:rsidRPr="003923B1" w:rsidRDefault="00A72CD5" w:rsidP="003923B1">
      <w:pPr>
        <w:rPr>
          <w:color w:val="000000"/>
        </w:rPr>
      </w:pPr>
      <w:r w:rsidRPr="003923B1">
        <w:rPr>
          <w:color w:val="000000"/>
        </w:rPr>
        <w:t>3. En todo caso, la actuación de la Generalitat se centrará primordialmente en los siguientes ámbitos: defensa integral de la familia; los derechos de las situaciones de unión legalizadas; protección específica y tutela social del menor; la no discriminación y derechos de las personas con discapacidad y sus familias a la igualdad de oportunidades, a la integración y a la accesibilidad universal en cualquier ámbito de la vida pública, social, educativa o económica; la articulación de políticas que garanticen la participación de la juventud en el desarrollo político, social, económico y cultural; participación y protección de las personas mayores y de los dependientes; asistencia social a las personas que sufran marginación, pobreza o exclusión y discriminación social; igualdad de derechos de hombres y mujeres en todos los ámbitos, en particular en materia de empleo y trabajo; protección social contra la violencia, especialmente de la violencia de género y actos terroristas; derechos y atención social de los inmigrantes con residencia en la Comunitat Valenciana.</w:t>
      </w:r>
    </w:p>
    <w:p w14:paraId="4AEF4516" w14:textId="77777777" w:rsidR="00A72CD5" w:rsidRPr="003923B1" w:rsidRDefault="00A72CD5" w:rsidP="003923B1">
      <w:pPr>
        <w:rPr>
          <w:color w:val="000000"/>
        </w:rPr>
      </w:pPr>
      <w:r w:rsidRPr="003923B1">
        <w:rPr>
          <w:color w:val="000000"/>
        </w:rPr>
        <w:t>4. La Generalitat, en el marco de sus competencias y mediante su organización jurídica, promoverá las condiciones necesarias para que los derechos sociales de los ciudadanos valencianos y de los grupos y colectivos en que se integren sean objeto de una aplicación real y efectiva.</w:t>
      </w:r>
    </w:p>
    <w:p w14:paraId="1A06E3F0" w14:textId="77777777" w:rsidR="00A72CD5" w:rsidRPr="00E53B8F" w:rsidRDefault="00A72CD5" w:rsidP="003923B1">
      <w:pPr>
        <w:rPr>
          <w:b/>
          <w:bCs/>
          <w:color w:val="000000"/>
        </w:rPr>
      </w:pPr>
      <w:r w:rsidRPr="00E53B8F">
        <w:rPr>
          <w:b/>
          <w:bCs/>
          <w:color w:val="000000"/>
        </w:rPr>
        <w:t>Artículo 11.</w:t>
      </w:r>
    </w:p>
    <w:p w14:paraId="15633346" w14:textId="77777777" w:rsidR="00A72CD5" w:rsidRPr="003923B1" w:rsidRDefault="00A72CD5" w:rsidP="003923B1">
      <w:pPr>
        <w:rPr>
          <w:color w:val="000000"/>
        </w:rPr>
      </w:pPr>
      <w:r w:rsidRPr="003923B1">
        <w:rPr>
          <w:color w:val="000000"/>
        </w:rPr>
        <w:t>La Generalitat, conforme a la Carta de Derechos Sociales, velará en todo caso para que las mujeres y los hombres puedan participar plenamente en la vida laboral, social, familiar y política sin discriminaciones de ningún tipo y garantizará que lo hagan en igualdad de condiciones. A estos efectos se garantizará la compatibilidad de la vida familiar y laboral.</w:t>
      </w:r>
    </w:p>
    <w:p w14:paraId="08B3E448" w14:textId="77777777" w:rsidR="00A72CD5" w:rsidRPr="00E53B8F" w:rsidRDefault="00A72CD5" w:rsidP="003923B1">
      <w:pPr>
        <w:rPr>
          <w:b/>
          <w:bCs/>
          <w:color w:val="000000"/>
        </w:rPr>
      </w:pPr>
      <w:r w:rsidRPr="00E53B8F">
        <w:rPr>
          <w:b/>
          <w:bCs/>
          <w:color w:val="000000"/>
        </w:rPr>
        <w:t>Artículo 12.</w:t>
      </w:r>
    </w:p>
    <w:p w14:paraId="78494258" w14:textId="77777777" w:rsidR="00A72CD5" w:rsidRPr="003923B1" w:rsidRDefault="00A72CD5" w:rsidP="003923B1">
      <w:pPr>
        <w:rPr>
          <w:color w:val="000000"/>
        </w:rPr>
      </w:pPr>
      <w:r w:rsidRPr="003923B1">
        <w:rPr>
          <w:color w:val="000000"/>
        </w:rPr>
        <w:t xml:space="preserve">La Generalitat velará por la protección y defensa de la identidad y los valores e intereses del Pueblo Valenciano y el respeto a la diversidad cultural de la Comunitat Valenciana y </w:t>
      </w:r>
      <w:r w:rsidRPr="003923B1">
        <w:rPr>
          <w:color w:val="000000"/>
        </w:rPr>
        <w:lastRenderedPageBreak/>
        <w:t>su patrimonio histórico. La Generalitat procurará asimismo la protección y defensa de la creatividad artística, científica y técnica, en la forma que determine la Ley competente.</w:t>
      </w:r>
    </w:p>
    <w:p w14:paraId="1DA95677" w14:textId="77777777" w:rsidR="00A72CD5" w:rsidRPr="00E53B8F" w:rsidRDefault="00A72CD5" w:rsidP="003923B1">
      <w:pPr>
        <w:rPr>
          <w:b/>
          <w:bCs/>
          <w:color w:val="000000"/>
        </w:rPr>
      </w:pPr>
      <w:r w:rsidRPr="00E53B8F">
        <w:rPr>
          <w:b/>
          <w:bCs/>
          <w:color w:val="000000"/>
        </w:rPr>
        <w:t>Artículo 13.</w:t>
      </w:r>
    </w:p>
    <w:p w14:paraId="0466CF7A" w14:textId="77777777" w:rsidR="00A72CD5" w:rsidRPr="003923B1" w:rsidRDefault="00A72CD5" w:rsidP="003923B1">
      <w:pPr>
        <w:rPr>
          <w:color w:val="000000"/>
        </w:rPr>
      </w:pPr>
      <w:r w:rsidRPr="003923B1">
        <w:rPr>
          <w:color w:val="000000"/>
        </w:rPr>
        <w:t>1. La Generalitat, conforme a la Carta de Derechos Sociales, garantizará en todo caso a toda persona afectada de discapacidad, el derecho a las prestaciones públicas necesarias para asegurar su autonomía personal, su integración socioprofesional y su participación en la vida social de la comunidad.</w:t>
      </w:r>
    </w:p>
    <w:p w14:paraId="7732304B" w14:textId="77777777" w:rsidR="00A72CD5" w:rsidRPr="003923B1" w:rsidRDefault="00A72CD5" w:rsidP="003923B1">
      <w:pPr>
        <w:rPr>
          <w:color w:val="000000"/>
        </w:rPr>
      </w:pPr>
      <w:r w:rsidRPr="003923B1">
        <w:rPr>
          <w:color w:val="000000"/>
        </w:rPr>
        <w:t>2. La Generalitat procurará a las personas afectadas de discapacidad su integración por medio de una política de igualdad de oportunidades, mediante medidas de acción positiva, y garantizará la accesibilidad espacial de las instalaciones, edificios y servicios públicos.</w:t>
      </w:r>
    </w:p>
    <w:p w14:paraId="5B739732" w14:textId="77777777" w:rsidR="00A72CD5" w:rsidRPr="003923B1" w:rsidRDefault="00A72CD5" w:rsidP="003923B1">
      <w:pPr>
        <w:rPr>
          <w:color w:val="000000"/>
        </w:rPr>
      </w:pPr>
      <w:r w:rsidRPr="003923B1">
        <w:rPr>
          <w:color w:val="000000"/>
        </w:rPr>
        <w:t>3. Las familias que incluyan personas mayores o menores dependientes, o que alguno de sus miembros esté afectado por discapacidad que exija cuidados especiales, tienen derecho a una ayuda de la Generalitat, en la forma que determine la Ley.</w:t>
      </w:r>
    </w:p>
    <w:p w14:paraId="7C7C2D01" w14:textId="77777777" w:rsidR="00A72CD5" w:rsidRPr="003923B1" w:rsidRDefault="00A72CD5" w:rsidP="003923B1">
      <w:pPr>
        <w:rPr>
          <w:color w:val="000000"/>
        </w:rPr>
      </w:pPr>
      <w:r w:rsidRPr="003923B1">
        <w:rPr>
          <w:color w:val="000000"/>
        </w:rPr>
        <w:t>4. La Generalitat garantizará el uso de la lengua de signos propia de los sordos, que deberá ser objeto de enseñanza, protección y respeto.</w:t>
      </w:r>
    </w:p>
    <w:p w14:paraId="7D28DFC6" w14:textId="77777777" w:rsidR="00A72CD5" w:rsidRPr="00E53B8F" w:rsidRDefault="00A72CD5" w:rsidP="003923B1">
      <w:pPr>
        <w:rPr>
          <w:b/>
          <w:bCs/>
          <w:color w:val="000000"/>
        </w:rPr>
      </w:pPr>
      <w:r w:rsidRPr="00E53B8F">
        <w:rPr>
          <w:b/>
          <w:bCs/>
          <w:color w:val="000000"/>
        </w:rPr>
        <w:t>Artículo 14.</w:t>
      </w:r>
    </w:p>
    <w:p w14:paraId="241DA0D3" w14:textId="77777777" w:rsidR="00A72CD5" w:rsidRPr="003923B1" w:rsidRDefault="00A72CD5" w:rsidP="003923B1">
      <w:pPr>
        <w:rPr>
          <w:color w:val="000000"/>
        </w:rPr>
      </w:pPr>
      <w:r w:rsidRPr="003923B1">
        <w:rPr>
          <w:color w:val="000000"/>
        </w:rPr>
        <w:t>Los poderes públicos velarán por los derechos y necesidades de las personas que hayan sufrido daños causados por catástrofes naturales y sobrevenidas.</w:t>
      </w:r>
    </w:p>
    <w:p w14:paraId="414647FA" w14:textId="77777777" w:rsidR="00A72CD5" w:rsidRPr="00E53B8F" w:rsidRDefault="00A72CD5" w:rsidP="003923B1">
      <w:pPr>
        <w:rPr>
          <w:b/>
          <w:bCs/>
          <w:color w:val="000000"/>
        </w:rPr>
      </w:pPr>
      <w:r w:rsidRPr="00E53B8F">
        <w:rPr>
          <w:b/>
          <w:bCs/>
          <w:color w:val="000000"/>
        </w:rPr>
        <w:t>Artículo 15.</w:t>
      </w:r>
    </w:p>
    <w:p w14:paraId="4044245A" w14:textId="77777777" w:rsidR="00A72CD5" w:rsidRPr="003923B1" w:rsidRDefault="00A72CD5" w:rsidP="003923B1">
      <w:pPr>
        <w:rPr>
          <w:color w:val="000000"/>
        </w:rPr>
      </w:pPr>
      <w:r w:rsidRPr="003923B1">
        <w:rPr>
          <w:color w:val="000000"/>
        </w:rPr>
        <w:t>Con el fin de combatir la pobreza y facilitar la inserción social, la Generalitat garantiza el derecho de los ciudadanos valencianos en estado de necesidad a la solidaridad y a una renta de ciudadanía en los términos previstos en la Ley.</w:t>
      </w:r>
    </w:p>
    <w:p w14:paraId="2191797A" w14:textId="77777777" w:rsidR="00A72CD5" w:rsidRPr="00E53B8F" w:rsidRDefault="00A72CD5" w:rsidP="003923B1">
      <w:pPr>
        <w:rPr>
          <w:b/>
          <w:bCs/>
          <w:color w:val="000000"/>
        </w:rPr>
      </w:pPr>
      <w:r w:rsidRPr="00E53B8F">
        <w:rPr>
          <w:b/>
          <w:bCs/>
          <w:color w:val="000000"/>
        </w:rPr>
        <w:t>Artículo 16.</w:t>
      </w:r>
    </w:p>
    <w:p w14:paraId="64EDFD9B" w14:textId="77777777" w:rsidR="00A72CD5" w:rsidRPr="003923B1" w:rsidRDefault="00A72CD5" w:rsidP="003923B1">
      <w:pPr>
        <w:rPr>
          <w:color w:val="000000"/>
        </w:rPr>
      </w:pPr>
      <w:r w:rsidRPr="003923B1">
        <w:rPr>
          <w:color w:val="000000"/>
        </w:rPr>
        <w:t xml:space="preserve">La Generalitat garantizará el </w:t>
      </w:r>
      <w:r w:rsidRPr="003923B1">
        <w:rPr>
          <w:b/>
          <w:bCs/>
          <w:color w:val="000000"/>
        </w:rPr>
        <w:t>derecho de acceso a una vivienda digna de los ciudadanos valencianos</w:t>
      </w:r>
      <w:r w:rsidRPr="003923B1">
        <w:rPr>
          <w:color w:val="000000"/>
        </w:rPr>
        <w:t>. Por ley se regularán las ayudas para promover este derecho, especialmente en favor de los jóvenes, personas sin medios, mujeres maltratadas, personas afectadas por discapacidad y aquellas otras en las que estén justificadas las ayudas.</w:t>
      </w:r>
    </w:p>
    <w:p w14:paraId="4F67D558" w14:textId="77777777" w:rsidR="00A72CD5" w:rsidRPr="00E53B8F" w:rsidRDefault="00A72CD5" w:rsidP="003923B1">
      <w:pPr>
        <w:rPr>
          <w:b/>
          <w:bCs/>
          <w:color w:val="000000"/>
        </w:rPr>
      </w:pPr>
      <w:r w:rsidRPr="00E53B8F">
        <w:rPr>
          <w:b/>
          <w:bCs/>
          <w:color w:val="000000"/>
        </w:rPr>
        <w:t>Artículo 17.</w:t>
      </w:r>
    </w:p>
    <w:p w14:paraId="5D706304" w14:textId="77777777" w:rsidR="00A72CD5" w:rsidRPr="003923B1" w:rsidRDefault="00A72CD5" w:rsidP="003923B1">
      <w:pPr>
        <w:rPr>
          <w:color w:val="000000"/>
        </w:rPr>
      </w:pPr>
      <w:r w:rsidRPr="003923B1">
        <w:rPr>
          <w:color w:val="000000"/>
        </w:rPr>
        <w:t xml:space="preserve">1. Se garantiza el </w:t>
      </w:r>
      <w:r w:rsidRPr="003923B1">
        <w:rPr>
          <w:b/>
          <w:bCs/>
          <w:color w:val="000000"/>
        </w:rPr>
        <w:t>derecho de los valencianos y valencianas a disponer del abastecimiento suficiente de agua de calidad</w:t>
      </w:r>
      <w:r w:rsidRPr="003923B1">
        <w:rPr>
          <w:color w:val="000000"/>
        </w:rPr>
        <w:t>. Igualmente, se reconoce el derecho de redistribución de los sobrantes de aguas de cuencas excedentarias atendiendo a criterios de sostenibilidad de acuerdo con la Constitución y la legislación estatal.</w:t>
      </w:r>
    </w:p>
    <w:p w14:paraId="3B936652" w14:textId="77777777" w:rsidR="00A72CD5" w:rsidRPr="003923B1" w:rsidRDefault="00A72CD5" w:rsidP="003923B1">
      <w:pPr>
        <w:rPr>
          <w:color w:val="000000"/>
        </w:rPr>
      </w:pPr>
      <w:r w:rsidRPr="003923B1">
        <w:rPr>
          <w:color w:val="000000"/>
        </w:rPr>
        <w:t xml:space="preserve">Los ciudadanos y ciudadanas valencianos tienen derecho a gozar de una cantidad de agua de calidad, suficiente y segura, para atender a sus necesidades de consumo </w:t>
      </w:r>
      <w:r w:rsidRPr="003923B1">
        <w:rPr>
          <w:color w:val="000000"/>
        </w:rPr>
        <w:lastRenderedPageBreak/>
        <w:t>humano y para poder desarrollar sus actividades económicas y sociales de acuerdo con la Ley.</w:t>
      </w:r>
    </w:p>
    <w:p w14:paraId="20C937C6" w14:textId="77777777" w:rsidR="00A72CD5" w:rsidRPr="003923B1" w:rsidRDefault="00A72CD5" w:rsidP="003923B1">
      <w:pPr>
        <w:rPr>
          <w:color w:val="000000"/>
        </w:rPr>
      </w:pPr>
      <w:r w:rsidRPr="003923B1">
        <w:rPr>
          <w:color w:val="000000"/>
        </w:rPr>
        <w:t>2. Toda persona tiene derecho a gozar de una vida y un medio ambiente seguro, sano y ecológicamente equilibrado. La Generalitat protegerá el medio ambiente, la diversidad biológica, los procesos ecológicos y otras áreas de especial importancia ecológica.</w:t>
      </w:r>
    </w:p>
    <w:p w14:paraId="13B29666" w14:textId="77777777" w:rsidR="00A72CD5" w:rsidRPr="00102140" w:rsidRDefault="00A72CD5" w:rsidP="003923B1">
      <w:pPr>
        <w:rPr>
          <w:b/>
          <w:bCs/>
          <w:color w:val="000000"/>
        </w:rPr>
      </w:pPr>
      <w:r w:rsidRPr="00102140">
        <w:rPr>
          <w:b/>
          <w:bCs/>
          <w:color w:val="000000"/>
        </w:rPr>
        <w:t>Artículo 18.</w:t>
      </w:r>
    </w:p>
    <w:p w14:paraId="45409162" w14:textId="77777777" w:rsidR="00A72CD5" w:rsidRPr="003923B1" w:rsidRDefault="00A72CD5" w:rsidP="003923B1">
      <w:pPr>
        <w:rPr>
          <w:color w:val="000000"/>
        </w:rPr>
      </w:pPr>
      <w:r w:rsidRPr="003923B1">
        <w:rPr>
          <w:color w:val="000000"/>
        </w:rPr>
        <w:t>Desde el reconocimiento social y cultural del sector agrario valenciano y de su importante labor en la actividad productiva, en el mantenimiento del paisaje, del territorio, del medio ambiente, de la cultura, de las tradiciones y costumbres más definitorias de la identidad valenciana, la Generalitat adoptará las medidas políticas, fiscales, jurídicas y legislativas que garanticen los derechos de este sector, su desarrollo y protección, así como de los agricultores y ganaderos.</w:t>
      </w:r>
    </w:p>
    <w:p w14:paraId="55E5A746" w14:textId="77777777" w:rsidR="00A72CD5" w:rsidRPr="00102140" w:rsidRDefault="00A72CD5" w:rsidP="003923B1">
      <w:pPr>
        <w:rPr>
          <w:b/>
          <w:bCs/>
          <w:color w:val="000000"/>
        </w:rPr>
      </w:pPr>
      <w:r w:rsidRPr="00102140">
        <w:rPr>
          <w:b/>
          <w:bCs/>
          <w:color w:val="000000"/>
        </w:rPr>
        <w:t>Artículo 19.</w:t>
      </w:r>
    </w:p>
    <w:p w14:paraId="664EFB60" w14:textId="77777777" w:rsidR="00A72CD5" w:rsidRPr="003923B1" w:rsidRDefault="00A72CD5" w:rsidP="003923B1">
      <w:pPr>
        <w:rPr>
          <w:color w:val="000000"/>
        </w:rPr>
      </w:pPr>
      <w:r w:rsidRPr="003923B1">
        <w:rPr>
          <w:color w:val="000000"/>
        </w:rPr>
        <w:t>1. En el ámbito de sus competencias la Generalitat impulsará un modelo de desarrollo equitativo, territorialmente equilibrado y sostenible, basado en la incorporación de procesos de innovación, la plena integración en la sociedad de la información, la formación permanente, la producción abiertamente sostenible y una ocupación estable y de calidad en la que se garantice la seguridad y la salud en el trabajo.</w:t>
      </w:r>
    </w:p>
    <w:p w14:paraId="7F0E6EA2" w14:textId="77777777" w:rsidR="00A72CD5" w:rsidRPr="003923B1" w:rsidRDefault="00A72CD5" w:rsidP="003923B1">
      <w:pPr>
        <w:rPr>
          <w:color w:val="000000"/>
        </w:rPr>
      </w:pPr>
      <w:r w:rsidRPr="003923B1">
        <w:rPr>
          <w:color w:val="000000"/>
        </w:rPr>
        <w:t>La Generalitat promoverá políticas de equilibrio territorial entre las zonas costeras y las del interior.</w:t>
      </w:r>
    </w:p>
    <w:p w14:paraId="67B7381B" w14:textId="77777777" w:rsidR="00A72CD5" w:rsidRPr="003923B1" w:rsidRDefault="00A72CD5" w:rsidP="003923B1">
      <w:pPr>
        <w:rPr>
          <w:color w:val="000000"/>
        </w:rPr>
      </w:pPr>
      <w:r w:rsidRPr="003923B1">
        <w:rPr>
          <w:color w:val="000000"/>
        </w:rPr>
        <w:t>2. Queda garantizado el derecho de acceso de los valencianos a las nuevas tecnologías y a que la Generalitat desarrolle políticas activas que impulsen la formación, las infraestructuras y su utilización.</w:t>
      </w:r>
    </w:p>
    <w:p w14:paraId="1848E5ED" w14:textId="33996472" w:rsidR="00CD1452" w:rsidRPr="003923B1" w:rsidRDefault="00CD1452" w:rsidP="00102140">
      <w:pPr>
        <w:pStyle w:val="Ttulo1"/>
        <w:rPr>
          <w:rFonts w:eastAsiaTheme="minorHAnsi"/>
          <w:bCs/>
          <w:color w:val="0070C0"/>
          <w:szCs w:val="40"/>
        </w:rPr>
      </w:pPr>
      <w:bookmarkStart w:id="5" w:name="_Toc196290848"/>
      <w:r w:rsidRPr="003923B1">
        <w:rPr>
          <w:rFonts w:eastAsiaTheme="minorHAnsi"/>
        </w:rPr>
        <w:t xml:space="preserve">4. La Generalidad. </w:t>
      </w:r>
      <w:r w:rsidR="00A72CD5" w:rsidRPr="003923B1">
        <w:rPr>
          <w:rFonts w:eastAsiaTheme="minorHAnsi"/>
        </w:rPr>
        <w:t xml:space="preserve">Las Cortes. El </w:t>
      </w:r>
      <w:proofErr w:type="gramStart"/>
      <w:r w:rsidR="00A72CD5" w:rsidRPr="003923B1">
        <w:rPr>
          <w:rFonts w:eastAsiaTheme="minorHAnsi"/>
        </w:rPr>
        <w:t>Presidente</w:t>
      </w:r>
      <w:proofErr w:type="gramEnd"/>
      <w:r w:rsidR="00A72CD5" w:rsidRPr="003923B1">
        <w:rPr>
          <w:rFonts w:eastAsiaTheme="minorHAnsi"/>
        </w:rPr>
        <w:t>. El Consejo. Otras instituciones: Sindic de Greuges. Sindicatura de Cuentas.</w:t>
      </w:r>
      <w:bookmarkEnd w:id="5"/>
    </w:p>
    <w:p w14:paraId="500EF0B2" w14:textId="5EBB9CC1" w:rsidR="00A72CD5" w:rsidRPr="003923B1" w:rsidRDefault="00A72CD5" w:rsidP="00102140">
      <w:pPr>
        <w:pStyle w:val="Ttulo2"/>
        <w:rPr>
          <w:bCs/>
        </w:rPr>
      </w:pPr>
      <w:bookmarkStart w:id="6" w:name="_Toc196290849"/>
      <w:r w:rsidRPr="003923B1">
        <w:rPr>
          <w:bCs/>
        </w:rPr>
        <w:t>TÍTULO III</w:t>
      </w:r>
      <w:r w:rsidR="00102140">
        <w:rPr>
          <w:bCs/>
        </w:rPr>
        <w:t xml:space="preserve">. </w:t>
      </w:r>
      <w:r w:rsidRPr="003923B1">
        <w:t>La Generalitat</w:t>
      </w:r>
      <w:r w:rsidR="00102140">
        <w:t>.</w:t>
      </w:r>
      <w:bookmarkEnd w:id="6"/>
    </w:p>
    <w:p w14:paraId="2D747DE1" w14:textId="66AA2810" w:rsidR="00A72CD5" w:rsidRPr="003923B1" w:rsidRDefault="00A72CD5" w:rsidP="00102140">
      <w:pPr>
        <w:pStyle w:val="Ttulo3"/>
      </w:pPr>
      <w:bookmarkStart w:id="7" w:name="_Toc196290850"/>
      <w:r w:rsidRPr="003923B1">
        <w:t>CAPÍTULO I</w:t>
      </w:r>
      <w:r w:rsidR="00102140">
        <w:t>.</w:t>
      </w:r>
      <w:bookmarkEnd w:id="7"/>
    </w:p>
    <w:p w14:paraId="54D97D9F" w14:textId="77777777" w:rsidR="00A72CD5" w:rsidRPr="00102140" w:rsidRDefault="00A72CD5" w:rsidP="003923B1">
      <w:pPr>
        <w:rPr>
          <w:b/>
          <w:bCs/>
          <w:color w:val="000000"/>
        </w:rPr>
      </w:pPr>
      <w:r w:rsidRPr="00102140">
        <w:rPr>
          <w:b/>
          <w:bCs/>
          <w:color w:val="000000"/>
        </w:rPr>
        <w:t>Artículo 20.</w:t>
      </w:r>
    </w:p>
    <w:p w14:paraId="36B52F7A" w14:textId="77777777" w:rsidR="00A72CD5" w:rsidRPr="00102140" w:rsidRDefault="00A72CD5" w:rsidP="003923B1">
      <w:r w:rsidRPr="00102140">
        <w:t xml:space="preserve">1. El </w:t>
      </w:r>
      <w:r w:rsidRPr="00102140">
        <w:rPr>
          <w:b/>
          <w:bCs/>
        </w:rPr>
        <w:t>conjunto de las instituciones de autogobierno de la Comunitat Valenciana</w:t>
      </w:r>
      <w:r w:rsidRPr="00102140">
        <w:t xml:space="preserve"> constituye la Generalitat.</w:t>
      </w:r>
    </w:p>
    <w:p w14:paraId="5FEB38AE" w14:textId="4D087E2B" w:rsidR="00A72CD5" w:rsidRPr="00102140" w:rsidRDefault="00A72CD5" w:rsidP="003923B1">
      <w:r w:rsidRPr="00102140">
        <w:t>2. Forman parte de la Generalitat</w:t>
      </w:r>
      <w:r w:rsidR="00102140" w:rsidRPr="00102140">
        <w:t>:</w:t>
      </w:r>
    </w:p>
    <w:p w14:paraId="5DEA517D" w14:textId="77777777" w:rsidR="00A72CD5" w:rsidRPr="00102140" w:rsidRDefault="00A72CD5" w:rsidP="003923B1">
      <w:r w:rsidRPr="00102140">
        <w:t>-les Corts Valencianes o les Corts,</w:t>
      </w:r>
    </w:p>
    <w:p w14:paraId="0144FFEE" w14:textId="77777777" w:rsidR="00A72CD5" w:rsidRPr="00102140" w:rsidRDefault="00A72CD5" w:rsidP="003923B1">
      <w:r w:rsidRPr="00102140">
        <w:lastRenderedPageBreak/>
        <w:t xml:space="preserve">-el President y </w:t>
      </w:r>
    </w:p>
    <w:p w14:paraId="5AE5BE83" w14:textId="59DD162E" w:rsidR="00A72CD5" w:rsidRPr="00102140" w:rsidRDefault="00A72CD5" w:rsidP="003923B1">
      <w:r w:rsidRPr="00102140">
        <w:t>-el Consell.</w:t>
      </w:r>
    </w:p>
    <w:p w14:paraId="3ACA9C07" w14:textId="77777777" w:rsidR="00A72CD5" w:rsidRPr="00102140" w:rsidRDefault="00A72CD5" w:rsidP="003923B1">
      <w:r w:rsidRPr="00102140">
        <w:t>3. Son también instituciones de la Generalitat</w:t>
      </w:r>
      <w:r w:rsidRPr="00102140">
        <w:rPr>
          <w:b/>
          <w:bCs/>
        </w:rPr>
        <w:t xml:space="preserve"> la Sindicatura de Comptes, el Síndic de Greuges, el Consell Valenciá de Cultura, l'Acadèmia Valenciana de la Llengua, el Consell Jurídic Consultiu y el Comité Econòmic i Social.</w:t>
      </w:r>
    </w:p>
    <w:p w14:paraId="4E7557A0" w14:textId="0B2B0A49" w:rsidR="00A72CD5" w:rsidRPr="003923B1" w:rsidRDefault="00A72CD5" w:rsidP="00102140">
      <w:pPr>
        <w:pStyle w:val="Ttulo3"/>
        <w:rPr>
          <w:bCs/>
        </w:rPr>
      </w:pPr>
      <w:bookmarkStart w:id="8" w:name="_Toc196290851"/>
      <w:r w:rsidRPr="003923B1">
        <w:rPr>
          <w:bCs/>
        </w:rPr>
        <w:t>CAPÍTULO II</w:t>
      </w:r>
      <w:r w:rsidR="00102140">
        <w:rPr>
          <w:bCs/>
        </w:rPr>
        <w:t xml:space="preserve">. </w:t>
      </w:r>
      <w:r w:rsidRPr="003923B1">
        <w:t>Les Corts Valencianes o Les Corts</w:t>
      </w:r>
      <w:r w:rsidR="00102140">
        <w:t>.</w:t>
      </w:r>
      <w:bookmarkEnd w:id="8"/>
    </w:p>
    <w:p w14:paraId="4CF20EB9" w14:textId="77777777" w:rsidR="00A72CD5" w:rsidRPr="00215D2F" w:rsidRDefault="00A72CD5" w:rsidP="003923B1">
      <w:pPr>
        <w:rPr>
          <w:b/>
          <w:bCs/>
          <w:color w:val="000000"/>
        </w:rPr>
      </w:pPr>
      <w:r w:rsidRPr="00215D2F">
        <w:rPr>
          <w:b/>
          <w:bCs/>
          <w:color w:val="000000"/>
        </w:rPr>
        <w:t>Artículo 21.</w:t>
      </w:r>
    </w:p>
    <w:p w14:paraId="7D2BB45B" w14:textId="77777777" w:rsidR="00A72CD5" w:rsidRPr="00215D2F" w:rsidRDefault="00A72CD5" w:rsidP="003923B1">
      <w:pPr>
        <w:rPr>
          <w:color w:val="000000"/>
        </w:rPr>
      </w:pPr>
      <w:r w:rsidRPr="00215D2F">
        <w:rPr>
          <w:color w:val="000000"/>
        </w:rPr>
        <w:t xml:space="preserve">1. La </w:t>
      </w:r>
      <w:r w:rsidRPr="00215D2F">
        <w:rPr>
          <w:b/>
          <w:bCs/>
          <w:color w:val="000000"/>
        </w:rPr>
        <w:t>potestad legislativa</w:t>
      </w:r>
      <w:r w:rsidRPr="00215D2F">
        <w:rPr>
          <w:color w:val="000000"/>
        </w:rPr>
        <w:t xml:space="preserve"> dentro la Comunitat Valenciana corresponde a Les Corts, que representan al pueblo. Les Corts son inviolables y gozan de autonomía.</w:t>
      </w:r>
    </w:p>
    <w:p w14:paraId="10B30F82" w14:textId="77777777" w:rsidR="00A72CD5" w:rsidRPr="00215D2F" w:rsidRDefault="00A72CD5" w:rsidP="003923B1">
      <w:pPr>
        <w:rPr>
          <w:color w:val="000000"/>
        </w:rPr>
      </w:pPr>
      <w:r w:rsidRPr="00215D2F">
        <w:rPr>
          <w:color w:val="000000"/>
        </w:rPr>
        <w:t>2. Les Corts tienen su sede en el Palacio de los Borja de la ciudad de Valencia, pudiendo celebrar sesiones en otros lugares de la Comunitat Valenciana cuando sus órganos de gobierno así lo acuerden.</w:t>
      </w:r>
    </w:p>
    <w:p w14:paraId="78B20C30" w14:textId="77777777" w:rsidR="00A72CD5" w:rsidRPr="00215D2F" w:rsidRDefault="00A72CD5" w:rsidP="003923B1">
      <w:pPr>
        <w:rPr>
          <w:b/>
          <w:bCs/>
          <w:color w:val="000000"/>
        </w:rPr>
      </w:pPr>
      <w:r w:rsidRPr="00215D2F">
        <w:rPr>
          <w:b/>
          <w:bCs/>
          <w:color w:val="000000"/>
        </w:rPr>
        <w:t>Artículo 22.</w:t>
      </w:r>
    </w:p>
    <w:p w14:paraId="618A791C" w14:textId="77777777" w:rsidR="00A72CD5" w:rsidRPr="00215D2F" w:rsidRDefault="00A72CD5" w:rsidP="003923B1">
      <w:pPr>
        <w:rPr>
          <w:color w:val="000000"/>
        </w:rPr>
      </w:pPr>
      <w:r w:rsidRPr="00215D2F">
        <w:rPr>
          <w:color w:val="000000"/>
        </w:rPr>
        <w:t xml:space="preserve">Son </w:t>
      </w:r>
      <w:r w:rsidRPr="00215D2F">
        <w:rPr>
          <w:b/>
          <w:bCs/>
          <w:color w:val="000000"/>
        </w:rPr>
        <w:t xml:space="preserve">funciones </w:t>
      </w:r>
      <w:r w:rsidRPr="00215D2F">
        <w:rPr>
          <w:color w:val="000000"/>
        </w:rPr>
        <w:t>de Les Corts:</w:t>
      </w:r>
    </w:p>
    <w:p w14:paraId="18550D4D" w14:textId="77777777" w:rsidR="00A72CD5" w:rsidRPr="003923B1" w:rsidRDefault="00A72CD5" w:rsidP="003923B1">
      <w:pPr>
        <w:rPr>
          <w:color w:val="000000"/>
        </w:rPr>
      </w:pPr>
      <w:r w:rsidRPr="003923B1">
        <w:rPr>
          <w:color w:val="000000"/>
        </w:rPr>
        <w:t>a) Aprobar los presupuestos de la Generalitat y las emisiones de Deuda Pública.</w:t>
      </w:r>
    </w:p>
    <w:p w14:paraId="11EC0C8E" w14:textId="77777777" w:rsidR="00A72CD5" w:rsidRPr="003923B1" w:rsidRDefault="00A72CD5" w:rsidP="003923B1">
      <w:pPr>
        <w:rPr>
          <w:color w:val="000000"/>
        </w:rPr>
      </w:pPr>
      <w:r w:rsidRPr="003923B1">
        <w:rPr>
          <w:color w:val="000000"/>
        </w:rPr>
        <w:t>b) Controlar la acción del Consell.</w:t>
      </w:r>
    </w:p>
    <w:p w14:paraId="27AA654D" w14:textId="77777777" w:rsidR="00A72CD5" w:rsidRPr="003923B1" w:rsidRDefault="00A72CD5" w:rsidP="003923B1">
      <w:pPr>
        <w:rPr>
          <w:color w:val="000000"/>
        </w:rPr>
      </w:pPr>
      <w:r w:rsidRPr="003923B1">
        <w:rPr>
          <w:color w:val="000000"/>
        </w:rPr>
        <w:t>c) Elegir al President de la Generalitat.</w:t>
      </w:r>
    </w:p>
    <w:p w14:paraId="4EFCF9E9" w14:textId="77777777" w:rsidR="00A72CD5" w:rsidRPr="003923B1" w:rsidRDefault="00A72CD5" w:rsidP="003923B1">
      <w:pPr>
        <w:rPr>
          <w:color w:val="000000"/>
        </w:rPr>
      </w:pPr>
      <w:r w:rsidRPr="003923B1">
        <w:rPr>
          <w:color w:val="000000"/>
        </w:rPr>
        <w:t>d) Exigir, en su caso, la responsabilidad política del President y del Consell.</w:t>
      </w:r>
    </w:p>
    <w:p w14:paraId="5A0C4FA9" w14:textId="77777777" w:rsidR="00A72CD5" w:rsidRPr="003923B1" w:rsidRDefault="00A72CD5" w:rsidP="003923B1">
      <w:pPr>
        <w:rPr>
          <w:color w:val="000000"/>
        </w:rPr>
      </w:pPr>
      <w:r w:rsidRPr="003923B1">
        <w:rPr>
          <w:color w:val="000000"/>
        </w:rPr>
        <w:t>e) Ejercer el control parlamentario sobre la acción de la Administración situada bajo la autoridad de la Generalitat. Con esta finalidad se podrán crear, en su caso, comisiones especiales de investigación, o atribuir esta facultad a las comisiones permanentes.</w:t>
      </w:r>
    </w:p>
    <w:p w14:paraId="2558F571" w14:textId="77777777" w:rsidR="00A72CD5" w:rsidRPr="003923B1" w:rsidRDefault="00A72CD5" w:rsidP="003923B1">
      <w:pPr>
        <w:rPr>
          <w:color w:val="000000"/>
        </w:rPr>
      </w:pPr>
      <w:r w:rsidRPr="003923B1">
        <w:rPr>
          <w:color w:val="000000"/>
        </w:rPr>
        <w:t>f) Presentar ante la Mesa del Congreso proposiciones de ley y nombrar a los Diputados encargados de defenderlas.</w:t>
      </w:r>
    </w:p>
    <w:p w14:paraId="60CCAADE" w14:textId="77777777" w:rsidR="00A72CD5" w:rsidRPr="003923B1" w:rsidRDefault="00A72CD5" w:rsidP="003923B1">
      <w:pPr>
        <w:rPr>
          <w:color w:val="000000"/>
        </w:rPr>
      </w:pPr>
      <w:r w:rsidRPr="003923B1">
        <w:rPr>
          <w:color w:val="000000"/>
        </w:rPr>
        <w:t>g) Solicitar al Gobierno del Estado la adopción de proyectos de ley.</w:t>
      </w:r>
    </w:p>
    <w:p w14:paraId="26C3F70B" w14:textId="77777777" w:rsidR="00A72CD5" w:rsidRPr="003923B1" w:rsidRDefault="00A72CD5" w:rsidP="003923B1">
      <w:pPr>
        <w:rPr>
          <w:color w:val="000000"/>
        </w:rPr>
      </w:pPr>
      <w:r w:rsidRPr="003923B1">
        <w:rPr>
          <w:color w:val="000000"/>
        </w:rPr>
        <w:t>h) Interponer recursos de inconstitucionalidad, así como personarse ante el Tribunal Constitucional.</w:t>
      </w:r>
    </w:p>
    <w:p w14:paraId="46E92628" w14:textId="77777777" w:rsidR="00A72CD5" w:rsidRPr="003923B1" w:rsidRDefault="00A72CD5" w:rsidP="003923B1">
      <w:pPr>
        <w:rPr>
          <w:color w:val="000000"/>
        </w:rPr>
      </w:pPr>
      <w:r w:rsidRPr="003923B1">
        <w:rPr>
          <w:color w:val="000000"/>
        </w:rPr>
        <w:t>i) Aprobar, a propuesta del Consell, los convenios y los acuerdos de cooperación con el Estado y con las demás Comunidades Autónomas.</w:t>
      </w:r>
    </w:p>
    <w:p w14:paraId="7969991B" w14:textId="77777777" w:rsidR="00A72CD5" w:rsidRPr="003923B1" w:rsidRDefault="00A72CD5" w:rsidP="003923B1">
      <w:pPr>
        <w:rPr>
          <w:color w:val="000000"/>
        </w:rPr>
      </w:pPr>
      <w:r w:rsidRPr="003923B1">
        <w:rPr>
          <w:color w:val="000000"/>
        </w:rPr>
        <w:t>j) Designar los Senadores y Senadoras que deben representar a la Comunitat Valenciana, conforme a lo previsto en la Constitución y en la forma que determine la Ley de Designación de Senadores en representación de la Comunitat Valenciana.</w:t>
      </w:r>
    </w:p>
    <w:p w14:paraId="63239313" w14:textId="77777777" w:rsidR="00A72CD5" w:rsidRPr="003923B1" w:rsidRDefault="00A72CD5" w:rsidP="003923B1">
      <w:pPr>
        <w:rPr>
          <w:color w:val="000000"/>
        </w:rPr>
      </w:pPr>
      <w:r w:rsidRPr="003923B1">
        <w:rPr>
          <w:color w:val="000000"/>
        </w:rPr>
        <w:t xml:space="preserve">k) Recibir información, a través del Consell, debatir y emitir opinión respecto de los tratados internacionales y legislación de la Unión Europea en cuanto se refieran a </w:t>
      </w:r>
      <w:r w:rsidRPr="003923B1">
        <w:rPr>
          <w:color w:val="000000"/>
        </w:rPr>
        <w:lastRenderedPageBreak/>
        <w:t>materias de particular interés de la Comunitat Valenciana, de acuerdo con la legislación del Estado.</w:t>
      </w:r>
    </w:p>
    <w:p w14:paraId="66CE19E4" w14:textId="77777777" w:rsidR="00A72CD5" w:rsidRPr="003923B1" w:rsidRDefault="00A72CD5" w:rsidP="003923B1">
      <w:pPr>
        <w:rPr>
          <w:color w:val="000000"/>
        </w:rPr>
      </w:pPr>
      <w:r w:rsidRPr="003923B1">
        <w:rPr>
          <w:color w:val="000000"/>
        </w:rPr>
        <w:t>l) Aquellas otras que les atribuyan las leyes y este Estatuto.</w:t>
      </w:r>
    </w:p>
    <w:p w14:paraId="6EF473B3" w14:textId="77777777" w:rsidR="00A72CD5" w:rsidRPr="00215D2F" w:rsidRDefault="00A72CD5" w:rsidP="003923B1">
      <w:pPr>
        <w:rPr>
          <w:b/>
          <w:bCs/>
          <w:color w:val="000000"/>
        </w:rPr>
      </w:pPr>
      <w:r w:rsidRPr="00215D2F">
        <w:rPr>
          <w:b/>
          <w:bCs/>
          <w:color w:val="000000"/>
        </w:rPr>
        <w:t>Artículo 23.</w:t>
      </w:r>
    </w:p>
    <w:p w14:paraId="33079776" w14:textId="77777777" w:rsidR="00A72CD5" w:rsidRPr="00215D2F" w:rsidRDefault="00A72CD5" w:rsidP="003923B1">
      <w:r w:rsidRPr="00215D2F">
        <w:t>1. Les Corts estarán constituidas por un número de Diputados y Diputadas no inferior a 99, elegidos por sufragio universal, libre, igual, directo y secreto, en la forma que determina la Ley Electoral Valenciana, atendiendo a criterios de proporcionalidad y, en su caso, de comarcalización.</w:t>
      </w:r>
    </w:p>
    <w:p w14:paraId="454A56F8" w14:textId="77777777" w:rsidR="00A72CD5" w:rsidRPr="00215D2F" w:rsidRDefault="00A72CD5" w:rsidP="003923B1">
      <w:r w:rsidRPr="00215D2F">
        <w:t xml:space="preserve">2. Para poder ser proclamados electos y obtener escaño, los candidatos de cualquier circunscripción habrán de gozar de la </w:t>
      </w:r>
      <w:r w:rsidRPr="00215D2F">
        <w:rPr>
          <w:b/>
          <w:bCs/>
        </w:rPr>
        <w:t>condición política de valencianos</w:t>
      </w:r>
      <w:r w:rsidRPr="00215D2F">
        <w:t xml:space="preserve"> y deberán haber sido presentados por partidos, federaciones, coaliciones o agrupaciones de electores que obtengan el número de votos exigido por la Ley Electoral valenciana.</w:t>
      </w:r>
    </w:p>
    <w:p w14:paraId="4FF73E69" w14:textId="77777777" w:rsidR="00A72CD5" w:rsidRPr="00215D2F" w:rsidRDefault="00A72CD5" w:rsidP="003923B1">
      <w:r w:rsidRPr="00215D2F">
        <w:t>3. Los miembros de Les Corts gozarán, aun después de haber cesado en su mandato, de inviolabilidad por las opiniones manifestadas y por los votos emitidos en el ejercicio de sus funciones.</w:t>
      </w:r>
    </w:p>
    <w:p w14:paraId="5B222593" w14:textId="77777777" w:rsidR="00A72CD5" w:rsidRPr="003923B1" w:rsidRDefault="00A72CD5" w:rsidP="003923B1">
      <w:pPr>
        <w:rPr>
          <w:color w:val="000000"/>
        </w:rPr>
      </w:pPr>
      <w:r w:rsidRPr="003923B1">
        <w:rPr>
          <w:color w:val="000000"/>
        </w:rPr>
        <w:t>Durante su mandato no podrán ser detenidos ni retenidos por actos delictivos realizados en el territorio de la Comunitat Valenciana, sino en caso de flagrante delito, correspondiendo decidir en todo caso sobre su inculpación, prisión, procesamiento, en su caso, y juicio al Tribunal Superior de Justicia de la Comunitat Valenciana. Fuera de tal territorio la responsabilidad penal será exigible, en los mismos términos, ante la Sala de lo Penal del Tribunal Supremo.</w:t>
      </w:r>
    </w:p>
    <w:p w14:paraId="480853AA" w14:textId="77777777" w:rsidR="00A72CD5" w:rsidRPr="003923B1" w:rsidRDefault="00A72CD5" w:rsidP="003923B1">
      <w:pPr>
        <w:rPr>
          <w:color w:val="000000"/>
        </w:rPr>
      </w:pPr>
      <w:r w:rsidRPr="003923B1">
        <w:rPr>
          <w:color w:val="000000"/>
        </w:rPr>
        <w:t>Igualmente, gozarán de aforamiento en materia de responsabilidad civil por actos cometidos y opiniones emitidas en el ejercicio de su cargo.</w:t>
      </w:r>
    </w:p>
    <w:p w14:paraId="027E83BE" w14:textId="77777777" w:rsidR="00A72CD5" w:rsidRPr="003923B1" w:rsidRDefault="00A72CD5" w:rsidP="003923B1">
      <w:pPr>
        <w:rPr>
          <w:color w:val="000000"/>
        </w:rPr>
      </w:pPr>
      <w:r w:rsidRPr="003923B1">
        <w:rPr>
          <w:color w:val="000000"/>
        </w:rPr>
        <w:t xml:space="preserve">4. </w:t>
      </w:r>
      <w:r w:rsidRPr="003923B1">
        <w:rPr>
          <w:b/>
          <w:bCs/>
          <w:color w:val="000000"/>
        </w:rPr>
        <w:t>Les Corts</w:t>
      </w:r>
      <w:r w:rsidRPr="003923B1">
        <w:rPr>
          <w:color w:val="000000"/>
        </w:rPr>
        <w:t xml:space="preserve"> son elegidas por </w:t>
      </w:r>
      <w:r w:rsidRPr="003923B1">
        <w:rPr>
          <w:color w:val="000000"/>
          <w:sz w:val="36"/>
          <w:szCs w:val="36"/>
        </w:rPr>
        <w:t xml:space="preserve">4 años. </w:t>
      </w:r>
      <w:r w:rsidRPr="003923B1">
        <w:rPr>
          <w:color w:val="000000"/>
        </w:rPr>
        <w:t>El mandato de sus Diputados finaliza cuatro años después de las elecciones, o el día de la disolución de la Cámara por el President de la Generalitat en la forma que establezca la Ley del Consell. A determinados efectos, el mandato de los Diputados finalizará el día antes de las elecciones.</w:t>
      </w:r>
    </w:p>
    <w:p w14:paraId="4A90C17A" w14:textId="77777777" w:rsidR="00A72CD5" w:rsidRPr="003923B1" w:rsidRDefault="00A72CD5" w:rsidP="003923B1">
      <w:pPr>
        <w:rPr>
          <w:color w:val="000000"/>
        </w:rPr>
      </w:pPr>
      <w:r w:rsidRPr="003923B1">
        <w:rPr>
          <w:color w:val="000000"/>
        </w:rPr>
        <w:t xml:space="preserve">La disolución y convocatoria de nuevas elecciones a Les Corts se realizará por medio de Decreto del President de la Generalitat. En cualquier caso, Les Corts electas se constituirán en un plazo máximo de </w:t>
      </w:r>
      <w:r w:rsidRPr="003923B1">
        <w:rPr>
          <w:color w:val="000000"/>
          <w:sz w:val="36"/>
          <w:szCs w:val="36"/>
        </w:rPr>
        <w:t>90</w:t>
      </w:r>
      <w:r w:rsidRPr="003923B1">
        <w:rPr>
          <w:color w:val="000000"/>
        </w:rPr>
        <w:t xml:space="preserve"> días, a partir de la fecha de finalización del mandato anterior. El Decreto, que entrará en vigor el día de su publicación en el «Diario Oficial de la Generalitat», especificará el número de Diputados a elegir en cada circunscripción, la duración de la campaña electoral, el día de votación y el día, hora y lugar de constitución de Les Corts de acuerdo con la Ley Electoral Valenciana.</w:t>
      </w:r>
    </w:p>
    <w:p w14:paraId="7AA6AFAA" w14:textId="77777777" w:rsidR="00A72CD5" w:rsidRPr="00215D2F" w:rsidRDefault="00A72CD5" w:rsidP="003923B1">
      <w:pPr>
        <w:rPr>
          <w:b/>
          <w:bCs/>
          <w:color w:val="000000"/>
        </w:rPr>
      </w:pPr>
      <w:r w:rsidRPr="00215D2F">
        <w:rPr>
          <w:b/>
          <w:bCs/>
          <w:color w:val="000000"/>
        </w:rPr>
        <w:t>Artículo 24.</w:t>
      </w:r>
    </w:p>
    <w:p w14:paraId="67AE1247" w14:textId="77777777" w:rsidR="00A72CD5" w:rsidRPr="003923B1" w:rsidRDefault="00A72CD5" w:rsidP="003923B1">
      <w:pPr>
        <w:rPr>
          <w:color w:val="000000"/>
        </w:rPr>
      </w:pPr>
      <w:r w:rsidRPr="003923B1">
        <w:rPr>
          <w:color w:val="000000"/>
        </w:rPr>
        <w:t xml:space="preserve">La Ley Electoral Valenciana, prevista en el apartado 1 del artículo anterior, será aprobada en votación de conjunto por las dos terceras partes de Les Corts y garantizará un </w:t>
      </w:r>
      <w:r w:rsidRPr="003923B1">
        <w:rPr>
          <w:color w:val="000000"/>
          <w:sz w:val="36"/>
          <w:szCs w:val="36"/>
        </w:rPr>
        <w:lastRenderedPageBreak/>
        <w:t>mínimo de 20 Diputados por cada circunscripción provincial</w:t>
      </w:r>
      <w:r w:rsidRPr="003923B1">
        <w:rPr>
          <w:color w:val="000000"/>
        </w:rPr>
        <w:t>, distribuyendo el resto del número total de los diputados entre dichas circunscripciones, según criterios de proporcionalidad respecto de la población, de manera que la desproporción que establezca el sistema resultante sea inferior a la relación de uno a tres.</w:t>
      </w:r>
    </w:p>
    <w:p w14:paraId="53983923" w14:textId="77777777" w:rsidR="00A72CD5" w:rsidRPr="00215D2F" w:rsidRDefault="00A72CD5" w:rsidP="003923B1">
      <w:pPr>
        <w:rPr>
          <w:b/>
          <w:bCs/>
          <w:color w:val="000000"/>
        </w:rPr>
      </w:pPr>
      <w:r w:rsidRPr="00215D2F">
        <w:rPr>
          <w:b/>
          <w:bCs/>
          <w:color w:val="000000"/>
        </w:rPr>
        <w:t>Artículo 25.</w:t>
      </w:r>
    </w:p>
    <w:p w14:paraId="11D4D9D8" w14:textId="77777777" w:rsidR="00A72CD5" w:rsidRPr="003923B1" w:rsidRDefault="00A72CD5" w:rsidP="003923B1">
      <w:pPr>
        <w:rPr>
          <w:color w:val="000000"/>
        </w:rPr>
      </w:pPr>
      <w:r w:rsidRPr="003923B1">
        <w:rPr>
          <w:color w:val="000000"/>
        </w:rPr>
        <w:t xml:space="preserve">1. </w:t>
      </w:r>
      <w:r w:rsidRPr="003923B1">
        <w:rPr>
          <w:b/>
          <w:bCs/>
          <w:color w:val="000000"/>
        </w:rPr>
        <w:t>Les Corts</w:t>
      </w:r>
      <w:r w:rsidRPr="003923B1">
        <w:rPr>
          <w:color w:val="000000"/>
        </w:rPr>
        <w:t xml:space="preserve"> nombrarán a su </w:t>
      </w:r>
      <w:proofErr w:type="gramStart"/>
      <w:r w:rsidRPr="003923B1">
        <w:rPr>
          <w:color w:val="000000"/>
        </w:rPr>
        <w:t>Presidente</w:t>
      </w:r>
      <w:proofErr w:type="gramEnd"/>
      <w:r w:rsidRPr="003923B1">
        <w:rPr>
          <w:color w:val="000000"/>
        </w:rPr>
        <w:t>, a la Mesa y a una Diputación Permanente.</w:t>
      </w:r>
    </w:p>
    <w:p w14:paraId="2DB5FD0D" w14:textId="77777777" w:rsidR="00A72CD5" w:rsidRPr="003923B1" w:rsidRDefault="00A72CD5" w:rsidP="003923B1">
      <w:pPr>
        <w:rPr>
          <w:color w:val="000000"/>
        </w:rPr>
      </w:pPr>
      <w:r w:rsidRPr="003923B1">
        <w:rPr>
          <w:color w:val="000000"/>
        </w:rPr>
        <w:t xml:space="preserve">También aprobarán, por </w:t>
      </w:r>
      <w:r w:rsidRPr="003923B1">
        <w:rPr>
          <w:b/>
          <w:bCs/>
          <w:color w:val="000000"/>
        </w:rPr>
        <w:t>mayoría absoluta,</w:t>
      </w:r>
      <w:r w:rsidRPr="003923B1">
        <w:rPr>
          <w:color w:val="000000"/>
        </w:rPr>
        <w:t xml:space="preserve"> su Reglamento que tendrá rango de Ley. Igualmente, en la forma que determine el Reglamento, aprobarán los Estatutos de Gobierno y Régimen Interno de la Cámara.</w:t>
      </w:r>
    </w:p>
    <w:p w14:paraId="39B99D6F" w14:textId="77777777" w:rsidR="00A72CD5" w:rsidRPr="003923B1" w:rsidRDefault="00A72CD5" w:rsidP="003923B1">
      <w:pPr>
        <w:rPr>
          <w:color w:val="000000"/>
        </w:rPr>
      </w:pPr>
      <w:r w:rsidRPr="003923B1">
        <w:rPr>
          <w:color w:val="000000"/>
        </w:rPr>
        <w:t>2. Les Corts funcionarán en Pleno o en Comisiones. Podrán delegar en las Comisiones la elaboración de leyes, sin perjuicio de que el Pleno pueda recabar el debate y la votación. Quedan exceptuadas de dicha delegación las leyes de bases y los Presupuestos de la Comunitat.</w:t>
      </w:r>
    </w:p>
    <w:p w14:paraId="20D990A1" w14:textId="77777777" w:rsidR="00A72CD5" w:rsidRPr="003923B1" w:rsidRDefault="00A72CD5" w:rsidP="003923B1">
      <w:pPr>
        <w:rPr>
          <w:color w:val="000000"/>
        </w:rPr>
      </w:pPr>
      <w:r w:rsidRPr="003923B1">
        <w:rPr>
          <w:color w:val="000000"/>
        </w:rPr>
        <w:t>3. Les Corts se reunirán en sesiones ordinarias y extraordinarias. Los períodos ordinarios serán dos por año y durarán como mínimo ocho meses. El primero se iniciará en septiembre y en febrero el segundo.</w:t>
      </w:r>
    </w:p>
    <w:p w14:paraId="558E3A24" w14:textId="77777777" w:rsidR="00A72CD5" w:rsidRPr="003923B1" w:rsidRDefault="00A72CD5" w:rsidP="003923B1">
      <w:pPr>
        <w:rPr>
          <w:color w:val="000000"/>
        </w:rPr>
      </w:pPr>
      <w:r w:rsidRPr="003923B1">
        <w:rPr>
          <w:color w:val="000000"/>
        </w:rPr>
        <w:t xml:space="preserve">Tendrán la consideración de </w:t>
      </w:r>
      <w:r w:rsidRPr="003923B1">
        <w:rPr>
          <w:b/>
          <w:bCs/>
          <w:color w:val="000000"/>
        </w:rPr>
        <w:t>sesiones extraordinarias</w:t>
      </w:r>
      <w:r w:rsidRPr="003923B1">
        <w:rPr>
          <w:color w:val="000000"/>
        </w:rPr>
        <w:t xml:space="preserve"> las que, de acuerdo con el Reglamento de la Cámara, convoque el </w:t>
      </w:r>
      <w:proofErr w:type="gramStart"/>
      <w:r w:rsidRPr="003923B1">
        <w:rPr>
          <w:color w:val="000000"/>
        </w:rPr>
        <w:t>Presidente</w:t>
      </w:r>
      <w:proofErr w:type="gramEnd"/>
      <w:r w:rsidRPr="003923B1">
        <w:rPr>
          <w:color w:val="000000"/>
        </w:rPr>
        <w:t xml:space="preserve"> a propuesta del Consell, de la Diputación Permanente o a petición de una quinta parte de los Diputados y Diputadas o del número de Grupos Parlamentarios que determine el Reglamento de Les Corts. Las sesiones extraordinarias acabarán una vez finalizado el orden del día determinado para el cual fueron convocadas. Todas las sesiones del Pleno serán públicas, excepto aquellas que determine el Reglamento de Les Corts.</w:t>
      </w:r>
    </w:p>
    <w:p w14:paraId="4C59661F" w14:textId="77777777" w:rsidR="00A72CD5" w:rsidRPr="003923B1" w:rsidRDefault="00A72CD5" w:rsidP="003923B1">
      <w:pPr>
        <w:rPr>
          <w:color w:val="000000"/>
        </w:rPr>
      </w:pPr>
      <w:r w:rsidRPr="003923B1">
        <w:rPr>
          <w:color w:val="000000"/>
        </w:rPr>
        <w:t>4. Les Corts adoptan los acuerdos por mayoría simple, excepto disposición expresa en sentido contrario. Para adoptar acuerdos es necesaria la presencia, al menos, de la mitad más uno de los Diputados y Diputadas.</w:t>
      </w:r>
    </w:p>
    <w:p w14:paraId="1CAF9472" w14:textId="77777777" w:rsidR="00A72CD5" w:rsidRPr="003923B1" w:rsidRDefault="00A72CD5" w:rsidP="003923B1">
      <w:pPr>
        <w:rPr>
          <w:color w:val="000000"/>
        </w:rPr>
      </w:pPr>
      <w:r w:rsidRPr="003923B1">
        <w:rPr>
          <w:color w:val="000000"/>
        </w:rPr>
        <w:t xml:space="preserve">5. Las </w:t>
      </w:r>
      <w:r w:rsidRPr="003923B1">
        <w:rPr>
          <w:b/>
          <w:bCs/>
          <w:color w:val="000000"/>
        </w:rPr>
        <w:t>leyes de la Generalitat</w:t>
      </w:r>
      <w:r w:rsidRPr="003923B1">
        <w:rPr>
          <w:color w:val="000000"/>
        </w:rPr>
        <w:t xml:space="preserve"> serán promulgadas, en nombre del Rey, por su President y publicadas, en las dos lenguas oficiales en el "Diario Oficial de la Generalitat" en el plazo de quince días desde su aprobación, y en el "Boletín Oficial del Estado". Para su entrada en vigor regirá la fecha de publicación en el "Diario Oficial de la Generalitat".</w:t>
      </w:r>
    </w:p>
    <w:p w14:paraId="573E693C" w14:textId="77777777" w:rsidR="00A72CD5" w:rsidRPr="00215D2F" w:rsidRDefault="00A72CD5" w:rsidP="003923B1">
      <w:pPr>
        <w:rPr>
          <w:b/>
          <w:bCs/>
          <w:color w:val="000000"/>
        </w:rPr>
      </w:pPr>
      <w:r w:rsidRPr="00215D2F">
        <w:rPr>
          <w:b/>
          <w:bCs/>
          <w:color w:val="000000"/>
        </w:rPr>
        <w:t>Artículo 26.</w:t>
      </w:r>
    </w:p>
    <w:p w14:paraId="10580AA7" w14:textId="77777777" w:rsidR="00A72CD5" w:rsidRPr="00215D2F" w:rsidRDefault="00A72CD5" w:rsidP="003923B1">
      <w:pPr>
        <w:rPr>
          <w:color w:val="000000"/>
        </w:rPr>
      </w:pPr>
      <w:r w:rsidRPr="00215D2F">
        <w:rPr>
          <w:color w:val="000000"/>
        </w:rPr>
        <w:t xml:space="preserve">1. La </w:t>
      </w:r>
      <w:r w:rsidRPr="00215D2F">
        <w:rPr>
          <w:b/>
          <w:bCs/>
          <w:color w:val="000000"/>
        </w:rPr>
        <w:t>iniciativa legislativa</w:t>
      </w:r>
      <w:r w:rsidRPr="00215D2F">
        <w:rPr>
          <w:color w:val="000000"/>
        </w:rPr>
        <w:t xml:space="preserve"> corresponde a Les Corts y al Consell, en la forma que determine el presente Estatuto y el Reglamento de Les Corts.</w:t>
      </w:r>
    </w:p>
    <w:p w14:paraId="1C9D52B5" w14:textId="77777777" w:rsidR="00A72CD5" w:rsidRPr="00215D2F" w:rsidRDefault="00A72CD5" w:rsidP="003923B1">
      <w:pPr>
        <w:rPr>
          <w:color w:val="000000"/>
        </w:rPr>
      </w:pPr>
      <w:r w:rsidRPr="00215D2F">
        <w:rPr>
          <w:color w:val="000000"/>
        </w:rPr>
        <w:t xml:space="preserve">2. La iniciativa legislativa de Les Corts se ejercerá por los Grupos Parlamentarios y por los Diputados y Diputadas en la forma que determine el Reglamento de Les Corts. </w:t>
      </w:r>
      <w:r w:rsidRPr="00215D2F">
        <w:rPr>
          <w:color w:val="000000"/>
        </w:rPr>
        <w:lastRenderedPageBreak/>
        <w:t>También podrá ser ejercida a través de la iniciativa popular en la forma que se regule por Ley y en los términos previstos en el Reglamento de Les Corts.</w:t>
      </w:r>
    </w:p>
    <w:p w14:paraId="4E86810C" w14:textId="22F6E855" w:rsidR="00A72CD5" w:rsidRPr="003923B1" w:rsidRDefault="00A72CD5" w:rsidP="00215D2F">
      <w:pPr>
        <w:pStyle w:val="Ttulo3"/>
        <w:rPr>
          <w:bCs/>
        </w:rPr>
      </w:pPr>
      <w:bookmarkStart w:id="9" w:name="_Toc196290852"/>
      <w:r w:rsidRPr="003923B1">
        <w:rPr>
          <w:bCs/>
        </w:rPr>
        <w:t>CAPÍTULO III</w:t>
      </w:r>
      <w:r w:rsidR="00215D2F">
        <w:rPr>
          <w:bCs/>
        </w:rPr>
        <w:t xml:space="preserve">. </w:t>
      </w:r>
      <w:r w:rsidRPr="003923B1">
        <w:t xml:space="preserve">El </w:t>
      </w:r>
      <w:proofErr w:type="spellStart"/>
      <w:r w:rsidRPr="003923B1">
        <w:t>President</w:t>
      </w:r>
      <w:proofErr w:type="spellEnd"/>
      <w:r w:rsidRPr="003923B1">
        <w:t xml:space="preserve"> de la Generalitat</w:t>
      </w:r>
      <w:r w:rsidR="00215D2F">
        <w:t>.</w:t>
      </w:r>
      <w:bookmarkEnd w:id="9"/>
    </w:p>
    <w:p w14:paraId="3DD2A6D7" w14:textId="77777777" w:rsidR="00A72CD5" w:rsidRPr="00215D2F" w:rsidRDefault="00A72CD5" w:rsidP="003923B1">
      <w:pPr>
        <w:rPr>
          <w:b/>
          <w:bCs/>
          <w:color w:val="000000"/>
        </w:rPr>
      </w:pPr>
      <w:r w:rsidRPr="00215D2F">
        <w:rPr>
          <w:b/>
          <w:bCs/>
          <w:color w:val="000000"/>
        </w:rPr>
        <w:t>Artículo 27.</w:t>
      </w:r>
    </w:p>
    <w:p w14:paraId="5557663D" w14:textId="77777777" w:rsidR="00A72CD5" w:rsidRPr="003923B1" w:rsidRDefault="00A72CD5" w:rsidP="003923B1">
      <w:pPr>
        <w:rPr>
          <w:color w:val="000000"/>
        </w:rPr>
      </w:pPr>
      <w:r w:rsidRPr="003923B1">
        <w:rPr>
          <w:color w:val="000000"/>
        </w:rPr>
        <w:t>1. El President de la Generalitat será elegido por Les Corts de entre sus miembros y nombrado por el Rey. La facultad de presentar candidatos corresponde a los Grupos Parlamentarios. En todo momento se atenderá a lo que regula el presente Estatuto y el Reglamento de Les Corts.</w:t>
      </w:r>
    </w:p>
    <w:p w14:paraId="14FA0DBA" w14:textId="77777777" w:rsidR="00A72CD5" w:rsidRPr="003923B1" w:rsidRDefault="00A72CD5" w:rsidP="003923B1">
      <w:pPr>
        <w:rPr>
          <w:color w:val="000000"/>
        </w:rPr>
      </w:pPr>
      <w:r w:rsidRPr="003923B1">
        <w:rPr>
          <w:color w:val="000000"/>
        </w:rPr>
        <w:t xml:space="preserve">2. Después de cada renovación de Les Corts, y en los otros casos en los que así proceda, el </w:t>
      </w:r>
      <w:proofErr w:type="gramStart"/>
      <w:r w:rsidRPr="003923B1">
        <w:rPr>
          <w:color w:val="000000"/>
        </w:rPr>
        <w:t>Presidente</w:t>
      </w:r>
      <w:proofErr w:type="gramEnd"/>
      <w:r w:rsidRPr="003923B1">
        <w:rPr>
          <w:color w:val="000000"/>
        </w:rPr>
        <w:t xml:space="preserve"> de Les Corts, previa consulta con los representantes designados por los Grupos Políticos con representación parlamentaria, propondrá un candidato a la Presidencia de la Generalitat, dando prioridad a aquel que en las consultas realizadas haya obtenido mayor apoyo por parte de los Grupos Políticos.</w:t>
      </w:r>
    </w:p>
    <w:p w14:paraId="57ED4AB2" w14:textId="77777777" w:rsidR="00A72CD5" w:rsidRPr="003923B1" w:rsidRDefault="00A72CD5" w:rsidP="003923B1">
      <w:pPr>
        <w:rPr>
          <w:color w:val="000000"/>
        </w:rPr>
      </w:pPr>
      <w:r w:rsidRPr="003923B1">
        <w:rPr>
          <w:color w:val="000000"/>
        </w:rPr>
        <w:t>3. El candidato propuesto, conforme a lo previsto en el apartado anterior, expondrá ante Les Corts el programa político de gobierno del Consell que pretende formar y solicitará la confianza de la Cámara. El debate se desarrollará en la forma que determine el Reglamento de Les Corts.</w:t>
      </w:r>
    </w:p>
    <w:p w14:paraId="45577C5C" w14:textId="77777777" w:rsidR="00A72CD5" w:rsidRPr="003923B1" w:rsidRDefault="00A72CD5" w:rsidP="003923B1">
      <w:pPr>
        <w:rPr>
          <w:color w:val="000000"/>
        </w:rPr>
      </w:pPr>
      <w:r w:rsidRPr="003923B1">
        <w:rPr>
          <w:color w:val="000000"/>
        </w:rPr>
        <w:t xml:space="preserve">4. Para la elección hace falta la </w:t>
      </w:r>
      <w:r w:rsidRPr="003923B1">
        <w:rPr>
          <w:b/>
          <w:bCs/>
          <w:color w:val="000000"/>
        </w:rPr>
        <w:t>mayoría absoluta</w:t>
      </w:r>
      <w:r w:rsidRPr="003923B1">
        <w:rPr>
          <w:color w:val="000000"/>
        </w:rPr>
        <w:t xml:space="preserve"> de los miembros de derecho de Les Corts en primera votación. Si no se logra esta mayoría, </w:t>
      </w:r>
      <w:r w:rsidRPr="003923B1">
        <w:rPr>
          <w:i/>
          <w:iCs/>
          <w:color w:val="000000"/>
        </w:rPr>
        <w:t>la votación se repetirá cuarenta y ocho horas después</w:t>
      </w:r>
      <w:r w:rsidRPr="003923B1">
        <w:rPr>
          <w:color w:val="000000"/>
        </w:rPr>
        <w:t xml:space="preserve"> y será suficiente la </w:t>
      </w:r>
      <w:r w:rsidRPr="003923B1">
        <w:rPr>
          <w:b/>
          <w:bCs/>
          <w:color w:val="000000"/>
        </w:rPr>
        <w:t>mayoría simple</w:t>
      </w:r>
      <w:r w:rsidRPr="003923B1">
        <w:rPr>
          <w:color w:val="000000"/>
        </w:rPr>
        <w:t xml:space="preserve"> para ser elegido.</w:t>
      </w:r>
    </w:p>
    <w:p w14:paraId="484AAC43" w14:textId="77777777" w:rsidR="00A72CD5" w:rsidRPr="003923B1" w:rsidRDefault="00A72CD5" w:rsidP="003923B1">
      <w:pPr>
        <w:rPr>
          <w:color w:val="000000"/>
        </w:rPr>
      </w:pPr>
      <w:r w:rsidRPr="003923B1">
        <w:rPr>
          <w:color w:val="000000"/>
        </w:rPr>
        <w:t xml:space="preserve">5. Si efectuadas las mencionadas votaciones no se otorgara la confianza para la investidura, se tramitarán sucesivas propuestas en la forma prevista en los apartados anteriores, atendiendo al resto de los candidatos presentados y a los criterios establecidos en el punto 2. El </w:t>
      </w:r>
      <w:proofErr w:type="gramStart"/>
      <w:r w:rsidRPr="003923B1">
        <w:rPr>
          <w:color w:val="000000"/>
        </w:rPr>
        <w:t>Presidente</w:t>
      </w:r>
      <w:proofErr w:type="gramEnd"/>
      <w:r w:rsidRPr="003923B1">
        <w:rPr>
          <w:color w:val="000000"/>
        </w:rPr>
        <w:t xml:space="preserve"> de Les Corts podrá, en su caso, retomar la ronda de consultas.</w:t>
      </w:r>
    </w:p>
    <w:p w14:paraId="73BF742F" w14:textId="77777777" w:rsidR="00A72CD5" w:rsidRPr="003923B1" w:rsidRDefault="00A72CD5" w:rsidP="003923B1">
      <w:pPr>
        <w:rPr>
          <w:color w:val="000000"/>
        </w:rPr>
      </w:pPr>
      <w:r w:rsidRPr="003923B1">
        <w:rPr>
          <w:color w:val="000000"/>
        </w:rPr>
        <w:t xml:space="preserve">6. Si transcurrido el plazo de dos meses, a partir de la primera votación de investidura, ningún candidato obtuviera la confianza de Les Corts, el </w:t>
      </w:r>
      <w:proofErr w:type="gramStart"/>
      <w:r w:rsidRPr="003923B1">
        <w:rPr>
          <w:color w:val="000000"/>
        </w:rPr>
        <w:t>Presidente</w:t>
      </w:r>
      <w:proofErr w:type="gramEnd"/>
      <w:r w:rsidRPr="003923B1">
        <w:rPr>
          <w:color w:val="000000"/>
        </w:rPr>
        <w:t xml:space="preserve"> de Les Corts, por acuerdo de la Mesa, disolverá la Cámara y el President de la Generalitat en funciones convocará nuevas elecciones.</w:t>
      </w:r>
    </w:p>
    <w:p w14:paraId="12D913DB" w14:textId="77777777" w:rsidR="00A72CD5" w:rsidRPr="003923B1" w:rsidRDefault="00A72CD5" w:rsidP="003923B1">
      <w:pPr>
        <w:rPr>
          <w:color w:val="000000"/>
        </w:rPr>
      </w:pPr>
      <w:r w:rsidRPr="003923B1">
        <w:rPr>
          <w:color w:val="000000"/>
        </w:rPr>
        <w:t>7. Se procederá nuevamente a la elección del President de la Generalitat de acuerdo con el procedimiento establecido por el presente artículo, en los casos de renuncia, dimisión, incapacidad, defunción o pérdida de la cuestión de confianza.</w:t>
      </w:r>
    </w:p>
    <w:p w14:paraId="2361DFE4" w14:textId="77777777" w:rsidR="00A72CD5" w:rsidRPr="00215D2F" w:rsidRDefault="00A72CD5" w:rsidP="003923B1">
      <w:pPr>
        <w:rPr>
          <w:b/>
          <w:bCs/>
          <w:color w:val="000000"/>
        </w:rPr>
      </w:pPr>
      <w:r w:rsidRPr="00215D2F">
        <w:rPr>
          <w:b/>
          <w:bCs/>
          <w:color w:val="000000"/>
        </w:rPr>
        <w:t>Artículo 28.</w:t>
      </w:r>
    </w:p>
    <w:p w14:paraId="7CD6ED37" w14:textId="77777777" w:rsidR="00A72CD5" w:rsidRPr="003923B1" w:rsidRDefault="00A72CD5" w:rsidP="003923B1">
      <w:pPr>
        <w:rPr>
          <w:color w:val="000000"/>
        </w:rPr>
      </w:pPr>
      <w:r w:rsidRPr="003923B1">
        <w:rPr>
          <w:color w:val="000000"/>
        </w:rPr>
        <w:t xml:space="preserve">1. El </w:t>
      </w:r>
      <w:r w:rsidRPr="003923B1">
        <w:rPr>
          <w:b/>
          <w:bCs/>
          <w:color w:val="000000"/>
        </w:rPr>
        <w:t>President de la Generalitat, que también lo es del Consell</w:t>
      </w:r>
      <w:r w:rsidRPr="003923B1">
        <w:rPr>
          <w:color w:val="000000"/>
        </w:rPr>
        <w:t>, dirige la acción del Consell, coordina las funciones de éste y ostenta la más alta representación de la Comunitat Valenciana, así como la ordinaria del Estado en ésta.</w:t>
      </w:r>
    </w:p>
    <w:p w14:paraId="5C574A72" w14:textId="77777777" w:rsidR="00A72CD5" w:rsidRPr="003923B1" w:rsidRDefault="00A72CD5" w:rsidP="003923B1">
      <w:pPr>
        <w:rPr>
          <w:color w:val="000000"/>
        </w:rPr>
      </w:pPr>
      <w:r w:rsidRPr="003923B1">
        <w:rPr>
          <w:color w:val="000000"/>
        </w:rPr>
        <w:lastRenderedPageBreak/>
        <w:t>2. El President es responsable políticamente ante Les Corts. Éstas pueden exigir la responsabilidad del Consell por medio de la adopción por mayoría absoluta de la moción de censura, propuesta como mínimo por la quinta parte de los Diputados y Diputadas y que deberá incluir un candidato a la Presidencia.</w:t>
      </w:r>
    </w:p>
    <w:p w14:paraId="1BCFCDCF" w14:textId="77777777" w:rsidR="00A72CD5" w:rsidRPr="003923B1" w:rsidRDefault="00A72CD5" w:rsidP="003923B1">
      <w:pPr>
        <w:rPr>
          <w:color w:val="000000"/>
        </w:rPr>
      </w:pPr>
      <w:r w:rsidRPr="003923B1">
        <w:rPr>
          <w:color w:val="000000"/>
        </w:rPr>
        <w:t>La moción de censura no podrá ser votada hasta cinco días después de su presentación. Durante los dos primeros días de este plazo podrán presentarse propuestas alternativas.</w:t>
      </w:r>
    </w:p>
    <w:p w14:paraId="0E17423D" w14:textId="77777777" w:rsidR="00A72CD5" w:rsidRPr="003923B1" w:rsidRDefault="00A72CD5" w:rsidP="003923B1">
      <w:pPr>
        <w:rPr>
          <w:color w:val="000000"/>
        </w:rPr>
      </w:pPr>
      <w:r w:rsidRPr="003923B1">
        <w:rPr>
          <w:color w:val="000000"/>
        </w:rPr>
        <w:t>3. Si la moción de censura no es aprobada, los signatarios de ésta no podrán presentar otra durante el mismo período de sesiones. Si es aprobada, el President y el Consell cesarán en sus funciones, y el candidato incluido en aquélla será nombrado President de la Generalitat por el Rey.</w:t>
      </w:r>
    </w:p>
    <w:p w14:paraId="2D54CEF1" w14:textId="77777777" w:rsidR="00A72CD5" w:rsidRPr="003923B1" w:rsidRDefault="00A72CD5" w:rsidP="003923B1">
      <w:pPr>
        <w:rPr>
          <w:color w:val="000000"/>
        </w:rPr>
      </w:pPr>
      <w:r w:rsidRPr="003923B1">
        <w:rPr>
          <w:color w:val="000000"/>
        </w:rPr>
        <w:t>4. El President de la Generalitat, con el acuerdo previo del Consell, podrá ordenar mediante Decreto la disolución de Les Corts, excepto cuando se encuentre en tramitación una moción de censura que reúna los requisitos exigidos en el Reglamento de Les Corts.</w:t>
      </w:r>
    </w:p>
    <w:p w14:paraId="2993B08B" w14:textId="77777777" w:rsidR="00A72CD5" w:rsidRPr="003923B1" w:rsidRDefault="00A72CD5" w:rsidP="003923B1">
      <w:pPr>
        <w:rPr>
          <w:color w:val="000000"/>
        </w:rPr>
      </w:pPr>
      <w:r w:rsidRPr="003923B1">
        <w:rPr>
          <w:color w:val="000000"/>
        </w:rPr>
        <w:t>5. El President de la Generalitat podrá proponer, de acuerdo con lo que determine la legislación del Estado, la celebración de consultas populares en el ámbito de la Comunitat Valenciana, sobre cuestiones de interés general en materias autonómicas o locales.</w:t>
      </w:r>
    </w:p>
    <w:p w14:paraId="0236CB7A" w14:textId="57809669" w:rsidR="00A72CD5" w:rsidRPr="003923B1" w:rsidRDefault="00A72CD5" w:rsidP="00215D2F">
      <w:pPr>
        <w:pStyle w:val="Ttulo3"/>
      </w:pPr>
      <w:bookmarkStart w:id="10" w:name="_Toc196290853"/>
      <w:r w:rsidRPr="003923B1">
        <w:t>CAPÍTULO IV</w:t>
      </w:r>
      <w:r w:rsidR="00215D2F">
        <w:t xml:space="preserve">. </w:t>
      </w:r>
      <w:r w:rsidRPr="003923B1">
        <w:t>El Consell</w:t>
      </w:r>
      <w:r w:rsidR="00215D2F">
        <w:t>.</w:t>
      </w:r>
      <w:bookmarkEnd w:id="10"/>
    </w:p>
    <w:p w14:paraId="2FFAA684" w14:textId="77777777" w:rsidR="00A72CD5" w:rsidRPr="00215D2F" w:rsidRDefault="00A72CD5" w:rsidP="003923B1">
      <w:pPr>
        <w:rPr>
          <w:b/>
          <w:bCs/>
          <w:color w:val="000000"/>
        </w:rPr>
      </w:pPr>
      <w:r w:rsidRPr="00215D2F">
        <w:rPr>
          <w:b/>
          <w:bCs/>
          <w:color w:val="000000"/>
        </w:rPr>
        <w:t>Artículo 29.</w:t>
      </w:r>
    </w:p>
    <w:p w14:paraId="3DD2DAAA" w14:textId="77777777" w:rsidR="00A72CD5" w:rsidRPr="00215D2F" w:rsidRDefault="00A72CD5" w:rsidP="003923B1">
      <w:pPr>
        <w:rPr>
          <w:color w:val="000000"/>
        </w:rPr>
      </w:pPr>
      <w:r w:rsidRPr="00215D2F">
        <w:rPr>
          <w:color w:val="000000"/>
        </w:rPr>
        <w:t xml:space="preserve">1. El </w:t>
      </w:r>
      <w:r w:rsidRPr="00215D2F">
        <w:rPr>
          <w:b/>
          <w:bCs/>
          <w:color w:val="000000"/>
        </w:rPr>
        <w:t>Consell</w:t>
      </w:r>
      <w:r w:rsidRPr="00215D2F">
        <w:rPr>
          <w:color w:val="000000"/>
        </w:rPr>
        <w:t xml:space="preserve"> es el órgano colegiado de gobierno de la Generalitat, que ostenta la potestad ejecutiva y reglamentaria. En particular, </w:t>
      </w:r>
      <w:r w:rsidRPr="00215D2F">
        <w:rPr>
          <w:b/>
          <w:bCs/>
          <w:i/>
          <w:iCs/>
          <w:color w:val="000000"/>
        </w:rPr>
        <w:t>dirige la Administración, que se encuentra bajo la autoridad de la Generalitat</w:t>
      </w:r>
      <w:r w:rsidRPr="00215D2F">
        <w:rPr>
          <w:color w:val="000000"/>
        </w:rPr>
        <w:t>.</w:t>
      </w:r>
    </w:p>
    <w:p w14:paraId="5D1B74E3" w14:textId="77777777" w:rsidR="00A72CD5" w:rsidRPr="003923B1" w:rsidRDefault="00A72CD5" w:rsidP="003923B1">
      <w:pPr>
        <w:rPr>
          <w:color w:val="000000"/>
        </w:rPr>
      </w:pPr>
      <w:r w:rsidRPr="003923B1">
        <w:rPr>
          <w:color w:val="000000"/>
        </w:rPr>
        <w:t>2. Los miembros del Consell que reciben el nombre de Consellers son designados por el President de la Generalitat. Sus funciones, composición, forma de nombramiento y de cese serán reguladas por Ley de Les Corts.</w:t>
      </w:r>
    </w:p>
    <w:p w14:paraId="01600D19" w14:textId="77777777" w:rsidR="00A72CD5" w:rsidRPr="003923B1" w:rsidRDefault="00A72CD5" w:rsidP="003923B1">
      <w:pPr>
        <w:rPr>
          <w:color w:val="000000"/>
        </w:rPr>
      </w:pPr>
      <w:r w:rsidRPr="003923B1">
        <w:rPr>
          <w:color w:val="000000"/>
        </w:rPr>
        <w:t xml:space="preserve">3. La sede del Consell será la ciudad de </w:t>
      </w:r>
      <w:r w:rsidRPr="003923B1">
        <w:rPr>
          <w:b/>
          <w:bCs/>
          <w:color w:val="000000"/>
        </w:rPr>
        <w:t>Valencia,</w:t>
      </w:r>
      <w:r w:rsidRPr="003923B1">
        <w:rPr>
          <w:color w:val="000000"/>
        </w:rPr>
        <w:t xml:space="preserve"> y sus organismos, servicios y dependencias se podrán establecer en diferentes lugares del territorio de la Comunitat Valenciana, de acuerdo con criterios de descentralización y coordinación de funciones.</w:t>
      </w:r>
    </w:p>
    <w:p w14:paraId="5CE32962" w14:textId="77777777" w:rsidR="00A72CD5" w:rsidRPr="003923B1" w:rsidRDefault="00A72CD5" w:rsidP="003923B1">
      <w:pPr>
        <w:rPr>
          <w:color w:val="000000"/>
        </w:rPr>
      </w:pPr>
      <w:r w:rsidRPr="003923B1">
        <w:rPr>
          <w:color w:val="000000"/>
        </w:rPr>
        <w:t>4. Todas las normas, disposiciones y actos emanados del Consell, que por su naturaleza lo exijan, serán publicados en el "Diario Oficial de la Generalitat" en las dos lenguas oficiales. En relación con la publicación en el "Boletín Oficial del Estado", se estará a lo que disponga la norma estatal correspondiente.</w:t>
      </w:r>
    </w:p>
    <w:p w14:paraId="258E4B04" w14:textId="77777777" w:rsidR="00A72CD5" w:rsidRPr="00215D2F" w:rsidRDefault="00A72CD5" w:rsidP="003923B1">
      <w:pPr>
        <w:rPr>
          <w:b/>
          <w:bCs/>
          <w:color w:val="000000"/>
        </w:rPr>
      </w:pPr>
      <w:r w:rsidRPr="00215D2F">
        <w:rPr>
          <w:b/>
          <w:bCs/>
          <w:color w:val="000000"/>
        </w:rPr>
        <w:t>Artículo 30.</w:t>
      </w:r>
    </w:p>
    <w:p w14:paraId="5EE0A720" w14:textId="77777777" w:rsidR="00A72CD5" w:rsidRPr="003923B1" w:rsidRDefault="00A72CD5" w:rsidP="003923B1">
      <w:pPr>
        <w:rPr>
          <w:color w:val="000000"/>
        </w:rPr>
      </w:pPr>
      <w:r w:rsidRPr="003923B1">
        <w:rPr>
          <w:color w:val="000000"/>
        </w:rPr>
        <w:t>El Consell responde políticamente de forma solidaria ante Les Corts, sin perjuicio de la responsabilidad directa de cada miembro por su gestión.</w:t>
      </w:r>
    </w:p>
    <w:p w14:paraId="6B786C2F" w14:textId="77777777" w:rsidR="00A72CD5" w:rsidRPr="003923B1" w:rsidRDefault="00A72CD5" w:rsidP="003923B1">
      <w:pPr>
        <w:rPr>
          <w:color w:val="000000"/>
        </w:rPr>
      </w:pPr>
      <w:r w:rsidRPr="003923B1">
        <w:rPr>
          <w:color w:val="000000"/>
        </w:rPr>
        <w:lastRenderedPageBreak/>
        <w:t>Su President, previa deliberación del Consell, puede plantear ante Les Corts la cuestión de confianza sobre su programa, una decisión política o un proyecto de ley. La cuestión se considerará aprobada cuando obtenga la mayoría simple. Si tenía por objeto un proyecto de ley, este se considerará aprobado según el texto enviado por el Consell, excepto en los casos en los que se requiera una mayoría cualificada.</w:t>
      </w:r>
    </w:p>
    <w:p w14:paraId="4CC52761" w14:textId="77777777" w:rsidR="00A72CD5" w:rsidRPr="00215D2F" w:rsidRDefault="00A72CD5" w:rsidP="003923B1">
      <w:pPr>
        <w:rPr>
          <w:b/>
          <w:bCs/>
          <w:color w:val="000000"/>
        </w:rPr>
      </w:pPr>
      <w:r w:rsidRPr="00215D2F">
        <w:rPr>
          <w:b/>
          <w:bCs/>
          <w:color w:val="000000"/>
        </w:rPr>
        <w:t>Artículo 31.</w:t>
      </w:r>
    </w:p>
    <w:p w14:paraId="42848A8E" w14:textId="77777777" w:rsidR="00A72CD5" w:rsidRPr="003923B1" w:rsidRDefault="00A72CD5" w:rsidP="003923B1">
      <w:pPr>
        <w:rPr>
          <w:color w:val="000000"/>
        </w:rPr>
      </w:pPr>
      <w:r w:rsidRPr="003923B1">
        <w:rPr>
          <w:color w:val="000000"/>
        </w:rPr>
        <w:t>La responsabilidad penal y civil de los miembros del Consell y, en su caso, la del President se exigirá en los mismos términos que este Estatuto determina para los Diputados.</w:t>
      </w:r>
    </w:p>
    <w:p w14:paraId="38B48E6D" w14:textId="77777777" w:rsidR="00A72CD5" w:rsidRPr="00215D2F" w:rsidRDefault="00A72CD5" w:rsidP="003923B1">
      <w:pPr>
        <w:rPr>
          <w:b/>
          <w:bCs/>
          <w:color w:val="000000"/>
        </w:rPr>
      </w:pPr>
      <w:r w:rsidRPr="00215D2F">
        <w:rPr>
          <w:b/>
          <w:bCs/>
          <w:color w:val="000000"/>
        </w:rPr>
        <w:t>Artículo 32.</w:t>
      </w:r>
    </w:p>
    <w:p w14:paraId="01C8B8B4" w14:textId="77777777" w:rsidR="00A72CD5" w:rsidRPr="003923B1" w:rsidRDefault="00A72CD5" w:rsidP="003923B1">
      <w:pPr>
        <w:rPr>
          <w:color w:val="000000"/>
        </w:rPr>
      </w:pPr>
      <w:r w:rsidRPr="003923B1">
        <w:rPr>
          <w:b/>
          <w:bCs/>
          <w:color w:val="000000"/>
        </w:rPr>
        <w:t>El Consell podrá interponer el recurso de inconstitucionalidad</w:t>
      </w:r>
      <w:r w:rsidRPr="003923B1">
        <w:rPr>
          <w:color w:val="000000"/>
        </w:rPr>
        <w:t>. También podrá, por propia iniciativa o con el acuerdo previo de Les Corts, suscitar los conflictos de competencia a los que hace referencia el apartado c) del número 1 del artículo 161 de la Constitución Española.</w:t>
      </w:r>
    </w:p>
    <w:p w14:paraId="47BAF38C" w14:textId="5EED9529" w:rsidR="00A72CD5" w:rsidRPr="003923B1" w:rsidRDefault="00A72CD5" w:rsidP="00215D2F">
      <w:pPr>
        <w:pStyle w:val="Ttulo3"/>
        <w:rPr>
          <w:bCs/>
        </w:rPr>
      </w:pPr>
      <w:bookmarkStart w:id="11" w:name="_Toc196290854"/>
      <w:r w:rsidRPr="003923B1">
        <w:rPr>
          <w:bCs/>
        </w:rPr>
        <w:t>CAPÍTULO VI</w:t>
      </w:r>
      <w:r w:rsidR="00215D2F">
        <w:rPr>
          <w:bCs/>
        </w:rPr>
        <w:t xml:space="preserve">. </w:t>
      </w:r>
      <w:r w:rsidRPr="003923B1">
        <w:t>De las otras Instituciones de la Generalitat</w:t>
      </w:r>
      <w:r w:rsidR="00215D2F">
        <w:t>.</w:t>
      </w:r>
      <w:bookmarkEnd w:id="11"/>
    </w:p>
    <w:p w14:paraId="68054732" w14:textId="0031EAF8" w:rsidR="00A72CD5" w:rsidRPr="003923B1" w:rsidRDefault="00A72CD5" w:rsidP="00215D2F">
      <w:pPr>
        <w:pStyle w:val="Ttulo4"/>
      </w:pPr>
      <w:r w:rsidRPr="003923B1">
        <w:t>Sección primera. De las instituciones comisionadas por les Corts</w:t>
      </w:r>
      <w:r w:rsidR="00215D2F">
        <w:t>.</w:t>
      </w:r>
    </w:p>
    <w:p w14:paraId="0F099389" w14:textId="77777777" w:rsidR="00A72CD5" w:rsidRPr="00215D2F" w:rsidRDefault="00A72CD5" w:rsidP="003923B1">
      <w:pPr>
        <w:rPr>
          <w:b/>
          <w:bCs/>
          <w:color w:val="000000"/>
        </w:rPr>
      </w:pPr>
      <w:r w:rsidRPr="00215D2F">
        <w:rPr>
          <w:b/>
          <w:bCs/>
          <w:color w:val="000000"/>
        </w:rPr>
        <w:t>Artículo 38. El Síndic de Greuges.</w:t>
      </w:r>
    </w:p>
    <w:p w14:paraId="7D6DAD08" w14:textId="77777777" w:rsidR="00A72CD5" w:rsidRPr="003923B1" w:rsidRDefault="00A72CD5" w:rsidP="003923B1">
      <w:pPr>
        <w:rPr>
          <w:color w:val="000000"/>
        </w:rPr>
      </w:pPr>
      <w:r w:rsidRPr="003923B1">
        <w:rPr>
          <w:color w:val="000000"/>
        </w:rPr>
        <w:t>El Síndic de Greuges es el Alto Comisionado de Les Corts, designado por éstas, que velará por la defensa de los derechos y libertades reconocidos en los Títulos I de la Constitución Española y II del presente Estatuto, en el ámbito competencial y territorial de la Comunitat Valenciana. Anualmente informará a Les Corts del resultado del ejercicio de sus funciones.</w:t>
      </w:r>
    </w:p>
    <w:p w14:paraId="739409EF" w14:textId="77777777" w:rsidR="00A72CD5" w:rsidRPr="003923B1" w:rsidRDefault="00A72CD5" w:rsidP="003923B1">
      <w:pPr>
        <w:rPr>
          <w:color w:val="000000"/>
        </w:rPr>
      </w:pPr>
      <w:r w:rsidRPr="003923B1">
        <w:rPr>
          <w:color w:val="000000"/>
        </w:rPr>
        <w:t>En cuanto al procedimiento del nombramiento, funciones, facultades, estatuto y duración del mandato, habrá que ajustarse a lo que disponga la Ley de Les Corts que lo regule.</w:t>
      </w:r>
    </w:p>
    <w:p w14:paraId="114E03BF" w14:textId="77777777" w:rsidR="00A72CD5" w:rsidRPr="003923B1" w:rsidRDefault="00A72CD5" w:rsidP="003923B1">
      <w:pPr>
        <w:rPr>
          <w:color w:val="000000"/>
          <w:sz w:val="22"/>
          <w:szCs w:val="22"/>
        </w:rPr>
      </w:pPr>
      <w:r w:rsidRPr="003923B1">
        <w:rPr>
          <w:color w:val="000000"/>
          <w:sz w:val="22"/>
          <w:szCs w:val="22"/>
        </w:rPr>
        <w:t>Se modifica por el art. 43 de la Ley Orgánica 1/2006, de 10 de abril. </w:t>
      </w:r>
      <w:hyperlink r:id="rId36" w:tgtFrame="_blank" w:history="1">
        <w:r w:rsidRPr="003923B1">
          <w:rPr>
            <w:rStyle w:val="Hipervnculo"/>
            <w:rFonts w:cstheme="minorHAnsi"/>
            <w:sz w:val="22"/>
            <w:szCs w:val="22"/>
            <w:u w:val="none"/>
          </w:rPr>
          <w:t>Ref. BOE-A-2006-6472</w:t>
        </w:r>
      </w:hyperlink>
      <w:r w:rsidRPr="003923B1">
        <w:rPr>
          <w:color w:val="000000"/>
          <w:sz w:val="22"/>
          <w:szCs w:val="22"/>
        </w:rPr>
        <w:t>.</w:t>
      </w:r>
    </w:p>
    <w:p w14:paraId="5C4B639D" w14:textId="77777777" w:rsidR="00A72CD5" w:rsidRPr="003923B1" w:rsidRDefault="00A72CD5" w:rsidP="003923B1">
      <w:pPr>
        <w:rPr>
          <w:b/>
          <w:bCs/>
          <w:color w:val="000000"/>
        </w:rPr>
      </w:pPr>
      <w:r w:rsidRPr="003923B1">
        <w:rPr>
          <w:b/>
          <w:bCs/>
          <w:color w:val="000000"/>
        </w:rPr>
        <w:t>Artículo 39. La Sindicatura de Comptes.</w:t>
      </w:r>
    </w:p>
    <w:p w14:paraId="53395C4B" w14:textId="77777777" w:rsidR="00A72CD5" w:rsidRPr="003923B1" w:rsidRDefault="00A72CD5" w:rsidP="003923B1">
      <w:pPr>
        <w:rPr>
          <w:color w:val="000000"/>
        </w:rPr>
      </w:pPr>
      <w:r w:rsidRPr="003923B1">
        <w:rPr>
          <w:i/>
          <w:iCs/>
          <w:color w:val="000000"/>
        </w:rPr>
        <w:t>La Sindicatura de Comptes es el órgano al que corresponde el control externo económico y presupuestario de la actividad financiera de la Generalitat, de los entes locales comprendidos en su territorio y del resto del sector público valenciano, así como de las cuentas</w:t>
      </w:r>
      <w:r w:rsidRPr="003923B1">
        <w:rPr>
          <w:color w:val="000000"/>
        </w:rPr>
        <w:t xml:space="preserve"> que lo justifiquen.</w:t>
      </w:r>
    </w:p>
    <w:p w14:paraId="36F62FCF" w14:textId="3359B84B" w:rsidR="00CD1452" w:rsidRPr="003923B1" w:rsidRDefault="00A72CD5" w:rsidP="003923B1">
      <w:pPr>
        <w:rPr>
          <w:lang w:eastAsia="en-US"/>
        </w:rPr>
      </w:pPr>
      <w:r w:rsidRPr="003923B1">
        <w:rPr>
          <w:color w:val="000000"/>
        </w:rPr>
        <w:t>En cuanto al procedimiento del nombramiento de sus miembros, funciones, facultades, estatuto y duración del mandato, habrá que ajustarse a lo que disponga la Ley de Les Corts que lo regule.</w:t>
      </w:r>
    </w:p>
    <w:sectPr w:rsidR="00CD1452" w:rsidRPr="003923B1" w:rsidSect="00B33804">
      <w:headerReference w:type="default" r:id="rId37"/>
      <w:footerReference w:type="default" r:id="rId38"/>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ADC92" w14:textId="77777777" w:rsidR="007E6E45" w:rsidRDefault="007E6E45" w:rsidP="00071F1B">
      <w:r>
        <w:separator/>
      </w:r>
    </w:p>
  </w:endnote>
  <w:endnote w:type="continuationSeparator" w:id="0">
    <w:p w14:paraId="497DF358" w14:textId="77777777" w:rsidR="007E6E45" w:rsidRDefault="007E6E45"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D5B" w14:textId="05FD12A1" w:rsidR="00630174" w:rsidRDefault="00630174">
    <w:pPr>
      <w:pStyle w:val="Piedepgina"/>
    </w:pPr>
    <w:r>
      <w:rPr>
        <w:noProof/>
      </w:rPr>
      <mc:AlternateContent>
        <mc:Choice Requires="wps">
          <w:drawing>
            <wp:anchor distT="0" distB="0" distL="0" distR="0" simplePos="0" relativeHeight="251668480" behindDoc="0" locked="0" layoutInCell="1" allowOverlap="1" wp14:anchorId="5FCF65B9" wp14:editId="327E4FF6">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65B9"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20345" w14:textId="77777777" w:rsidR="007E6E45" w:rsidRDefault="007E6E45" w:rsidP="00071F1B">
      <w:r>
        <w:separator/>
      </w:r>
    </w:p>
  </w:footnote>
  <w:footnote w:type="continuationSeparator" w:id="0">
    <w:p w14:paraId="130F0DF6" w14:textId="77777777" w:rsidR="007E6E45" w:rsidRDefault="007E6E45"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A633" w14:textId="45685D8D" w:rsidR="0098207D" w:rsidRDefault="003923B1">
    <w:pPr>
      <w:pStyle w:val="Encabezado"/>
    </w:pPr>
    <w:r w:rsidRPr="00630174">
      <w:rPr>
        <w:noProof/>
      </w:rPr>
      <mc:AlternateContent>
        <mc:Choice Requires="wps">
          <w:drawing>
            <wp:anchor distT="0" distB="0" distL="0" distR="0" simplePos="0" relativeHeight="251675648" behindDoc="0" locked="0" layoutInCell="1" allowOverlap="1" wp14:anchorId="272B2CC7" wp14:editId="44C2F29E">
              <wp:simplePos x="0" y="0"/>
              <wp:positionH relativeFrom="rightMargin">
                <wp:posOffset>-208915</wp:posOffset>
              </wp:positionH>
              <wp:positionV relativeFrom="bottomMargin">
                <wp:posOffset>-9594215</wp:posOffset>
              </wp:positionV>
              <wp:extent cx="944880" cy="320040"/>
              <wp:effectExtent l="0" t="0" r="7620" b="3810"/>
              <wp:wrapSquare wrapText="bothSides"/>
              <wp:docPr id="10" name="Rectángulo 10"/>
              <wp:cNvGraphicFramePr/>
              <a:graphic xmlns:a="http://schemas.openxmlformats.org/drawingml/2006/main">
                <a:graphicData uri="http://schemas.microsoft.com/office/word/2010/wordprocessingShape">
                  <wps:wsp>
                    <wps:cNvSpPr/>
                    <wps:spPr>
                      <a:xfrm>
                        <a:off x="0" y="0"/>
                        <a:ext cx="94488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1F456" w14:textId="38C0F00F" w:rsidR="0098207D" w:rsidRPr="0098207D" w:rsidRDefault="0098207D" w:rsidP="0098207D">
                          <w:pPr>
                            <w:pStyle w:val="NTemaencabezado"/>
                          </w:pPr>
                          <w:r w:rsidRPr="0098207D">
                            <w:t xml:space="preserve">Tema </w:t>
                          </w:r>
                          <w:r w:rsidR="00DD3603">
                            <w:t>3 y 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2CC7" id="Rectángulo 10" o:spid="_x0000_s1026" style="position:absolute;left:0;text-align:left;margin-left:-16.45pt;margin-top:-755.45pt;width:74.4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" fillcolor="#0057a6" stroked="f" strokeweight="3pt">
              <v:textbox>
                <w:txbxContent>
                  <w:p w14:paraId="26A1F456" w14:textId="38C0F00F" w:rsidR="0098207D" w:rsidRPr="0098207D" w:rsidRDefault="0098207D" w:rsidP="0098207D">
                    <w:pPr>
                      <w:pStyle w:val="NTemaencabezado"/>
                    </w:pPr>
                    <w:r w:rsidRPr="0098207D">
                      <w:t xml:space="preserve">Tema </w:t>
                    </w:r>
                    <w:r w:rsidR="00DD3603">
                      <w:t>3 y 4</w:t>
                    </w:r>
                  </w:p>
                </w:txbxContent>
              </v:textbox>
              <w10:wrap type="square" anchorx="margin" anchory="margin"/>
            </v:rect>
          </w:pict>
        </mc:Fallback>
      </mc:AlternateContent>
    </w:r>
    <w:r w:rsidR="00DD3603">
      <w:rPr>
        <w:noProof/>
      </w:rPr>
      <mc:AlternateContent>
        <mc:Choice Requires="wps">
          <w:drawing>
            <wp:anchor distT="45720" distB="45720" distL="114300" distR="114300" simplePos="0" relativeHeight="251678720" behindDoc="0" locked="0" layoutInCell="1" allowOverlap="1" wp14:anchorId="7F03FEA7" wp14:editId="250E50AC">
              <wp:simplePos x="0" y="0"/>
              <wp:positionH relativeFrom="column">
                <wp:posOffset>-381635</wp:posOffset>
              </wp:positionH>
              <wp:positionV relativeFrom="paragraph">
                <wp:posOffset>-208280</wp:posOffset>
              </wp:positionV>
              <wp:extent cx="5499735" cy="380365"/>
              <wp:effectExtent l="0" t="0" r="5715" b="6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735" cy="380365"/>
                      </a:xfrm>
                      <a:prstGeom prst="rect">
                        <a:avLst/>
                      </a:prstGeom>
                      <a:solidFill>
                        <a:srgbClr val="FFFFFF"/>
                      </a:solidFill>
                      <a:ln w="9525">
                        <a:noFill/>
                        <a:miter lim="800000"/>
                        <a:headEnd/>
                        <a:tailEnd/>
                      </a:ln>
                    </wps:spPr>
                    <wps:txbx>
                      <w:txbxContent>
                        <w:p w14:paraId="5078E604" w14:textId="6A5405D2" w:rsidR="0098207D" w:rsidRPr="003923B1" w:rsidRDefault="003923B1" w:rsidP="003923B1">
                          <w:pPr>
                            <w:autoSpaceDE w:val="0"/>
                            <w:autoSpaceDN w:val="0"/>
                            <w:adjustRightInd w:val="0"/>
                            <w:jc w:val="right"/>
                            <w:rPr>
                              <w:rFonts w:asciiTheme="majorHAnsi" w:eastAsiaTheme="minorHAnsi" w:hAnsiTheme="majorHAnsi" w:cstheme="majorHAnsi"/>
                              <w:sz w:val="20"/>
                              <w:szCs w:val="20"/>
                              <w:lang w:eastAsia="en-US"/>
                            </w:rPr>
                          </w:pPr>
                          <w:r w:rsidRPr="003923B1">
                            <w:rPr>
                              <w:rFonts w:asciiTheme="majorHAnsi" w:eastAsiaTheme="minorHAnsi" w:hAnsiTheme="majorHAnsi" w:cstheme="majorHAnsi"/>
                              <w:sz w:val="20"/>
                              <w:szCs w:val="20"/>
                              <w:lang w:eastAsia="en-US"/>
                            </w:rPr>
                            <w:t>El Estatuto de Autonomía de la Comunidad Valenciana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3FEA7" id="_x0000_t202" coordsize="21600,21600" o:spt="202" path="m,l,21600r21600,l21600,xe">
              <v:stroke joinstyle="miter"/>
              <v:path gradientshapeok="t" o:connecttype="rect"/>
            </v:shapetype>
            <v:shape id="Cuadro de texto 2" o:spid="_x0000_s1027" type="#_x0000_t202" style="position:absolute;left:0;text-align:left;margin-left:-30.05pt;margin-top:-16.4pt;width:433.05pt;height:29.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" stroked="f">
              <v:textbox>
                <w:txbxContent>
                  <w:p w14:paraId="5078E604" w14:textId="6A5405D2" w:rsidR="0098207D" w:rsidRPr="003923B1" w:rsidRDefault="003923B1" w:rsidP="003923B1">
                    <w:pPr>
                      <w:autoSpaceDE w:val="0"/>
                      <w:autoSpaceDN w:val="0"/>
                      <w:adjustRightInd w:val="0"/>
                      <w:jc w:val="right"/>
                      <w:rPr>
                        <w:rFonts w:asciiTheme="majorHAnsi" w:eastAsiaTheme="minorHAnsi" w:hAnsiTheme="majorHAnsi" w:cstheme="majorHAnsi"/>
                        <w:sz w:val="20"/>
                        <w:szCs w:val="20"/>
                        <w:lang w:eastAsia="en-US"/>
                      </w:rPr>
                    </w:pPr>
                    <w:r w:rsidRPr="003923B1">
                      <w:rPr>
                        <w:rFonts w:asciiTheme="majorHAnsi" w:eastAsiaTheme="minorHAnsi" w:hAnsiTheme="majorHAnsi" w:cstheme="majorHAnsi"/>
                        <w:sz w:val="20"/>
                        <w:szCs w:val="20"/>
                        <w:lang w:eastAsia="en-US"/>
                      </w:rPr>
                      <w:t>El Estatuto de Autonomía de la Comunidad Valenciana</w:t>
                    </w:r>
                  </w:p>
                </w:txbxContent>
              </v:textbox>
              <w10:wrap type="square"/>
            </v:shape>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401D98D2" wp14:editId="4A7C925F">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2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1CB6903"/>
    <w:multiLevelType w:val="multilevel"/>
    <w:tmpl w:val="BAE09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A0D3F39"/>
    <w:multiLevelType w:val="multilevel"/>
    <w:tmpl w:val="7076E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36821"/>
    <w:multiLevelType w:val="multilevel"/>
    <w:tmpl w:val="2AE85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A44361"/>
    <w:multiLevelType w:val="multilevel"/>
    <w:tmpl w:val="48DA4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F53C7D"/>
    <w:multiLevelType w:val="multilevel"/>
    <w:tmpl w:val="7660A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D369A6"/>
    <w:multiLevelType w:val="multilevel"/>
    <w:tmpl w:val="AB4E8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457205"/>
    <w:multiLevelType w:val="multilevel"/>
    <w:tmpl w:val="F6420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0A51356"/>
    <w:multiLevelType w:val="multilevel"/>
    <w:tmpl w:val="DE863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1118A"/>
    <w:multiLevelType w:val="multilevel"/>
    <w:tmpl w:val="211C8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E74B4"/>
    <w:multiLevelType w:val="hybridMultilevel"/>
    <w:tmpl w:val="6194CA54"/>
    <w:lvl w:ilvl="0" w:tplc="1272102E">
      <w:start w:val="5"/>
      <w:numFmt w:val="bullet"/>
      <w:lvlText w:val="-"/>
      <w:lvlJc w:val="left"/>
      <w:pPr>
        <w:ind w:left="720" w:hanging="360"/>
      </w:pPr>
      <w:rPr>
        <w:rFonts w:ascii="Times New Roman" w:eastAsia="Times New Roman" w:hAnsi="Times New Roman" w:cs="Times New Roman" w:hint="default"/>
      </w:rPr>
    </w:lvl>
    <w:lvl w:ilvl="1" w:tplc="6B7021E0">
      <w:start w:val="1"/>
      <w:numFmt w:val="bullet"/>
      <w:lvlText w:val=""/>
      <w:lvlJc w:val="left"/>
      <w:pPr>
        <w:ind w:left="2500" w:hanging="142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7BA3CA0"/>
    <w:multiLevelType w:val="multilevel"/>
    <w:tmpl w:val="0DC83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C0078"/>
    <w:multiLevelType w:val="multilevel"/>
    <w:tmpl w:val="72D0F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320E51"/>
    <w:multiLevelType w:val="hybridMultilevel"/>
    <w:tmpl w:val="B4162B1A"/>
    <w:lvl w:ilvl="0" w:tplc="214CAF82">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9B94687"/>
    <w:multiLevelType w:val="multilevel"/>
    <w:tmpl w:val="D9682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35451E"/>
    <w:multiLevelType w:val="multilevel"/>
    <w:tmpl w:val="89A4F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9F723A"/>
    <w:multiLevelType w:val="multilevel"/>
    <w:tmpl w:val="FBFA4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8012D5"/>
    <w:multiLevelType w:val="hybridMultilevel"/>
    <w:tmpl w:val="3D10F1A0"/>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81829DF"/>
    <w:multiLevelType w:val="hybridMultilevel"/>
    <w:tmpl w:val="37645614"/>
    <w:lvl w:ilvl="0" w:tplc="DD04A250">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8D16FA7"/>
    <w:multiLevelType w:val="multilevel"/>
    <w:tmpl w:val="4E6AC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A11158"/>
    <w:multiLevelType w:val="multilevel"/>
    <w:tmpl w:val="3FBC6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FB7B9A"/>
    <w:multiLevelType w:val="multilevel"/>
    <w:tmpl w:val="15665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AB16E5"/>
    <w:multiLevelType w:val="multilevel"/>
    <w:tmpl w:val="E4F64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A44671"/>
    <w:multiLevelType w:val="multilevel"/>
    <w:tmpl w:val="32B22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E10401"/>
    <w:multiLevelType w:val="multilevel"/>
    <w:tmpl w:val="AE02F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8B476CC"/>
    <w:multiLevelType w:val="multilevel"/>
    <w:tmpl w:val="11B8180E"/>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905136B"/>
    <w:multiLevelType w:val="multilevel"/>
    <w:tmpl w:val="222A1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C4166A"/>
    <w:multiLevelType w:val="hybridMultilevel"/>
    <w:tmpl w:val="98E29316"/>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4C261296"/>
    <w:multiLevelType w:val="hybridMultilevel"/>
    <w:tmpl w:val="368AADC6"/>
    <w:lvl w:ilvl="0" w:tplc="D054CC6E">
      <w:numFmt w:val="decimal"/>
      <w:lvlText w:val="%1."/>
      <w:lvlJc w:val="left"/>
      <w:pPr>
        <w:ind w:left="600" w:hanging="360"/>
      </w:pPr>
      <w:rPr>
        <w:rFonts w:eastAsiaTheme="minorHAnsi" w:hint="default"/>
        <w:color w:val="0563C1" w:themeColor="hyperlink"/>
        <w:u w:val="single"/>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4" w15:restartNumberingAfterBreak="0">
    <w:nsid w:val="4FE36C4E"/>
    <w:multiLevelType w:val="multilevel"/>
    <w:tmpl w:val="516C1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B078C4"/>
    <w:multiLevelType w:val="multilevel"/>
    <w:tmpl w:val="9530D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590C64F5"/>
    <w:multiLevelType w:val="multilevel"/>
    <w:tmpl w:val="BE625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155562"/>
    <w:multiLevelType w:val="hybridMultilevel"/>
    <w:tmpl w:val="F710EB24"/>
    <w:lvl w:ilvl="0" w:tplc="E72C45BE">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5B370C7F"/>
    <w:multiLevelType w:val="multilevel"/>
    <w:tmpl w:val="3FB46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8C44EC"/>
    <w:multiLevelType w:val="hybridMultilevel"/>
    <w:tmpl w:val="9482C274"/>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60282E71"/>
    <w:multiLevelType w:val="hybridMultilevel"/>
    <w:tmpl w:val="8A6AAEB4"/>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660B0681"/>
    <w:multiLevelType w:val="multilevel"/>
    <w:tmpl w:val="3FB8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9133F4"/>
    <w:multiLevelType w:val="hybridMultilevel"/>
    <w:tmpl w:val="BDC0FED2"/>
    <w:lvl w:ilvl="0" w:tplc="2A5A3FA4">
      <w:start w:val="1"/>
      <w:numFmt w:val="decimal"/>
      <w:lvlText w:val="%1."/>
      <w:lvlJc w:val="left"/>
      <w:pPr>
        <w:ind w:left="1060" w:hanging="70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6D257D3D"/>
    <w:multiLevelType w:val="multilevel"/>
    <w:tmpl w:val="BFCC9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330F35"/>
    <w:multiLevelType w:val="hybridMultilevel"/>
    <w:tmpl w:val="2EF86B0A"/>
    <w:lvl w:ilvl="0" w:tplc="2A5A3FA4">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2921AB4"/>
    <w:multiLevelType w:val="multilevel"/>
    <w:tmpl w:val="503CA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BB47C9"/>
    <w:multiLevelType w:val="multilevel"/>
    <w:tmpl w:val="6A768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953D19"/>
    <w:multiLevelType w:val="multilevel"/>
    <w:tmpl w:val="5F8C0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AC228B"/>
    <w:multiLevelType w:val="multilevel"/>
    <w:tmpl w:val="2F8A2914"/>
    <w:lvl w:ilvl="0">
      <w:start w:val="1"/>
      <w:numFmt w:val="decimal"/>
      <w:lvlText w:val="%1."/>
      <w:lvlJc w:val="left"/>
      <w:pPr>
        <w:ind w:left="720" w:hanging="360"/>
      </w:pPr>
      <w:rPr>
        <w:rFonts w:cstheme="minorBidi" w:hint="default"/>
        <w:color w:val="0057A6"/>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2918874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325407">
    <w:abstractNumId w:val="36"/>
  </w:num>
  <w:num w:numId="3" w16cid:durableId="1174566228">
    <w:abstractNumId w:val="2"/>
  </w:num>
  <w:num w:numId="4" w16cid:durableId="1215896174">
    <w:abstractNumId w:val="29"/>
  </w:num>
  <w:num w:numId="5" w16cid:durableId="1841234136">
    <w:abstractNumId w:val="4"/>
  </w:num>
  <w:num w:numId="6" w16cid:durableId="1734307735">
    <w:abstractNumId w:val="49"/>
  </w:num>
  <w:num w:numId="7" w16cid:durableId="4212373">
    <w:abstractNumId w:val="0"/>
  </w:num>
  <w:num w:numId="8" w16cid:durableId="861017916">
    <w:abstractNumId w:val="38"/>
  </w:num>
  <w:num w:numId="9" w16cid:durableId="1124274593">
    <w:abstractNumId w:val="14"/>
  </w:num>
  <w:num w:numId="10" w16cid:durableId="417143443">
    <w:abstractNumId w:val="17"/>
  </w:num>
  <w:num w:numId="11" w16cid:durableId="684863775">
    <w:abstractNumId w:val="45"/>
  </w:num>
  <w:num w:numId="12" w16cid:durableId="379405706">
    <w:abstractNumId w:val="21"/>
  </w:num>
  <w:num w:numId="13" w16cid:durableId="386992915">
    <w:abstractNumId w:val="32"/>
  </w:num>
  <w:num w:numId="14" w16cid:durableId="1573737250">
    <w:abstractNumId w:val="41"/>
  </w:num>
  <w:num w:numId="15" w16cid:durableId="1392073752">
    <w:abstractNumId w:val="43"/>
  </w:num>
  <w:num w:numId="16" w16cid:durableId="2056925259">
    <w:abstractNumId w:val="22"/>
  </w:num>
  <w:num w:numId="17" w16cid:durableId="10955528">
    <w:abstractNumId w:val="40"/>
  </w:num>
  <w:num w:numId="18" w16cid:durableId="564142168">
    <w:abstractNumId w:val="30"/>
  </w:num>
  <w:num w:numId="19" w16cid:durableId="1028526138">
    <w:abstractNumId w:val="33"/>
  </w:num>
  <w:num w:numId="20" w16cid:durableId="1032728754">
    <w:abstractNumId w:val="42"/>
  </w:num>
  <w:num w:numId="21" w16cid:durableId="144663226">
    <w:abstractNumId w:val="10"/>
  </w:num>
  <w:num w:numId="22" w16cid:durableId="1792479261">
    <w:abstractNumId w:val="24"/>
  </w:num>
  <w:num w:numId="23" w16cid:durableId="1715881705">
    <w:abstractNumId w:val="35"/>
  </w:num>
  <w:num w:numId="24" w16cid:durableId="306933835">
    <w:abstractNumId w:val="18"/>
  </w:num>
  <w:num w:numId="25" w16cid:durableId="1141966425">
    <w:abstractNumId w:val="34"/>
  </w:num>
  <w:num w:numId="26" w16cid:durableId="109013283">
    <w:abstractNumId w:val="28"/>
  </w:num>
  <w:num w:numId="27" w16cid:durableId="1269701594">
    <w:abstractNumId w:val="8"/>
  </w:num>
  <w:num w:numId="28" w16cid:durableId="1998415872">
    <w:abstractNumId w:val="20"/>
  </w:num>
  <w:num w:numId="29" w16cid:durableId="698506892">
    <w:abstractNumId w:val="46"/>
  </w:num>
  <w:num w:numId="30" w16cid:durableId="1083726745">
    <w:abstractNumId w:val="27"/>
  </w:num>
  <w:num w:numId="31" w16cid:durableId="393744237">
    <w:abstractNumId w:val="13"/>
  </w:num>
  <w:num w:numId="32" w16cid:durableId="1273248425">
    <w:abstractNumId w:val="25"/>
  </w:num>
  <w:num w:numId="33" w16cid:durableId="881751920">
    <w:abstractNumId w:val="48"/>
  </w:num>
  <w:num w:numId="34" w16cid:durableId="1998722003">
    <w:abstractNumId w:val="44"/>
  </w:num>
  <w:num w:numId="35" w16cid:durableId="10373893">
    <w:abstractNumId w:val="23"/>
  </w:num>
  <w:num w:numId="36" w16cid:durableId="891773509">
    <w:abstractNumId w:val="9"/>
  </w:num>
  <w:num w:numId="37" w16cid:durableId="1587835557">
    <w:abstractNumId w:val="39"/>
  </w:num>
  <w:num w:numId="38" w16cid:durableId="1179541150">
    <w:abstractNumId w:val="26"/>
  </w:num>
  <w:num w:numId="39" w16cid:durableId="1384863849">
    <w:abstractNumId w:val="12"/>
  </w:num>
  <w:num w:numId="40" w16cid:durableId="247429705">
    <w:abstractNumId w:val="31"/>
  </w:num>
  <w:num w:numId="41" w16cid:durableId="660085538">
    <w:abstractNumId w:val="6"/>
  </w:num>
  <w:num w:numId="42" w16cid:durableId="1908958088">
    <w:abstractNumId w:val="7"/>
  </w:num>
  <w:num w:numId="43" w16cid:durableId="1720082617">
    <w:abstractNumId w:val="47"/>
  </w:num>
  <w:num w:numId="44" w16cid:durableId="1996108898">
    <w:abstractNumId w:val="15"/>
  </w:num>
  <w:num w:numId="45" w16cid:durableId="1577781052">
    <w:abstractNumId w:val="16"/>
  </w:num>
  <w:num w:numId="46" w16cid:durableId="1982417975">
    <w:abstractNumId w:val="37"/>
  </w:num>
  <w:num w:numId="47" w16cid:durableId="1911228663">
    <w:abstractNumId w:val="3"/>
  </w:num>
  <w:num w:numId="48" w16cid:durableId="1992826255">
    <w:abstractNumId w:val="19"/>
  </w:num>
  <w:num w:numId="49" w16cid:durableId="11282772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0A5B"/>
    <w:rsid w:val="00000D82"/>
    <w:rsid w:val="00002A7E"/>
    <w:rsid w:val="00006C9A"/>
    <w:rsid w:val="000411B1"/>
    <w:rsid w:val="000504E1"/>
    <w:rsid w:val="000604BC"/>
    <w:rsid w:val="000609C3"/>
    <w:rsid w:val="00060F77"/>
    <w:rsid w:val="00065864"/>
    <w:rsid w:val="00065C20"/>
    <w:rsid w:val="00070794"/>
    <w:rsid w:val="0007183E"/>
    <w:rsid w:val="00071F1B"/>
    <w:rsid w:val="000730FC"/>
    <w:rsid w:val="00075EA2"/>
    <w:rsid w:val="000763CE"/>
    <w:rsid w:val="00081710"/>
    <w:rsid w:val="00092D87"/>
    <w:rsid w:val="000A092D"/>
    <w:rsid w:val="000A11D3"/>
    <w:rsid w:val="000A48D5"/>
    <w:rsid w:val="000A4E95"/>
    <w:rsid w:val="000B3C65"/>
    <w:rsid w:val="000E100E"/>
    <w:rsid w:val="000F32ED"/>
    <w:rsid w:val="00102140"/>
    <w:rsid w:val="00104F85"/>
    <w:rsid w:val="00113510"/>
    <w:rsid w:val="00113BE4"/>
    <w:rsid w:val="00137CDB"/>
    <w:rsid w:val="00144111"/>
    <w:rsid w:val="001532EE"/>
    <w:rsid w:val="00161617"/>
    <w:rsid w:val="001764D1"/>
    <w:rsid w:val="001766D1"/>
    <w:rsid w:val="0019418F"/>
    <w:rsid w:val="001975F8"/>
    <w:rsid w:val="001A2FD8"/>
    <w:rsid w:val="001D06D8"/>
    <w:rsid w:val="001F4489"/>
    <w:rsid w:val="0020410A"/>
    <w:rsid w:val="00210765"/>
    <w:rsid w:val="00215D2F"/>
    <w:rsid w:val="00236B26"/>
    <w:rsid w:val="0024213F"/>
    <w:rsid w:val="002528FB"/>
    <w:rsid w:val="00270256"/>
    <w:rsid w:val="00284B86"/>
    <w:rsid w:val="00294C0F"/>
    <w:rsid w:val="002A0230"/>
    <w:rsid w:val="002B3767"/>
    <w:rsid w:val="002B5BF5"/>
    <w:rsid w:val="002B7FAF"/>
    <w:rsid w:val="002F05B1"/>
    <w:rsid w:val="00304EEE"/>
    <w:rsid w:val="00313DCE"/>
    <w:rsid w:val="00321335"/>
    <w:rsid w:val="00331049"/>
    <w:rsid w:val="00342C2F"/>
    <w:rsid w:val="003448D7"/>
    <w:rsid w:val="00351B2C"/>
    <w:rsid w:val="00352790"/>
    <w:rsid w:val="003545D8"/>
    <w:rsid w:val="003575E8"/>
    <w:rsid w:val="003614AD"/>
    <w:rsid w:val="003708A7"/>
    <w:rsid w:val="00375C03"/>
    <w:rsid w:val="00377471"/>
    <w:rsid w:val="003923B1"/>
    <w:rsid w:val="003A4C1D"/>
    <w:rsid w:val="003A6810"/>
    <w:rsid w:val="003B0A1C"/>
    <w:rsid w:val="003B3828"/>
    <w:rsid w:val="003D2159"/>
    <w:rsid w:val="003D52BB"/>
    <w:rsid w:val="003F1865"/>
    <w:rsid w:val="004005BA"/>
    <w:rsid w:val="00401B40"/>
    <w:rsid w:val="00407F1A"/>
    <w:rsid w:val="00417124"/>
    <w:rsid w:val="004200A4"/>
    <w:rsid w:val="00422E48"/>
    <w:rsid w:val="00431808"/>
    <w:rsid w:val="00434B7F"/>
    <w:rsid w:val="00435553"/>
    <w:rsid w:val="00447F33"/>
    <w:rsid w:val="00453E0F"/>
    <w:rsid w:val="00455CB5"/>
    <w:rsid w:val="00457E8E"/>
    <w:rsid w:val="0046037E"/>
    <w:rsid w:val="00461E17"/>
    <w:rsid w:val="00462673"/>
    <w:rsid w:val="004642C2"/>
    <w:rsid w:val="004679ED"/>
    <w:rsid w:val="00474DA2"/>
    <w:rsid w:val="00474FF4"/>
    <w:rsid w:val="00476950"/>
    <w:rsid w:val="004823A9"/>
    <w:rsid w:val="00485908"/>
    <w:rsid w:val="004947EA"/>
    <w:rsid w:val="004A53E2"/>
    <w:rsid w:val="004B66A0"/>
    <w:rsid w:val="004C31CF"/>
    <w:rsid w:val="004C3729"/>
    <w:rsid w:val="004D0A71"/>
    <w:rsid w:val="004D28C0"/>
    <w:rsid w:val="004D7E1D"/>
    <w:rsid w:val="004E7AA5"/>
    <w:rsid w:val="004F509A"/>
    <w:rsid w:val="0050197A"/>
    <w:rsid w:val="00511D2F"/>
    <w:rsid w:val="00525053"/>
    <w:rsid w:val="005262C3"/>
    <w:rsid w:val="005278D0"/>
    <w:rsid w:val="005324E3"/>
    <w:rsid w:val="00535770"/>
    <w:rsid w:val="00537C6E"/>
    <w:rsid w:val="00562199"/>
    <w:rsid w:val="00566F4F"/>
    <w:rsid w:val="005770A7"/>
    <w:rsid w:val="00586183"/>
    <w:rsid w:val="00590F4A"/>
    <w:rsid w:val="00594E29"/>
    <w:rsid w:val="005A2268"/>
    <w:rsid w:val="005B125B"/>
    <w:rsid w:val="005D3401"/>
    <w:rsid w:val="005D42F6"/>
    <w:rsid w:val="005E485E"/>
    <w:rsid w:val="005F0BAA"/>
    <w:rsid w:val="005F613C"/>
    <w:rsid w:val="006025B0"/>
    <w:rsid w:val="006042FB"/>
    <w:rsid w:val="006224B1"/>
    <w:rsid w:val="00630174"/>
    <w:rsid w:val="00633ACD"/>
    <w:rsid w:val="006379E7"/>
    <w:rsid w:val="00643220"/>
    <w:rsid w:val="00653F9C"/>
    <w:rsid w:val="00661268"/>
    <w:rsid w:val="00667526"/>
    <w:rsid w:val="00672003"/>
    <w:rsid w:val="00672658"/>
    <w:rsid w:val="00677F9D"/>
    <w:rsid w:val="00681CD5"/>
    <w:rsid w:val="006A2CFF"/>
    <w:rsid w:val="006A393B"/>
    <w:rsid w:val="006A5AF0"/>
    <w:rsid w:val="006A6A90"/>
    <w:rsid w:val="006A7E8F"/>
    <w:rsid w:val="006C776D"/>
    <w:rsid w:val="0070599F"/>
    <w:rsid w:val="00713BF0"/>
    <w:rsid w:val="00714A8D"/>
    <w:rsid w:val="00716BE2"/>
    <w:rsid w:val="00727954"/>
    <w:rsid w:val="007469E5"/>
    <w:rsid w:val="00747863"/>
    <w:rsid w:val="007500A2"/>
    <w:rsid w:val="0075184E"/>
    <w:rsid w:val="00760847"/>
    <w:rsid w:val="00762A52"/>
    <w:rsid w:val="00771F92"/>
    <w:rsid w:val="00773D13"/>
    <w:rsid w:val="00774969"/>
    <w:rsid w:val="0079671C"/>
    <w:rsid w:val="007D1295"/>
    <w:rsid w:val="007E6E45"/>
    <w:rsid w:val="007F0786"/>
    <w:rsid w:val="0080447A"/>
    <w:rsid w:val="00806439"/>
    <w:rsid w:val="008109FE"/>
    <w:rsid w:val="00822F45"/>
    <w:rsid w:val="00825F44"/>
    <w:rsid w:val="008347CC"/>
    <w:rsid w:val="00835ED3"/>
    <w:rsid w:val="00860B84"/>
    <w:rsid w:val="00861949"/>
    <w:rsid w:val="008664A9"/>
    <w:rsid w:val="008821D5"/>
    <w:rsid w:val="00885E5A"/>
    <w:rsid w:val="008966F8"/>
    <w:rsid w:val="008A490D"/>
    <w:rsid w:val="008C6EE6"/>
    <w:rsid w:val="008E2516"/>
    <w:rsid w:val="008E7D87"/>
    <w:rsid w:val="008F34EA"/>
    <w:rsid w:val="008F67E6"/>
    <w:rsid w:val="00903D69"/>
    <w:rsid w:val="00907A29"/>
    <w:rsid w:val="009116CE"/>
    <w:rsid w:val="0094705F"/>
    <w:rsid w:val="009526FA"/>
    <w:rsid w:val="0095298E"/>
    <w:rsid w:val="0095447F"/>
    <w:rsid w:val="00955697"/>
    <w:rsid w:val="0096148C"/>
    <w:rsid w:val="0098190E"/>
    <w:rsid w:val="0098207D"/>
    <w:rsid w:val="009830B3"/>
    <w:rsid w:val="009846B6"/>
    <w:rsid w:val="00990BAF"/>
    <w:rsid w:val="00991343"/>
    <w:rsid w:val="009B7535"/>
    <w:rsid w:val="009C32ED"/>
    <w:rsid w:val="009C7C5B"/>
    <w:rsid w:val="009D3745"/>
    <w:rsid w:val="009D4568"/>
    <w:rsid w:val="009D6636"/>
    <w:rsid w:val="009F0332"/>
    <w:rsid w:val="009F2C5A"/>
    <w:rsid w:val="00A03C78"/>
    <w:rsid w:val="00A07F99"/>
    <w:rsid w:val="00A210F0"/>
    <w:rsid w:val="00A25F96"/>
    <w:rsid w:val="00A35F01"/>
    <w:rsid w:val="00A57CB9"/>
    <w:rsid w:val="00A70674"/>
    <w:rsid w:val="00A72464"/>
    <w:rsid w:val="00A72CD5"/>
    <w:rsid w:val="00A84923"/>
    <w:rsid w:val="00A87EDD"/>
    <w:rsid w:val="00A90B4E"/>
    <w:rsid w:val="00A918A8"/>
    <w:rsid w:val="00A94114"/>
    <w:rsid w:val="00AA3A29"/>
    <w:rsid w:val="00AA5F5C"/>
    <w:rsid w:val="00AA7F1C"/>
    <w:rsid w:val="00AB1B39"/>
    <w:rsid w:val="00AB1CD3"/>
    <w:rsid w:val="00AC6E29"/>
    <w:rsid w:val="00AF7FF1"/>
    <w:rsid w:val="00B03FF7"/>
    <w:rsid w:val="00B21E70"/>
    <w:rsid w:val="00B2251B"/>
    <w:rsid w:val="00B33804"/>
    <w:rsid w:val="00B433DB"/>
    <w:rsid w:val="00B57E05"/>
    <w:rsid w:val="00B83765"/>
    <w:rsid w:val="00B91555"/>
    <w:rsid w:val="00BC4046"/>
    <w:rsid w:val="00BD7C02"/>
    <w:rsid w:val="00BE2965"/>
    <w:rsid w:val="00BE543D"/>
    <w:rsid w:val="00C12131"/>
    <w:rsid w:val="00C21AE9"/>
    <w:rsid w:val="00C25AD1"/>
    <w:rsid w:val="00C33D52"/>
    <w:rsid w:val="00C37061"/>
    <w:rsid w:val="00C60B1F"/>
    <w:rsid w:val="00C66391"/>
    <w:rsid w:val="00C77EF5"/>
    <w:rsid w:val="00C80F47"/>
    <w:rsid w:val="00C816E8"/>
    <w:rsid w:val="00C97220"/>
    <w:rsid w:val="00CA2184"/>
    <w:rsid w:val="00CD1452"/>
    <w:rsid w:val="00CE2C52"/>
    <w:rsid w:val="00CF0D7E"/>
    <w:rsid w:val="00D0068B"/>
    <w:rsid w:val="00D03729"/>
    <w:rsid w:val="00D04714"/>
    <w:rsid w:val="00D06FC1"/>
    <w:rsid w:val="00D13298"/>
    <w:rsid w:val="00D1536F"/>
    <w:rsid w:val="00D16AC7"/>
    <w:rsid w:val="00D46AA7"/>
    <w:rsid w:val="00D52B68"/>
    <w:rsid w:val="00D622F6"/>
    <w:rsid w:val="00D6354E"/>
    <w:rsid w:val="00D70844"/>
    <w:rsid w:val="00D8073A"/>
    <w:rsid w:val="00D848C6"/>
    <w:rsid w:val="00D86C9C"/>
    <w:rsid w:val="00D87B06"/>
    <w:rsid w:val="00D96BFF"/>
    <w:rsid w:val="00DA5029"/>
    <w:rsid w:val="00DA7EB4"/>
    <w:rsid w:val="00DB35EF"/>
    <w:rsid w:val="00DC388A"/>
    <w:rsid w:val="00DC7EC3"/>
    <w:rsid w:val="00DD3603"/>
    <w:rsid w:val="00DD5A44"/>
    <w:rsid w:val="00DE0847"/>
    <w:rsid w:val="00DE5A14"/>
    <w:rsid w:val="00DF3D06"/>
    <w:rsid w:val="00E073C5"/>
    <w:rsid w:val="00E11F73"/>
    <w:rsid w:val="00E154BD"/>
    <w:rsid w:val="00E1574F"/>
    <w:rsid w:val="00E23A55"/>
    <w:rsid w:val="00E3280B"/>
    <w:rsid w:val="00E32E34"/>
    <w:rsid w:val="00E33565"/>
    <w:rsid w:val="00E33AFB"/>
    <w:rsid w:val="00E33F77"/>
    <w:rsid w:val="00E53B8F"/>
    <w:rsid w:val="00E54403"/>
    <w:rsid w:val="00E77C0A"/>
    <w:rsid w:val="00E82800"/>
    <w:rsid w:val="00EA04C7"/>
    <w:rsid w:val="00EA576F"/>
    <w:rsid w:val="00EB12F9"/>
    <w:rsid w:val="00EB267A"/>
    <w:rsid w:val="00EC31E4"/>
    <w:rsid w:val="00EC45AD"/>
    <w:rsid w:val="00ED63DE"/>
    <w:rsid w:val="00EE6092"/>
    <w:rsid w:val="00EE7EF7"/>
    <w:rsid w:val="00F0047E"/>
    <w:rsid w:val="00F017E2"/>
    <w:rsid w:val="00F0322D"/>
    <w:rsid w:val="00F1711A"/>
    <w:rsid w:val="00F2654D"/>
    <w:rsid w:val="00F32541"/>
    <w:rsid w:val="00F402AA"/>
    <w:rsid w:val="00F43891"/>
    <w:rsid w:val="00F50389"/>
    <w:rsid w:val="00F566D4"/>
    <w:rsid w:val="00F56962"/>
    <w:rsid w:val="00F668A5"/>
    <w:rsid w:val="00F71A7F"/>
    <w:rsid w:val="00F74268"/>
    <w:rsid w:val="00F769CA"/>
    <w:rsid w:val="00F76A02"/>
    <w:rsid w:val="00F831B7"/>
    <w:rsid w:val="00F907E3"/>
    <w:rsid w:val="00F93186"/>
    <w:rsid w:val="00FA3722"/>
    <w:rsid w:val="00FA7D81"/>
    <w:rsid w:val="00FE57B4"/>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26B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3B1"/>
    <w:pPr>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3923B1"/>
    <w:pPr>
      <w:keepNext/>
      <w:keepLines/>
      <w:spacing w:before="40" w:after="240" w:line="240" w:lineRule="auto"/>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3923B1"/>
    <w:pPr>
      <w:keepNext/>
      <w:keepLines/>
      <w:spacing w:before="40" w:after="240" w:line="240" w:lineRule="auto"/>
      <w:outlineLvl w:val="1"/>
    </w:pPr>
    <w:rPr>
      <w:rFonts w:asciiTheme="majorHAnsi" w:eastAsiaTheme="majorEastAsia" w:hAnsiTheme="majorHAnsi" w:cstheme="majorBidi"/>
      <w:b/>
      <w:color w:val="2E74B5" w:themeColor="accent1" w:themeShade="BF"/>
      <w:sz w:val="36"/>
      <w:szCs w:val="40"/>
      <w:lang w:eastAsia="en-US"/>
    </w:rPr>
  </w:style>
  <w:style w:type="paragraph" w:styleId="Ttulo3">
    <w:name w:val="heading 3"/>
    <w:basedOn w:val="Normal"/>
    <w:next w:val="Normal"/>
    <w:link w:val="Ttulo3Car"/>
    <w:uiPriority w:val="9"/>
    <w:unhideWhenUsed/>
    <w:qFormat/>
    <w:rsid w:val="00102140"/>
    <w:pPr>
      <w:keepNext/>
      <w:keepLines/>
      <w:spacing w:before="40" w:after="240" w:line="240" w:lineRule="auto"/>
      <w:outlineLvl w:val="2"/>
    </w:pPr>
    <w:rPr>
      <w:rFonts w:asciiTheme="majorHAnsi" w:eastAsiaTheme="majorEastAsia" w:hAnsiTheme="majorHAnsi" w:cstheme="majorBidi"/>
      <w:b/>
      <w:color w:val="1F4D78" w:themeColor="accent1" w:themeShade="7F"/>
      <w:sz w:val="32"/>
      <w:lang w:eastAsia="en-US"/>
    </w:rPr>
  </w:style>
  <w:style w:type="paragraph" w:styleId="Ttulo4">
    <w:name w:val="heading 4"/>
    <w:basedOn w:val="Normal"/>
    <w:next w:val="Normal"/>
    <w:link w:val="Ttulo4Car"/>
    <w:uiPriority w:val="9"/>
    <w:unhideWhenUsed/>
    <w:qFormat/>
    <w:rsid w:val="00215D2F"/>
    <w:pPr>
      <w:keepNext/>
      <w:keepLines/>
      <w:spacing w:before="40" w:after="240" w:line="240" w:lineRule="auto"/>
      <w:outlineLvl w:val="3"/>
    </w:pPr>
    <w:rPr>
      <w:rFonts w:asciiTheme="majorHAnsi" w:eastAsiaTheme="majorEastAsia" w:hAnsiTheme="majorHAnsi" w:cstheme="majorBidi"/>
      <w:b/>
      <w:iCs/>
      <w:color w:val="2E74B5" w:themeColor="accent1" w:themeShade="BF"/>
      <w:sz w:val="28"/>
      <w:szCs w:val="22"/>
      <w:lang w:eastAsia="en-US"/>
    </w:rPr>
  </w:style>
  <w:style w:type="paragraph" w:styleId="Ttulo5">
    <w:name w:val="heading 5"/>
    <w:basedOn w:val="Normal"/>
    <w:next w:val="Normal"/>
    <w:link w:val="Ttulo5Car"/>
    <w:uiPriority w:val="9"/>
    <w:unhideWhenUsed/>
    <w:qFormat/>
    <w:rsid w:val="00065C20"/>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paragraph" w:styleId="Ttulo9">
    <w:name w:val="heading 9"/>
    <w:basedOn w:val="Normal"/>
    <w:next w:val="Normal"/>
    <w:link w:val="Ttulo9Car"/>
    <w:uiPriority w:val="9"/>
    <w:semiHidden/>
    <w:unhideWhenUsed/>
    <w:qFormat/>
    <w:rsid w:val="00525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BE2965"/>
    <w:pPr>
      <w:spacing w:before="0"/>
      <w:jc w:val="center"/>
    </w:pPr>
    <w:rPr>
      <w:rFonts w:ascii="Lato" w:eastAsia="Times New Roman" w:hAnsi="Lato" w:cs="Times New Roman"/>
      <w:sz w:val="72"/>
      <w:szCs w:val="72"/>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3923B1"/>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3923B1"/>
    <w:rPr>
      <w:rFonts w:asciiTheme="majorHAnsi" w:eastAsiaTheme="majorEastAsia" w:hAnsiTheme="majorHAnsi" w:cstheme="majorBidi"/>
      <w:b/>
      <w:color w:val="2E74B5" w:themeColor="accent1" w:themeShade="BF"/>
      <w:sz w:val="36"/>
      <w:szCs w:val="40"/>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6C776D"/>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6C776D"/>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102140"/>
    <w:rPr>
      <w:rFonts w:asciiTheme="majorHAnsi" w:eastAsiaTheme="majorEastAsia" w:hAnsiTheme="majorHAnsi" w:cstheme="majorBidi"/>
      <w:b/>
      <w:color w:val="1F4D78" w:themeColor="accent1" w:themeShade="7F"/>
      <w:sz w:val="32"/>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character" w:customStyle="1" w:styleId="Ttulo9Car">
    <w:name w:val="Título 9 Car"/>
    <w:basedOn w:val="Fuentedeprrafopredeter"/>
    <w:link w:val="Ttulo9"/>
    <w:uiPriority w:val="9"/>
    <w:semiHidden/>
    <w:rsid w:val="00525053"/>
    <w:rPr>
      <w:rFonts w:asciiTheme="majorHAnsi" w:eastAsiaTheme="majorEastAsia" w:hAnsiTheme="majorHAnsi" w:cstheme="majorBidi"/>
      <w:i/>
      <w:iCs/>
      <w:color w:val="272727" w:themeColor="text1" w:themeTint="D8"/>
      <w:sz w:val="21"/>
      <w:szCs w:val="21"/>
      <w:lang w:eastAsia="es-ES_tradnl"/>
    </w:rPr>
  </w:style>
  <w:style w:type="character" w:customStyle="1" w:styleId="Ttulo4Car">
    <w:name w:val="Título 4 Car"/>
    <w:basedOn w:val="Fuentedeprrafopredeter"/>
    <w:link w:val="Ttulo4"/>
    <w:uiPriority w:val="9"/>
    <w:rsid w:val="00215D2F"/>
    <w:rPr>
      <w:rFonts w:asciiTheme="majorHAnsi" w:eastAsiaTheme="majorEastAsia" w:hAnsiTheme="majorHAnsi" w:cstheme="majorBidi"/>
      <w:b/>
      <w:iCs/>
      <w:color w:val="2E74B5" w:themeColor="accent1" w:themeShade="BF"/>
      <w:sz w:val="28"/>
    </w:rPr>
  </w:style>
  <w:style w:type="paragraph" w:customStyle="1" w:styleId="parrafo">
    <w:name w:val="parrafo"/>
    <w:basedOn w:val="Normal"/>
    <w:rsid w:val="00760847"/>
    <w:pPr>
      <w:spacing w:before="100" w:beforeAutospacing="1" w:after="100" w:afterAutospacing="1"/>
    </w:pPr>
    <w:rPr>
      <w:lang w:eastAsia="es-ES"/>
    </w:rPr>
  </w:style>
  <w:style w:type="paragraph" w:customStyle="1" w:styleId="parrafo2">
    <w:name w:val="parrafo_2"/>
    <w:basedOn w:val="Normal"/>
    <w:rsid w:val="00760847"/>
    <w:pPr>
      <w:spacing w:before="100" w:beforeAutospacing="1" w:after="100" w:afterAutospacing="1"/>
    </w:pPr>
    <w:rPr>
      <w:lang w:eastAsia="es-ES"/>
    </w:rPr>
  </w:style>
  <w:style w:type="character" w:styleId="Textoennegrita">
    <w:name w:val="Strong"/>
    <w:basedOn w:val="Fuentedeprrafopredeter"/>
    <w:uiPriority w:val="22"/>
    <w:qFormat/>
    <w:rsid w:val="00760847"/>
    <w:rPr>
      <w:b/>
      <w:bCs/>
    </w:rPr>
  </w:style>
  <w:style w:type="character" w:styleId="nfasis">
    <w:name w:val="Emphasis"/>
    <w:uiPriority w:val="20"/>
    <w:qFormat/>
    <w:rsid w:val="00F566D4"/>
    <w:rPr>
      <w:i/>
      <w:iCs/>
    </w:rPr>
  </w:style>
  <w:style w:type="paragraph" w:styleId="NormalWeb">
    <w:name w:val="Normal (Web)"/>
    <w:basedOn w:val="Normal"/>
    <w:uiPriority w:val="99"/>
    <w:unhideWhenUsed/>
    <w:rsid w:val="00F566D4"/>
    <w:pPr>
      <w:spacing w:before="100" w:beforeAutospacing="1" w:after="100" w:afterAutospacing="1"/>
    </w:pPr>
    <w:rPr>
      <w:lang w:eastAsia="es-ES"/>
    </w:rPr>
  </w:style>
  <w:style w:type="character" w:customStyle="1" w:styleId="z-PrincipiodelformularioCar">
    <w:name w:val="z-Principio del formulario Car"/>
    <w:basedOn w:val="Fuentedeprrafopredeter"/>
    <w:link w:val="z-Principiodelformulario"/>
    <w:uiPriority w:val="99"/>
    <w:semiHidden/>
    <w:rsid w:val="00A72CD5"/>
    <w:rPr>
      <w:rFonts w:ascii="Arial" w:eastAsia="Times New Roman" w:hAnsi="Arial" w:cs="Arial"/>
      <w:vanish/>
      <w:sz w:val="16"/>
      <w:szCs w:val="16"/>
      <w:lang w:eastAsia="es-ES"/>
    </w:rPr>
  </w:style>
  <w:style w:type="paragraph" w:styleId="z-Principiodelformulario">
    <w:name w:val="HTML Top of Form"/>
    <w:basedOn w:val="Normal"/>
    <w:next w:val="Normal"/>
    <w:link w:val="z-PrincipiodelformularioCar"/>
    <w:hidden/>
    <w:uiPriority w:val="99"/>
    <w:semiHidden/>
    <w:unhideWhenUsed/>
    <w:rsid w:val="00A72CD5"/>
    <w:pPr>
      <w:pBdr>
        <w:bottom w:val="single" w:sz="6" w:space="1" w:color="auto"/>
      </w:pBdr>
      <w:jc w:val="center"/>
    </w:pPr>
    <w:rPr>
      <w:rFonts w:ascii="Arial" w:hAnsi="Arial" w:cs="Arial"/>
      <w:vanish/>
      <w:sz w:val="16"/>
      <w:szCs w:val="16"/>
      <w:lang w:eastAsia="es-ES"/>
    </w:rPr>
  </w:style>
  <w:style w:type="character" w:customStyle="1" w:styleId="z-PrincipiodelformularioCar1">
    <w:name w:val="z-Principio del formulario Car1"/>
    <w:basedOn w:val="Fuentedeprrafopredeter"/>
    <w:uiPriority w:val="99"/>
    <w:semiHidden/>
    <w:rsid w:val="00A72CD5"/>
    <w:rPr>
      <w:rFonts w:ascii="Arial" w:eastAsia="Times New Roman" w:hAnsi="Arial" w:cs="Arial"/>
      <w:vanish/>
      <w:sz w:val="16"/>
      <w:szCs w:val="16"/>
      <w:lang w:eastAsia="es-ES_tradnl"/>
    </w:rPr>
  </w:style>
  <w:style w:type="character" w:customStyle="1" w:styleId="z-FinaldelformularioCar">
    <w:name w:val="z-Final del formulario Car"/>
    <w:basedOn w:val="Fuentedeprrafopredeter"/>
    <w:link w:val="z-Finaldelformulario"/>
    <w:uiPriority w:val="99"/>
    <w:semiHidden/>
    <w:rsid w:val="00A72CD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A72CD5"/>
    <w:pPr>
      <w:pBdr>
        <w:top w:val="single" w:sz="6" w:space="1" w:color="auto"/>
      </w:pBdr>
      <w:jc w:val="center"/>
    </w:pPr>
    <w:rPr>
      <w:rFonts w:ascii="Arial" w:hAnsi="Arial" w:cs="Arial"/>
      <w:vanish/>
      <w:sz w:val="16"/>
      <w:szCs w:val="16"/>
      <w:lang w:eastAsia="es-ES"/>
    </w:rPr>
  </w:style>
  <w:style w:type="character" w:customStyle="1" w:styleId="z-FinaldelformularioCar1">
    <w:name w:val="z-Final del formulario Car1"/>
    <w:basedOn w:val="Fuentedeprrafopredeter"/>
    <w:uiPriority w:val="99"/>
    <w:semiHidden/>
    <w:rsid w:val="00A72CD5"/>
    <w:rPr>
      <w:rFonts w:ascii="Arial" w:eastAsia="Times New Roman" w:hAnsi="Arial" w:cs="Arial"/>
      <w:vanish/>
      <w:sz w:val="16"/>
      <w:szCs w:val="16"/>
      <w:lang w:eastAsia="es-ES_tradnl"/>
    </w:rPr>
  </w:style>
  <w:style w:type="paragraph" w:customStyle="1" w:styleId="notapie">
    <w:name w:val="nota_pie"/>
    <w:basedOn w:val="Normal"/>
    <w:rsid w:val="00A72CD5"/>
    <w:pPr>
      <w:spacing w:before="100" w:beforeAutospacing="1" w:after="100" w:afterAutospacing="1"/>
    </w:pPr>
    <w:rPr>
      <w:lang w:eastAsia="es-ES"/>
    </w:rPr>
  </w:style>
  <w:style w:type="paragraph" w:customStyle="1" w:styleId="bloque">
    <w:name w:val="bloque"/>
    <w:basedOn w:val="Normal"/>
    <w:rsid w:val="00A72CD5"/>
    <w:pPr>
      <w:spacing w:before="100" w:beforeAutospacing="1" w:after="100" w:afterAutospacing="1"/>
    </w:pPr>
    <w:rPr>
      <w:lang w:eastAsia="es-ES"/>
    </w:rPr>
  </w:style>
  <w:style w:type="paragraph" w:customStyle="1" w:styleId="pieunico">
    <w:name w:val="pie_unico"/>
    <w:basedOn w:val="Normal"/>
    <w:rsid w:val="00A72CD5"/>
    <w:pPr>
      <w:spacing w:before="100" w:beforeAutospacing="1" w:after="100" w:afterAutospacing="1"/>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768888161">
      <w:bodyDiv w:val="1"/>
      <w:marLeft w:val="0"/>
      <w:marRight w:val="0"/>
      <w:marTop w:val="0"/>
      <w:marBottom w:val="0"/>
      <w:divBdr>
        <w:top w:val="none" w:sz="0" w:space="0" w:color="auto"/>
        <w:left w:val="none" w:sz="0" w:space="0" w:color="auto"/>
        <w:bottom w:val="none" w:sz="0" w:space="0" w:color="auto"/>
        <w:right w:val="none" w:sz="0" w:space="0" w:color="auto"/>
      </w:divBdr>
      <w:divsChild>
        <w:div w:id="1905942149">
          <w:marLeft w:val="0"/>
          <w:marRight w:val="0"/>
          <w:marTop w:val="0"/>
          <w:marBottom w:val="0"/>
          <w:divBdr>
            <w:top w:val="none" w:sz="0" w:space="0" w:color="auto"/>
            <w:left w:val="none" w:sz="0" w:space="0" w:color="auto"/>
            <w:bottom w:val="none" w:sz="0" w:space="0" w:color="auto"/>
            <w:right w:val="none" w:sz="0" w:space="0" w:color="auto"/>
          </w:divBdr>
        </w:div>
        <w:div w:id="975643441">
          <w:marLeft w:val="0"/>
          <w:marRight w:val="0"/>
          <w:marTop w:val="0"/>
          <w:marBottom w:val="0"/>
          <w:divBdr>
            <w:top w:val="none" w:sz="0" w:space="0" w:color="auto"/>
            <w:left w:val="none" w:sz="0" w:space="0" w:color="auto"/>
            <w:bottom w:val="none" w:sz="0" w:space="0" w:color="auto"/>
            <w:right w:val="none" w:sz="0" w:space="0" w:color="auto"/>
          </w:divBdr>
        </w:div>
        <w:div w:id="246112376">
          <w:marLeft w:val="0"/>
          <w:marRight w:val="0"/>
          <w:marTop w:val="0"/>
          <w:marBottom w:val="0"/>
          <w:divBdr>
            <w:top w:val="none" w:sz="0" w:space="0" w:color="auto"/>
            <w:left w:val="none" w:sz="0" w:space="0" w:color="auto"/>
            <w:bottom w:val="none" w:sz="0" w:space="0" w:color="auto"/>
            <w:right w:val="none" w:sz="0" w:space="0" w:color="auto"/>
          </w:divBdr>
        </w:div>
        <w:div w:id="85006464">
          <w:marLeft w:val="0"/>
          <w:marRight w:val="0"/>
          <w:marTop w:val="0"/>
          <w:marBottom w:val="0"/>
          <w:divBdr>
            <w:top w:val="none" w:sz="0" w:space="0" w:color="auto"/>
            <w:left w:val="none" w:sz="0" w:space="0" w:color="auto"/>
            <w:bottom w:val="none" w:sz="0" w:space="0" w:color="auto"/>
            <w:right w:val="none" w:sz="0" w:space="0" w:color="auto"/>
          </w:divBdr>
        </w:div>
        <w:div w:id="2035840772">
          <w:marLeft w:val="0"/>
          <w:marRight w:val="0"/>
          <w:marTop w:val="0"/>
          <w:marBottom w:val="0"/>
          <w:divBdr>
            <w:top w:val="none" w:sz="0" w:space="0" w:color="auto"/>
            <w:left w:val="none" w:sz="0" w:space="0" w:color="auto"/>
            <w:bottom w:val="none" w:sz="0" w:space="0" w:color="auto"/>
            <w:right w:val="none" w:sz="0" w:space="0" w:color="auto"/>
          </w:divBdr>
        </w:div>
        <w:div w:id="2002388584">
          <w:marLeft w:val="0"/>
          <w:marRight w:val="0"/>
          <w:marTop w:val="0"/>
          <w:marBottom w:val="0"/>
          <w:divBdr>
            <w:top w:val="none" w:sz="0" w:space="0" w:color="auto"/>
            <w:left w:val="none" w:sz="0" w:space="0" w:color="auto"/>
            <w:bottom w:val="none" w:sz="0" w:space="0" w:color="auto"/>
            <w:right w:val="none" w:sz="0" w:space="0" w:color="auto"/>
          </w:divBdr>
        </w:div>
        <w:div w:id="1117598438">
          <w:marLeft w:val="0"/>
          <w:marRight w:val="0"/>
          <w:marTop w:val="0"/>
          <w:marBottom w:val="0"/>
          <w:divBdr>
            <w:top w:val="none" w:sz="0" w:space="0" w:color="auto"/>
            <w:left w:val="none" w:sz="0" w:space="0" w:color="auto"/>
            <w:bottom w:val="none" w:sz="0" w:space="0" w:color="auto"/>
            <w:right w:val="none" w:sz="0" w:space="0" w:color="auto"/>
          </w:divBdr>
        </w:div>
        <w:div w:id="808740986">
          <w:marLeft w:val="0"/>
          <w:marRight w:val="0"/>
          <w:marTop w:val="0"/>
          <w:marBottom w:val="0"/>
          <w:divBdr>
            <w:top w:val="none" w:sz="0" w:space="0" w:color="auto"/>
            <w:left w:val="none" w:sz="0" w:space="0" w:color="auto"/>
            <w:bottom w:val="none" w:sz="0" w:space="0" w:color="auto"/>
            <w:right w:val="none" w:sz="0" w:space="0" w:color="auto"/>
          </w:divBdr>
        </w:div>
      </w:divsChild>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750301462">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19192639">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oe.es/buscar/act.php?id=BOE-A-1982-17235&amp;p=20190313&amp;tn=1" TargetMode="External"/><Relationship Id="rId18" Type="http://schemas.openxmlformats.org/officeDocument/2006/relationships/hyperlink" Target="https://www.boe.es/buscar/act.php?id=BOE-A-1982-17235&amp;p=20190313&amp;tn=1" TargetMode="External"/><Relationship Id="rId26" Type="http://schemas.openxmlformats.org/officeDocument/2006/relationships/hyperlink" Target="https://www.boe.es/buscar/act.php?id=BOE-A-1982-17235&amp;p=20190313&amp;tn=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oe.es/buscar/act.php?id=BOE-A-1982-17235&amp;p=20190313&amp;tn=1" TargetMode="External"/><Relationship Id="rId34" Type="http://schemas.openxmlformats.org/officeDocument/2006/relationships/hyperlink" Target="https://www.boe.es/buscar/act.php?id=BOE-A-1982-17235&amp;p=20190313&amp;tn=1" TargetMode="External"/><Relationship Id="rId7" Type="http://schemas.openxmlformats.org/officeDocument/2006/relationships/endnotes" Target="endnotes.xml"/><Relationship Id="rId12" Type="http://schemas.openxmlformats.org/officeDocument/2006/relationships/hyperlink" Target="https://www.boe.es/buscar/act.php?id=BOE-A-1982-17235&amp;p=20190313&amp;tn=1" TargetMode="External"/><Relationship Id="rId17" Type="http://schemas.openxmlformats.org/officeDocument/2006/relationships/hyperlink" Target="https://www.boe.es/buscar/act.php?id=BOE-A-1982-17235&amp;p=20190313&amp;tn=1" TargetMode="External"/><Relationship Id="rId25" Type="http://schemas.openxmlformats.org/officeDocument/2006/relationships/hyperlink" Target="https://www.boe.es/buscar/act.php?id=BOE-A-1982-17235&amp;p=20190313&amp;tn=1" TargetMode="External"/><Relationship Id="rId33" Type="http://schemas.openxmlformats.org/officeDocument/2006/relationships/hyperlink" Target="https://www.boe.es/buscar/act.php?id=BOE-A-1982-17235&amp;p=20190313&amp;tn=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oe.es/buscar/act.php?id=BOE-A-1982-17235&amp;p=20190313&amp;tn=1" TargetMode="External"/><Relationship Id="rId20" Type="http://schemas.openxmlformats.org/officeDocument/2006/relationships/hyperlink" Target="https://www.boe.es/buscar/act.php?id=BOE-A-1982-17235&amp;p=20190313&amp;tn=1" TargetMode="External"/><Relationship Id="rId29" Type="http://schemas.openxmlformats.org/officeDocument/2006/relationships/hyperlink" Target="https://www.boe.es/buscar/act.php?id=BOE-A-1982-17235&amp;p=20190313&amp;tn=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uscar/act.php?id=BOE-A-1982-17235&amp;p=20190313&amp;tn=2" TargetMode="External"/><Relationship Id="rId24" Type="http://schemas.openxmlformats.org/officeDocument/2006/relationships/hyperlink" Target="https://www.boe.es/buscar/act.php?id=BOE-A-1982-17235&amp;p=20190313&amp;tn=1" TargetMode="External"/><Relationship Id="rId32" Type="http://schemas.openxmlformats.org/officeDocument/2006/relationships/hyperlink" Target="https://www.boe.es/buscar/act.php?id=BOE-A-1982-17235&amp;p=20190313&amp;tn=1"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oe.es/buscar/act.php?id=BOE-A-1982-17235&amp;p=20190313&amp;tn=1" TargetMode="External"/><Relationship Id="rId23" Type="http://schemas.openxmlformats.org/officeDocument/2006/relationships/hyperlink" Target="https://www.boe.es/buscar/act.php?id=BOE-A-1982-17235&amp;p=20190313&amp;tn=1" TargetMode="External"/><Relationship Id="rId28" Type="http://schemas.openxmlformats.org/officeDocument/2006/relationships/hyperlink" Target="https://www.boe.es/buscar/act.php?id=BOE-A-1982-17235&amp;p=20190313&amp;tn=1" TargetMode="External"/><Relationship Id="rId36" Type="http://schemas.openxmlformats.org/officeDocument/2006/relationships/hyperlink" Target="https://boe.es/buscar/doc.php?id=BOE-A-2006-6472" TargetMode="External"/><Relationship Id="rId10" Type="http://schemas.openxmlformats.org/officeDocument/2006/relationships/hyperlink" Target="http://www.congreso.es/constitucion/ficheros/leyes_espa/lo_005_1982.pdf" TargetMode="External"/><Relationship Id="rId19" Type="http://schemas.openxmlformats.org/officeDocument/2006/relationships/hyperlink" Target="https://www.boe.es/buscar/act.php?id=BOE-A-1982-17235&amp;p=20190313&amp;tn=1" TargetMode="External"/><Relationship Id="rId31" Type="http://schemas.openxmlformats.org/officeDocument/2006/relationships/hyperlink" Target="https://www.boe.es/buscar/act.php?id=BOE-A-1982-17235&amp;p=20190313&amp;tn=1" TargetMode="External"/><Relationship Id="rId4" Type="http://schemas.openxmlformats.org/officeDocument/2006/relationships/settings" Target="settings.xml"/><Relationship Id="rId9" Type="http://schemas.openxmlformats.org/officeDocument/2006/relationships/hyperlink" Target="http://www.congreso.es/constitucion/ficheros/leyes_espa/lo_001_2006.pdf" TargetMode="External"/><Relationship Id="rId14" Type="http://schemas.openxmlformats.org/officeDocument/2006/relationships/hyperlink" Target="https://www.boe.es/buscar/act.php?id=BOE-A-1982-17235&amp;p=20190313&amp;tn=1" TargetMode="External"/><Relationship Id="rId22" Type="http://schemas.openxmlformats.org/officeDocument/2006/relationships/hyperlink" Target="https://www.boe.es/buscar/act.php?id=BOE-A-1982-17235&amp;p=20190313&amp;tn=1" TargetMode="External"/><Relationship Id="rId27" Type="http://schemas.openxmlformats.org/officeDocument/2006/relationships/hyperlink" Target="https://www.boe.es/buscar/act.php?id=BOE-A-1982-17235&amp;p=20190313&amp;tn=1" TargetMode="External"/><Relationship Id="rId30" Type="http://schemas.openxmlformats.org/officeDocument/2006/relationships/hyperlink" Target="https://www.boe.es/buscar/act.php?id=BOE-A-1982-17235&amp;p=20190313&amp;tn=1" TargetMode="External"/><Relationship Id="rId35" Type="http://schemas.openxmlformats.org/officeDocument/2006/relationships/hyperlink" Target="https://boe.es/buscar/doc.php?id=BOE-A-2006-64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0FD2-73C3-6E4B-919D-BF0C5EE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5154</Words>
  <Characters>28347</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12</cp:revision>
  <dcterms:created xsi:type="dcterms:W3CDTF">2025-04-23T06:54:00Z</dcterms:created>
  <dcterms:modified xsi:type="dcterms:W3CDTF">2025-04-23T06:56:00Z</dcterms:modified>
</cp:coreProperties>
</file>