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CFA8" w14:textId="1F94B8BE" w:rsidR="00CC12A1" w:rsidRDefault="00CC12A1" w:rsidP="00CC12A1">
      <w:pPr>
        <w:pStyle w:val="Ttulo1"/>
      </w:pPr>
      <w:r>
        <w:t xml:space="preserve">Tema 18. </w:t>
      </w:r>
      <w:r w:rsidRPr="00CC12A1">
        <w:t>Principios básicos de Prevención de Riesgos Laborales. Normativa legal. Modalidades de organización de la prevención en la empresa. Gestión de la actividad preventiva.</w:t>
      </w:r>
    </w:p>
    <w:p w14:paraId="41B1DE3F" w14:textId="1826DAB3" w:rsidR="000B552A" w:rsidRDefault="00F1408D" w:rsidP="000672A3">
      <w:r w:rsidRPr="00F1408D">
        <w:t>La prevención de riesgos laborales (PRL) es un conjunto de acciones, normas y principios cuyo objetivo es garantizar que las condiciones en que se desarrolla una actividad laboral no afecten negativamente a la salud o seguridad de los trabajadores.</w:t>
      </w:r>
    </w:p>
    <w:p w14:paraId="7A578387" w14:textId="672029ED" w:rsidR="00F1408D" w:rsidRPr="00F1408D" w:rsidRDefault="00F1408D" w:rsidP="00F1408D">
      <w:pPr>
        <w:pStyle w:val="Ttulo1"/>
      </w:pPr>
      <w:bookmarkStart w:id="0" w:name="_Toc197597708"/>
      <w:r>
        <w:t xml:space="preserve">1. </w:t>
      </w:r>
      <w:r w:rsidRPr="00F1408D">
        <w:t>Marco legal de la Prevención de Riesgos Laborales</w:t>
      </w:r>
      <w:r>
        <w:t>.</w:t>
      </w:r>
      <w:bookmarkEnd w:id="0"/>
    </w:p>
    <w:p w14:paraId="48F373B1" w14:textId="464BD072" w:rsidR="00F1408D" w:rsidRPr="00F1408D" w:rsidRDefault="00F1408D" w:rsidP="00F1408D">
      <w:pPr>
        <w:pStyle w:val="Ttulo2"/>
      </w:pPr>
      <w:bookmarkStart w:id="1" w:name="_Toc197597709"/>
      <w:r>
        <w:t>1</w:t>
      </w:r>
      <w:r w:rsidRPr="00F1408D">
        <w:t>.1. Ley 31/1995, de Prevención de Riesgos Laborales (LPRL)</w:t>
      </w:r>
      <w:r>
        <w:t>.</w:t>
      </w:r>
      <w:bookmarkEnd w:id="1"/>
    </w:p>
    <w:p w14:paraId="3EAA183B" w14:textId="77777777" w:rsidR="00F1408D" w:rsidRPr="00F1408D" w:rsidRDefault="00F1408D" w:rsidP="00F1408D">
      <w:r w:rsidRPr="00F1408D">
        <w:t xml:space="preserve">Es la norma </w:t>
      </w:r>
      <w:r w:rsidRPr="00F1408D">
        <w:rPr>
          <w:b/>
          <w:bCs/>
        </w:rPr>
        <w:t>básica y de aplicación general</w:t>
      </w:r>
      <w:r w:rsidRPr="00F1408D">
        <w:t xml:space="preserve"> que establece:</w:t>
      </w:r>
    </w:p>
    <w:p w14:paraId="1E705B7D" w14:textId="2BDF33E3" w:rsidR="00F1408D" w:rsidRPr="00F1408D" w:rsidRDefault="00F1408D" w:rsidP="00F1408D">
      <w:r>
        <w:t xml:space="preserve">- </w:t>
      </w:r>
      <w:r w:rsidRPr="00F1408D">
        <w:t>El derecho de los trabajadores a una protección eficaz.</w:t>
      </w:r>
    </w:p>
    <w:p w14:paraId="57728BE5" w14:textId="42D7E08C" w:rsidR="00F1408D" w:rsidRPr="00F1408D" w:rsidRDefault="00F1408D" w:rsidP="00F1408D">
      <w:r>
        <w:t xml:space="preserve">- </w:t>
      </w:r>
      <w:r w:rsidRPr="00F1408D">
        <w:t>La obligación empresarial de prevenir riesgos.</w:t>
      </w:r>
    </w:p>
    <w:p w14:paraId="606DC6F3" w14:textId="78DF5C27" w:rsidR="00F1408D" w:rsidRPr="00F1408D" w:rsidRDefault="00F1408D" w:rsidP="00F1408D">
      <w:r>
        <w:t xml:space="preserve">- </w:t>
      </w:r>
      <w:r w:rsidRPr="00F1408D">
        <w:t>Los principios, estructura y organización del sistema preventivo.</w:t>
      </w:r>
    </w:p>
    <w:p w14:paraId="11D7A25D" w14:textId="4451A502" w:rsidR="00F1408D" w:rsidRPr="00F1408D" w:rsidRDefault="00F1408D" w:rsidP="00F1408D">
      <w:pPr>
        <w:pStyle w:val="Ttulo2"/>
      </w:pPr>
      <w:bookmarkStart w:id="2" w:name="_Toc197597710"/>
      <w:r>
        <w:t>1</w:t>
      </w:r>
      <w:r w:rsidRPr="00F1408D">
        <w:t>.2. Real Decreto 39/1997: Reglamento de los Servicios de Prevención (RSP)</w:t>
      </w:r>
      <w:r>
        <w:t>.</w:t>
      </w:r>
      <w:bookmarkEnd w:id="2"/>
    </w:p>
    <w:p w14:paraId="187C9744" w14:textId="77777777" w:rsidR="00F1408D" w:rsidRPr="00F1408D" w:rsidRDefault="00F1408D" w:rsidP="00F1408D">
      <w:r w:rsidRPr="00F1408D">
        <w:t>Desarrolla la LPRL regulando:</w:t>
      </w:r>
    </w:p>
    <w:p w14:paraId="7EC3B822" w14:textId="677ED299" w:rsidR="00F1408D" w:rsidRPr="00F1408D" w:rsidRDefault="00F1408D" w:rsidP="009527E7">
      <w:r>
        <w:t xml:space="preserve">- </w:t>
      </w:r>
      <w:r w:rsidRPr="00F1408D">
        <w:t xml:space="preserve">Las </w:t>
      </w:r>
      <w:r w:rsidRPr="00F1408D">
        <w:rPr>
          <w:b/>
          <w:bCs/>
        </w:rPr>
        <w:t>modalidades organizativas</w:t>
      </w:r>
      <w:r w:rsidRPr="00F1408D">
        <w:t xml:space="preserve"> (empresario, designación, servicios propios, ajenos).</w:t>
      </w:r>
    </w:p>
    <w:p w14:paraId="357BE58A" w14:textId="5A2EB7CA" w:rsidR="00F1408D" w:rsidRPr="00F1408D" w:rsidRDefault="00F1408D" w:rsidP="009527E7">
      <w:r>
        <w:t xml:space="preserve">- </w:t>
      </w:r>
      <w:r w:rsidRPr="00F1408D">
        <w:t xml:space="preserve">La </w:t>
      </w:r>
      <w:r w:rsidRPr="00F1408D">
        <w:rPr>
          <w:b/>
          <w:bCs/>
        </w:rPr>
        <w:t>formación mínima</w:t>
      </w:r>
      <w:r w:rsidRPr="00F1408D">
        <w:t xml:space="preserve"> para funciones preventivas (nivel básico, intermedio, superior).</w:t>
      </w:r>
    </w:p>
    <w:p w14:paraId="6D21BC44" w14:textId="57A816FD" w:rsidR="00F1408D" w:rsidRPr="00F1408D" w:rsidRDefault="00F1408D" w:rsidP="009527E7">
      <w:r>
        <w:t xml:space="preserve">- </w:t>
      </w:r>
      <w:r w:rsidRPr="00F1408D">
        <w:t xml:space="preserve">Las </w:t>
      </w:r>
      <w:r w:rsidRPr="00F1408D">
        <w:rPr>
          <w:b/>
          <w:bCs/>
        </w:rPr>
        <w:t>funciones</w:t>
      </w:r>
      <w:r w:rsidRPr="00F1408D">
        <w:t xml:space="preserve"> mínimas del servicio de prevención:</w:t>
      </w:r>
    </w:p>
    <w:p w14:paraId="42407470" w14:textId="77777777" w:rsidR="00F1408D" w:rsidRPr="00F1408D" w:rsidRDefault="00F1408D" w:rsidP="00F1408D">
      <w:pPr>
        <w:numPr>
          <w:ilvl w:val="1"/>
          <w:numId w:val="293"/>
        </w:numPr>
      </w:pPr>
      <w:r w:rsidRPr="00F1408D">
        <w:t>Evaluación de riesgos.</w:t>
      </w:r>
    </w:p>
    <w:p w14:paraId="3DBFD0B8" w14:textId="77777777" w:rsidR="00F1408D" w:rsidRPr="00F1408D" w:rsidRDefault="00F1408D" w:rsidP="00F1408D">
      <w:pPr>
        <w:numPr>
          <w:ilvl w:val="1"/>
          <w:numId w:val="293"/>
        </w:numPr>
      </w:pPr>
      <w:r w:rsidRPr="00F1408D">
        <w:t>Planificación de medidas.</w:t>
      </w:r>
    </w:p>
    <w:p w14:paraId="02B6E921" w14:textId="77777777" w:rsidR="00F1408D" w:rsidRPr="00F1408D" w:rsidRDefault="00F1408D" w:rsidP="00F1408D">
      <w:pPr>
        <w:numPr>
          <w:ilvl w:val="1"/>
          <w:numId w:val="293"/>
        </w:numPr>
      </w:pPr>
      <w:r w:rsidRPr="00F1408D">
        <w:t>Información/formación.</w:t>
      </w:r>
    </w:p>
    <w:p w14:paraId="3E1A5900" w14:textId="77777777" w:rsidR="00F1408D" w:rsidRPr="00F1408D" w:rsidRDefault="00F1408D" w:rsidP="00F1408D">
      <w:pPr>
        <w:numPr>
          <w:ilvl w:val="1"/>
          <w:numId w:val="293"/>
        </w:numPr>
      </w:pPr>
      <w:r w:rsidRPr="00F1408D">
        <w:t>Control de condiciones.</w:t>
      </w:r>
    </w:p>
    <w:p w14:paraId="13D52FD2" w14:textId="77777777" w:rsidR="00F1408D" w:rsidRPr="00F1408D" w:rsidRDefault="00F1408D" w:rsidP="00F1408D">
      <w:pPr>
        <w:numPr>
          <w:ilvl w:val="1"/>
          <w:numId w:val="293"/>
        </w:numPr>
      </w:pPr>
      <w:r w:rsidRPr="00F1408D">
        <w:t>Vigilancia de la salud.</w:t>
      </w:r>
    </w:p>
    <w:p w14:paraId="0E39E790" w14:textId="5DD4711D" w:rsidR="00F1408D" w:rsidRPr="00F1408D" w:rsidRDefault="00F1408D" w:rsidP="00F1408D">
      <w:r w:rsidRPr="00F1408D">
        <w:t>Este RD es fundamental para definir cómo debe actuar la empresa u organismo en PRL.</w:t>
      </w:r>
    </w:p>
    <w:p w14:paraId="5E752CF1" w14:textId="35D2682F" w:rsidR="00F1408D" w:rsidRPr="00F1408D" w:rsidRDefault="00F1408D" w:rsidP="00F1408D">
      <w:pPr>
        <w:pStyle w:val="Ttulo2"/>
      </w:pPr>
      <w:bookmarkStart w:id="3" w:name="_Toc197597711"/>
      <w:r>
        <w:lastRenderedPageBreak/>
        <w:t>1</w:t>
      </w:r>
      <w:r w:rsidRPr="00F1408D">
        <w:t>.3. Directiva 89/391/CEE del Consejo de la UE</w:t>
      </w:r>
      <w:r>
        <w:t>.</w:t>
      </w:r>
      <w:bookmarkEnd w:id="3"/>
    </w:p>
    <w:p w14:paraId="504A0B24" w14:textId="77777777" w:rsidR="00F1408D" w:rsidRPr="00F1408D" w:rsidRDefault="00F1408D" w:rsidP="00F1408D">
      <w:r w:rsidRPr="00F1408D">
        <w:t xml:space="preserve">Conocida como la </w:t>
      </w:r>
      <w:r w:rsidRPr="00F1408D">
        <w:rPr>
          <w:b/>
          <w:bCs/>
        </w:rPr>
        <w:t>Directiva Marco</w:t>
      </w:r>
      <w:r w:rsidRPr="00F1408D">
        <w:t>, estableció en 1989 las bases legales de la PRL en toda la Unión Europea.</w:t>
      </w:r>
    </w:p>
    <w:p w14:paraId="439A4C01" w14:textId="77777777" w:rsidR="00F1408D" w:rsidRPr="00F1408D" w:rsidRDefault="00F1408D" w:rsidP="00F1408D">
      <w:r w:rsidRPr="00F1408D">
        <w:t>Contenidos clave:</w:t>
      </w:r>
    </w:p>
    <w:p w14:paraId="116299BC" w14:textId="3C0DABF2" w:rsidR="00F1408D" w:rsidRPr="00F1408D" w:rsidRDefault="00F1408D" w:rsidP="00F1408D">
      <w:pPr>
        <w:ind w:left="360"/>
      </w:pPr>
      <w:r>
        <w:rPr>
          <w:b/>
          <w:bCs/>
        </w:rPr>
        <w:t xml:space="preserve">- </w:t>
      </w:r>
      <w:r w:rsidRPr="00F1408D">
        <w:rPr>
          <w:b/>
          <w:bCs/>
        </w:rPr>
        <w:t>Obligación de evitar los riesgos en su origen.</w:t>
      </w:r>
    </w:p>
    <w:p w14:paraId="0EB06CD5" w14:textId="1A9F9A66" w:rsidR="00F1408D" w:rsidRPr="00F1408D" w:rsidRDefault="00F1408D" w:rsidP="00F1408D">
      <w:pPr>
        <w:ind w:left="360"/>
      </w:pPr>
      <w:r>
        <w:t xml:space="preserve">- </w:t>
      </w:r>
      <w:r w:rsidRPr="00F1408D">
        <w:t>Derecho a información, consulta y formación de los trabajadores.</w:t>
      </w:r>
    </w:p>
    <w:p w14:paraId="214BEF50" w14:textId="3EE65B5F" w:rsidR="00F1408D" w:rsidRPr="00F1408D" w:rsidRDefault="00F1408D" w:rsidP="00F1408D">
      <w:pPr>
        <w:ind w:left="360"/>
      </w:pPr>
      <w:r>
        <w:t xml:space="preserve">- </w:t>
      </w:r>
      <w:r w:rsidRPr="00F1408D">
        <w:t>Evaluación continua y adaptación técnica de las medidas preventivas.</w:t>
      </w:r>
    </w:p>
    <w:p w14:paraId="792891EC" w14:textId="77777777" w:rsidR="00F1408D" w:rsidRPr="00F1408D" w:rsidRDefault="00F1408D" w:rsidP="00F1408D">
      <w:r w:rsidRPr="00F1408D">
        <w:t>España ha incorporado esta directiva y otras específicas mediante reales decretos:</w:t>
      </w:r>
    </w:p>
    <w:p w14:paraId="2472FDFA" w14:textId="4FF759C0" w:rsidR="00F1408D" w:rsidRPr="00F1408D" w:rsidRDefault="00F1408D" w:rsidP="00F1408D">
      <w:pPr>
        <w:ind w:left="360"/>
      </w:pPr>
      <w:r>
        <w:t xml:space="preserve">- </w:t>
      </w:r>
      <w:r w:rsidRPr="00F1408D">
        <w:t>RD 664/1997 (riesgos biológicos).</w:t>
      </w:r>
    </w:p>
    <w:p w14:paraId="6A862161" w14:textId="73365CFE" w:rsidR="00F1408D" w:rsidRPr="00F1408D" w:rsidRDefault="00F1408D" w:rsidP="00F1408D">
      <w:pPr>
        <w:ind w:left="360"/>
      </w:pPr>
      <w:r>
        <w:t xml:space="preserve">- </w:t>
      </w:r>
      <w:r w:rsidRPr="00F1408D">
        <w:t>RD 773/1997 (EPI).</w:t>
      </w:r>
    </w:p>
    <w:p w14:paraId="36BB83F8" w14:textId="48F7507C" w:rsidR="00F1408D" w:rsidRPr="00F1408D" w:rsidRDefault="00F1408D" w:rsidP="00F1408D">
      <w:pPr>
        <w:ind w:left="360"/>
      </w:pPr>
      <w:r>
        <w:t xml:space="preserve">- </w:t>
      </w:r>
      <w:r w:rsidRPr="00F1408D">
        <w:t>RD 1215/1997 (equipos de trabajo).</w:t>
      </w:r>
    </w:p>
    <w:p w14:paraId="0D8DE235" w14:textId="3351E802" w:rsidR="00F1408D" w:rsidRPr="00F1408D" w:rsidRDefault="00F1408D" w:rsidP="00F1408D">
      <w:pPr>
        <w:ind w:left="360"/>
      </w:pPr>
      <w:r>
        <w:t xml:space="preserve">- </w:t>
      </w:r>
      <w:r w:rsidRPr="00F1408D">
        <w:t>RD 486/1997 (condiciones de seguridad en el lugar de trabajo).</w:t>
      </w:r>
    </w:p>
    <w:p w14:paraId="172BCD1E" w14:textId="2FAD3C63" w:rsidR="00F1408D" w:rsidRPr="00F1408D" w:rsidRDefault="00F1408D" w:rsidP="00A05BB5">
      <w:pPr>
        <w:pStyle w:val="Ttulo2"/>
      </w:pPr>
      <w:bookmarkStart w:id="4" w:name="_Toc197597712"/>
      <w:r>
        <w:t>1</w:t>
      </w:r>
      <w:r w:rsidRPr="00F1408D">
        <w:t>.4. Normas UNE y estándares internacionales</w:t>
      </w:r>
      <w:r>
        <w:t>.</w:t>
      </w:r>
      <w:bookmarkEnd w:id="4"/>
    </w:p>
    <w:p w14:paraId="0668C4C7" w14:textId="582E9BB3" w:rsidR="00F1408D" w:rsidRPr="00F1408D" w:rsidRDefault="00F1408D" w:rsidP="00F1408D">
      <w:pPr>
        <w:rPr>
          <w:b/>
          <w:bCs/>
        </w:rPr>
      </w:pPr>
      <w:r w:rsidRPr="00F1408D">
        <w:rPr>
          <w:b/>
          <w:bCs/>
        </w:rPr>
        <w:t>ISO 45001:2018</w:t>
      </w:r>
      <w:r>
        <w:rPr>
          <w:b/>
          <w:bCs/>
        </w:rPr>
        <w:t>.</w:t>
      </w:r>
    </w:p>
    <w:p w14:paraId="7C51C7B4" w14:textId="77777777" w:rsidR="00F1408D" w:rsidRPr="00F1408D" w:rsidRDefault="00F1408D" w:rsidP="00F1408D">
      <w:r w:rsidRPr="00F1408D">
        <w:t xml:space="preserve">Sistema internacional para la </w:t>
      </w:r>
      <w:r w:rsidRPr="00F1408D">
        <w:rPr>
          <w:b/>
          <w:bCs/>
        </w:rPr>
        <w:t>gestión de la seguridad y salud en el trabajo</w:t>
      </w:r>
      <w:r w:rsidRPr="00F1408D">
        <w:t>.</w:t>
      </w:r>
    </w:p>
    <w:p w14:paraId="6867342E" w14:textId="28AEED2C" w:rsidR="00F1408D" w:rsidRPr="00F1408D" w:rsidRDefault="00F1408D" w:rsidP="00F1408D">
      <w:pPr>
        <w:ind w:left="360"/>
      </w:pPr>
      <w:r>
        <w:t xml:space="preserve">- </w:t>
      </w:r>
      <w:r w:rsidRPr="00F1408D">
        <w:t>Requiere establecer políticas, procedimientos, indicadores y auditorías internas.</w:t>
      </w:r>
    </w:p>
    <w:p w14:paraId="5A49C936" w14:textId="397C958F" w:rsidR="00F1408D" w:rsidRPr="00F1408D" w:rsidRDefault="00F1408D" w:rsidP="00F1408D">
      <w:pPr>
        <w:ind w:left="360"/>
      </w:pPr>
      <w:r>
        <w:t xml:space="preserve">- </w:t>
      </w:r>
      <w:r w:rsidRPr="00F1408D">
        <w:t>Sustituyó a la antigua OHSAS 18001.</w:t>
      </w:r>
    </w:p>
    <w:p w14:paraId="5BB90A29" w14:textId="520CA0CF" w:rsidR="00F1408D" w:rsidRPr="00F1408D" w:rsidRDefault="00F1408D" w:rsidP="00F1408D">
      <w:pPr>
        <w:ind w:left="360"/>
      </w:pPr>
      <w:r>
        <w:t xml:space="preserve">- </w:t>
      </w:r>
      <w:r w:rsidRPr="00F1408D">
        <w:t xml:space="preserve">Permite la </w:t>
      </w:r>
      <w:r w:rsidRPr="00F1408D">
        <w:rPr>
          <w:b/>
          <w:bCs/>
        </w:rPr>
        <w:t>integración de la PRL en los sistemas de gestión de calidad y medio ambiente (ISO 9001 e ISO 14001).</w:t>
      </w:r>
    </w:p>
    <w:p w14:paraId="64C7B629" w14:textId="04FD3E8F" w:rsidR="00F1408D" w:rsidRPr="00F1408D" w:rsidRDefault="00F1408D" w:rsidP="00F1408D">
      <w:pPr>
        <w:rPr>
          <w:b/>
          <w:bCs/>
        </w:rPr>
      </w:pPr>
      <w:r w:rsidRPr="00F1408D">
        <w:rPr>
          <w:b/>
          <w:bCs/>
        </w:rPr>
        <w:t>Otras normas relevantes: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2"/>
        <w:gridCol w:w="6252"/>
      </w:tblGrid>
      <w:tr w:rsidR="00F1408D" w:rsidRPr="00F1408D" w14:paraId="3DDBD943" w14:textId="77777777" w:rsidTr="00F1408D">
        <w:trPr>
          <w:tblHeader/>
          <w:tblCellSpacing w:w="15" w:type="dxa"/>
        </w:trPr>
        <w:tc>
          <w:tcPr>
            <w:tcW w:w="1290" w:type="pct"/>
            <w:vAlign w:val="center"/>
            <w:hideMark/>
          </w:tcPr>
          <w:p w14:paraId="5CA438FB" w14:textId="77777777" w:rsidR="00F1408D" w:rsidRPr="00F1408D" w:rsidRDefault="00F1408D" w:rsidP="00F1408D">
            <w:pPr>
              <w:rPr>
                <w:b/>
                <w:bCs/>
              </w:rPr>
            </w:pPr>
            <w:r w:rsidRPr="00F1408D">
              <w:rPr>
                <w:b/>
                <w:bCs/>
              </w:rPr>
              <w:t>Norma</w:t>
            </w:r>
          </w:p>
        </w:tc>
        <w:tc>
          <w:tcPr>
            <w:tcW w:w="3646" w:type="pct"/>
            <w:vAlign w:val="center"/>
            <w:hideMark/>
          </w:tcPr>
          <w:p w14:paraId="232AD937" w14:textId="77777777" w:rsidR="00F1408D" w:rsidRPr="00F1408D" w:rsidRDefault="00F1408D" w:rsidP="00F1408D">
            <w:pPr>
              <w:rPr>
                <w:b/>
                <w:bCs/>
              </w:rPr>
            </w:pPr>
            <w:r w:rsidRPr="00F1408D">
              <w:rPr>
                <w:b/>
                <w:bCs/>
              </w:rPr>
              <w:t>Aplicación práctica</w:t>
            </w:r>
          </w:p>
        </w:tc>
      </w:tr>
      <w:tr w:rsidR="00F1408D" w:rsidRPr="00F1408D" w14:paraId="08C526C9" w14:textId="77777777" w:rsidTr="00F1408D">
        <w:trPr>
          <w:tblCellSpacing w:w="15" w:type="dxa"/>
        </w:trPr>
        <w:tc>
          <w:tcPr>
            <w:tcW w:w="1290" w:type="pct"/>
            <w:vAlign w:val="center"/>
            <w:hideMark/>
          </w:tcPr>
          <w:p w14:paraId="362AC7B7" w14:textId="77777777" w:rsidR="00F1408D" w:rsidRPr="00F1408D" w:rsidRDefault="00F1408D" w:rsidP="00F1408D">
            <w:r w:rsidRPr="00F1408D">
              <w:t>UNE-EN ISO 7010</w:t>
            </w:r>
          </w:p>
        </w:tc>
        <w:tc>
          <w:tcPr>
            <w:tcW w:w="3646" w:type="pct"/>
            <w:vAlign w:val="center"/>
            <w:hideMark/>
          </w:tcPr>
          <w:p w14:paraId="223C924C" w14:textId="77777777" w:rsidR="00F1408D" w:rsidRPr="00F1408D" w:rsidRDefault="00F1408D" w:rsidP="00F1408D">
            <w:r w:rsidRPr="00F1408D">
              <w:t>Señales normalizadas de seguridad</w:t>
            </w:r>
          </w:p>
        </w:tc>
      </w:tr>
      <w:tr w:rsidR="00F1408D" w:rsidRPr="00F1408D" w14:paraId="4BA9E071" w14:textId="77777777" w:rsidTr="00F1408D">
        <w:trPr>
          <w:tblCellSpacing w:w="15" w:type="dxa"/>
        </w:trPr>
        <w:tc>
          <w:tcPr>
            <w:tcW w:w="1290" w:type="pct"/>
            <w:vAlign w:val="center"/>
            <w:hideMark/>
          </w:tcPr>
          <w:p w14:paraId="0E6D90D7" w14:textId="77777777" w:rsidR="00F1408D" w:rsidRPr="00F1408D" w:rsidRDefault="00F1408D" w:rsidP="00F1408D">
            <w:r w:rsidRPr="00F1408D">
              <w:t>UNE-EN 365</w:t>
            </w:r>
          </w:p>
        </w:tc>
        <w:tc>
          <w:tcPr>
            <w:tcW w:w="3646" w:type="pct"/>
            <w:vAlign w:val="center"/>
            <w:hideMark/>
          </w:tcPr>
          <w:p w14:paraId="1C5A34D7" w14:textId="77777777" w:rsidR="00F1408D" w:rsidRPr="00F1408D" w:rsidRDefault="00F1408D" w:rsidP="00F1408D">
            <w:r w:rsidRPr="00F1408D">
              <w:t>Equipos de protección contra caídas</w:t>
            </w:r>
          </w:p>
        </w:tc>
      </w:tr>
      <w:tr w:rsidR="00F1408D" w:rsidRPr="00F1408D" w14:paraId="748C2F21" w14:textId="77777777" w:rsidTr="00F1408D">
        <w:trPr>
          <w:tblCellSpacing w:w="15" w:type="dxa"/>
        </w:trPr>
        <w:tc>
          <w:tcPr>
            <w:tcW w:w="1290" w:type="pct"/>
            <w:vAlign w:val="center"/>
            <w:hideMark/>
          </w:tcPr>
          <w:p w14:paraId="4F141BB4" w14:textId="77777777" w:rsidR="00F1408D" w:rsidRPr="00F1408D" w:rsidRDefault="00F1408D" w:rsidP="00F1408D">
            <w:r w:rsidRPr="00F1408D">
              <w:t>UNE-EN 892 / 958</w:t>
            </w:r>
          </w:p>
        </w:tc>
        <w:tc>
          <w:tcPr>
            <w:tcW w:w="3646" w:type="pct"/>
            <w:vAlign w:val="center"/>
            <w:hideMark/>
          </w:tcPr>
          <w:p w14:paraId="51779B43" w14:textId="77777777" w:rsidR="00F1408D" w:rsidRPr="00F1408D" w:rsidRDefault="00F1408D" w:rsidP="00F1408D">
            <w:r w:rsidRPr="00F1408D">
              <w:t>Equipamiento en instalaciones deportivas verticales</w:t>
            </w:r>
          </w:p>
        </w:tc>
      </w:tr>
      <w:tr w:rsidR="00F1408D" w:rsidRPr="00F1408D" w14:paraId="49B7408D" w14:textId="77777777" w:rsidTr="00F1408D">
        <w:trPr>
          <w:tblCellSpacing w:w="15" w:type="dxa"/>
        </w:trPr>
        <w:tc>
          <w:tcPr>
            <w:tcW w:w="1290" w:type="pct"/>
            <w:vAlign w:val="center"/>
            <w:hideMark/>
          </w:tcPr>
          <w:p w14:paraId="40F9045E" w14:textId="77777777" w:rsidR="00F1408D" w:rsidRPr="00F1408D" w:rsidRDefault="00F1408D" w:rsidP="00F1408D">
            <w:r w:rsidRPr="00F1408D">
              <w:t>UNE 81900</w:t>
            </w:r>
          </w:p>
        </w:tc>
        <w:tc>
          <w:tcPr>
            <w:tcW w:w="3646" w:type="pct"/>
            <w:vAlign w:val="center"/>
            <w:hideMark/>
          </w:tcPr>
          <w:p w14:paraId="2C295BE6" w14:textId="77777777" w:rsidR="00F1408D" w:rsidRPr="00F1408D" w:rsidRDefault="00F1408D" w:rsidP="00F1408D">
            <w:r w:rsidRPr="00F1408D">
              <w:t>Señalización de riesgos y salidas</w:t>
            </w:r>
          </w:p>
        </w:tc>
      </w:tr>
    </w:tbl>
    <w:p w14:paraId="16342B54" w14:textId="49820016" w:rsidR="00F1408D" w:rsidRPr="00F1408D" w:rsidRDefault="00F1408D" w:rsidP="00F1408D"/>
    <w:p w14:paraId="6A6F01A4" w14:textId="306169A3" w:rsidR="00F1408D" w:rsidRPr="00F1408D" w:rsidRDefault="00F1408D" w:rsidP="00F1408D">
      <w:pPr>
        <w:pStyle w:val="Ttulo2"/>
      </w:pPr>
      <w:bookmarkStart w:id="5" w:name="_Toc197597713"/>
      <w:r>
        <w:lastRenderedPageBreak/>
        <w:t>1</w:t>
      </w:r>
      <w:r w:rsidRPr="00F1408D">
        <w:t>.5. Normativa sectorial y específica</w:t>
      </w:r>
      <w:r>
        <w:t>.</w:t>
      </w:r>
      <w:bookmarkEnd w:id="5"/>
    </w:p>
    <w:p w14:paraId="3F9EDF66" w14:textId="77777777" w:rsidR="00F1408D" w:rsidRPr="00F1408D" w:rsidRDefault="00F1408D" w:rsidP="00F1408D">
      <w:r w:rsidRPr="00F1408D">
        <w:t>Existen reglamentos técnicos que desarrollan medidas específicas para ciertos riesgos, comunes en la gestión de espacios, eventos o instalaciones: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1"/>
        <w:gridCol w:w="6503"/>
      </w:tblGrid>
      <w:tr w:rsidR="00F1408D" w:rsidRPr="00F1408D" w14:paraId="18138078" w14:textId="77777777" w:rsidTr="00F1408D">
        <w:trPr>
          <w:tblHeader/>
          <w:tblCellSpacing w:w="15" w:type="dxa"/>
        </w:trPr>
        <w:tc>
          <w:tcPr>
            <w:tcW w:w="1142" w:type="pct"/>
            <w:vAlign w:val="center"/>
            <w:hideMark/>
          </w:tcPr>
          <w:p w14:paraId="4CED1855" w14:textId="77777777" w:rsidR="00F1408D" w:rsidRPr="00F1408D" w:rsidRDefault="00F1408D" w:rsidP="00F1408D">
            <w:pPr>
              <w:rPr>
                <w:b/>
                <w:bCs/>
              </w:rPr>
            </w:pPr>
            <w:r w:rsidRPr="00F1408D">
              <w:rPr>
                <w:b/>
                <w:bCs/>
              </w:rPr>
              <w:t>Real Decreto</w:t>
            </w:r>
          </w:p>
        </w:tc>
        <w:tc>
          <w:tcPr>
            <w:tcW w:w="3787" w:type="pct"/>
            <w:vAlign w:val="center"/>
            <w:hideMark/>
          </w:tcPr>
          <w:p w14:paraId="3ECB4B46" w14:textId="77777777" w:rsidR="00F1408D" w:rsidRPr="00F1408D" w:rsidRDefault="00F1408D" w:rsidP="00F1408D">
            <w:pPr>
              <w:rPr>
                <w:b/>
                <w:bCs/>
              </w:rPr>
            </w:pPr>
            <w:r w:rsidRPr="00F1408D">
              <w:rPr>
                <w:b/>
                <w:bCs/>
              </w:rPr>
              <w:t>Ámbito de aplicación</w:t>
            </w:r>
          </w:p>
        </w:tc>
      </w:tr>
      <w:tr w:rsidR="00F1408D" w:rsidRPr="00F1408D" w14:paraId="7314E7F1" w14:textId="77777777" w:rsidTr="00F1408D">
        <w:trPr>
          <w:tblCellSpacing w:w="15" w:type="dxa"/>
        </w:trPr>
        <w:tc>
          <w:tcPr>
            <w:tcW w:w="1142" w:type="pct"/>
            <w:vAlign w:val="center"/>
            <w:hideMark/>
          </w:tcPr>
          <w:p w14:paraId="3F342C5F" w14:textId="77777777" w:rsidR="00F1408D" w:rsidRPr="00F1408D" w:rsidRDefault="00F1408D" w:rsidP="00F1408D">
            <w:r w:rsidRPr="00F1408D">
              <w:t>RD 486/1997</w:t>
            </w:r>
          </w:p>
        </w:tc>
        <w:tc>
          <w:tcPr>
            <w:tcW w:w="3787" w:type="pct"/>
            <w:vAlign w:val="center"/>
            <w:hideMark/>
          </w:tcPr>
          <w:p w14:paraId="4F971BDE" w14:textId="77777777" w:rsidR="00F1408D" w:rsidRPr="00F1408D" w:rsidRDefault="00F1408D" w:rsidP="00F1408D">
            <w:r w:rsidRPr="00F1408D">
              <w:t>Condiciones de los lugares de trabajo</w:t>
            </w:r>
          </w:p>
        </w:tc>
      </w:tr>
      <w:tr w:rsidR="00F1408D" w:rsidRPr="00F1408D" w14:paraId="1517580A" w14:textId="77777777" w:rsidTr="00F1408D">
        <w:trPr>
          <w:tblCellSpacing w:w="15" w:type="dxa"/>
        </w:trPr>
        <w:tc>
          <w:tcPr>
            <w:tcW w:w="1142" w:type="pct"/>
            <w:vAlign w:val="center"/>
            <w:hideMark/>
          </w:tcPr>
          <w:p w14:paraId="0412EFA8" w14:textId="77777777" w:rsidR="00F1408D" w:rsidRPr="00F1408D" w:rsidRDefault="00F1408D" w:rsidP="00F1408D">
            <w:r w:rsidRPr="00F1408D">
              <w:t>RD 1215/1997</w:t>
            </w:r>
          </w:p>
        </w:tc>
        <w:tc>
          <w:tcPr>
            <w:tcW w:w="3787" w:type="pct"/>
            <w:vAlign w:val="center"/>
            <w:hideMark/>
          </w:tcPr>
          <w:p w14:paraId="6580B11B" w14:textId="77777777" w:rsidR="00F1408D" w:rsidRPr="00F1408D" w:rsidRDefault="00F1408D" w:rsidP="00F1408D">
            <w:r w:rsidRPr="00F1408D">
              <w:t>Equipos de trabajo</w:t>
            </w:r>
          </w:p>
        </w:tc>
      </w:tr>
      <w:tr w:rsidR="00F1408D" w:rsidRPr="00F1408D" w14:paraId="53C53E06" w14:textId="77777777" w:rsidTr="00F1408D">
        <w:trPr>
          <w:tblCellSpacing w:w="15" w:type="dxa"/>
        </w:trPr>
        <w:tc>
          <w:tcPr>
            <w:tcW w:w="1142" w:type="pct"/>
            <w:vAlign w:val="center"/>
            <w:hideMark/>
          </w:tcPr>
          <w:p w14:paraId="3B993B72" w14:textId="77777777" w:rsidR="00F1408D" w:rsidRPr="00F1408D" w:rsidRDefault="00F1408D" w:rsidP="00F1408D">
            <w:r w:rsidRPr="00F1408D">
              <w:t>RD 773/1997</w:t>
            </w:r>
          </w:p>
        </w:tc>
        <w:tc>
          <w:tcPr>
            <w:tcW w:w="3787" w:type="pct"/>
            <w:vAlign w:val="center"/>
            <w:hideMark/>
          </w:tcPr>
          <w:p w14:paraId="008A46A8" w14:textId="77777777" w:rsidR="00F1408D" w:rsidRPr="00F1408D" w:rsidRDefault="00F1408D" w:rsidP="00F1408D">
            <w:r w:rsidRPr="00F1408D">
              <w:t>Equipos de protección individual (EPI)</w:t>
            </w:r>
          </w:p>
        </w:tc>
      </w:tr>
      <w:tr w:rsidR="00F1408D" w:rsidRPr="00F1408D" w14:paraId="17A633BF" w14:textId="77777777" w:rsidTr="00F1408D">
        <w:trPr>
          <w:tblCellSpacing w:w="15" w:type="dxa"/>
        </w:trPr>
        <w:tc>
          <w:tcPr>
            <w:tcW w:w="1142" w:type="pct"/>
            <w:vAlign w:val="center"/>
            <w:hideMark/>
          </w:tcPr>
          <w:p w14:paraId="50E93F5A" w14:textId="77777777" w:rsidR="00F1408D" w:rsidRPr="00F1408D" w:rsidRDefault="00F1408D" w:rsidP="00F1408D">
            <w:r w:rsidRPr="00F1408D">
              <w:t>RD 171/2004</w:t>
            </w:r>
          </w:p>
        </w:tc>
        <w:tc>
          <w:tcPr>
            <w:tcW w:w="3787" w:type="pct"/>
            <w:vAlign w:val="center"/>
            <w:hideMark/>
          </w:tcPr>
          <w:p w14:paraId="1F303677" w14:textId="77777777" w:rsidR="00F1408D" w:rsidRPr="00F1408D" w:rsidRDefault="00F1408D" w:rsidP="00F1408D">
            <w:r w:rsidRPr="00F1408D">
              <w:t>Coordinación de actividades empresariales (CAE)</w:t>
            </w:r>
          </w:p>
        </w:tc>
      </w:tr>
      <w:tr w:rsidR="00F1408D" w:rsidRPr="00F1408D" w14:paraId="3BB6E86B" w14:textId="77777777" w:rsidTr="00F1408D">
        <w:trPr>
          <w:tblCellSpacing w:w="15" w:type="dxa"/>
        </w:trPr>
        <w:tc>
          <w:tcPr>
            <w:tcW w:w="1142" w:type="pct"/>
            <w:vAlign w:val="center"/>
            <w:hideMark/>
          </w:tcPr>
          <w:p w14:paraId="5E1BE8EC" w14:textId="77777777" w:rsidR="00F1408D" w:rsidRPr="00F1408D" w:rsidRDefault="00F1408D" w:rsidP="00F1408D">
            <w:r w:rsidRPr="00F1408D">
              <w:t>RD 1627/1997</w:t>
            </w:r>
          </w:p>
        </w:tc>
        <w:tc>
          <w:tcPr>
            <w:tcW w:w="3787" w:type="pct"/>
            <w:vAlign w:val="center"/>
            <w:hideMark/>
          </w:tcPr>
          <w:p w14:paraId="6FC38AF6" w14:textId="77777777" w:rsidR="00F1408D" w:rsidRPr="00F1408D" w:rsidRDefault="00F1408D" w:rsidP="00F1408D">
            <w:r w:rsidRPr="00F1408D">
              <w:t>Seguridad en obras de construcción</w:t>
            </w:r>
          </w:p>
        </w:tc>
      </w:tr>
      <w:tr w:rsidR="00F1408D" w:rsidRPr="00F1408D" w14:paraId="57304EBA" w14:textId="77777777" w:rsidTr="00F1408D">
        <w:trPr>
          <w:tblCellSpacing w:w="15" w:type="dxa"/>
        </w:trPr>
        <w:tc>
          <w:tcPr>
            <w:tcW w:w="1142" w:type="pct"/>
            <w:vAlign w:val="center"/>
            <w:hideMark/>
          </w:tcPr>
          <w:p w14:paraId="72FF1DD2" w14:textId="77777777" w:rsidR="00F1408D" w:rsidRPr="00F1408D" w:rsidRDefault="00F1408D" w:rsidP="00F1408D">
            <w:r w:rsidRPr="00F1408D">
              <w:t>RD 374/2001</w:t>
            </w:r>
          </w:p>
        </w:tc>
        <w:tc>
          <w:tcPr>
            <w:tcW w:w="3787" w:type="pct"/>
            <w:vAlign w:val="center"/>
            <w:hideMark/>
          </w:tcPr>
          <w:p w14:paraId="4027F009" w14:textId="77777777" w:rsidR="00F1408D" w:rsidRPr="00F1408D" w:rsidRDefault="00F1408D" w:rsidP="00F1408D">
            <w:r w:rsidRPr="00F1408D">
              <w:t>Riesgos por agentes químicos</w:t>
            </w:r>
          </w:p>
        </w:tc>
      </w:tr>
      <w:tr w:rsidR="00F1408D" w:rsidRPr="00F1408D" w14:paraId="568BD412" w14:textId="77777777" w:rsidTr="00F1408D">
        <w:trPr>
          <w:tblCellSpacing w:w="15" w:type="dxa"/>
        </w:trPr>
        <w:tc>
          <w:tcPr>
            <w:tcW w:w="1142" w:type="pct"/>
            <w:vAlign w:val="center"/>
            <w:hideMark/>
          </w:tcPr>
          <w:p w14:paraId="73491E04" w14:textId="77777777" w:rsidR="00F1408D" w:rsidRPr="00F1408D" w:rsidRDefault="00F1408D" w:rsidP="00F1408D">
            <w:r w:rsidRPr="00F1408D">
              <w:t>RD 614/2001</w:t>
            </w:r>
          </w:p>
        </w:tc>
        <w:tc>
          <w:tcPr>
            <w:tcW w:w="3787" w:type="pct"/>
            <w:vAlign w:val="center"/>
            <w:hideMark/>
          </w:tcPr>
          <w:p w14:paraId="57118799" w14:textId="77777777" w:rsidR="00F1408D" w:rsidRPr="00F1408D" w:rsidRDefault="00F1408D" w:rsidP="00F1408D">
            <w:r w:rsidRPr="00F1408D">
              <w:t>Riesgos eléctricos</w:t>
            </w:r>
          </w:p>
        </w:tc>
      </w:tr>
    </w:tbl>
    <w:p w14:paraId="63A9A230" w14:textId="77777777" w:rsidR="00F1408D" w:rsidRDefault="00F1408D" w:rsidP="00F1408D">
      <w:pPr>
        <w:rPr>
          <w:b/>
          <w:bCs/>
        </w:rPr>
      </w:pPr>
    </w:p>
    <w:p w14:paraId="18979945" w14:textId="4B9CAFBA" w:rsidR="00F1408D" w:rsidRPr="00F1408D" w:rsidRDefault="00F1408D" w:rsidP="00F1408D">
      <w:pPr>
        <w:pStyle w:val="Ttulo2"/>
      </w:pPr>
      <w:bookmarkStart w:id="6" w:name="_Toc197597714"/>
      <w:r>
        <w:t>1</w:t>
      </w:r>
      <w:r w:rsidRPr="00F1408D">
        <w:t>.6. Legislación y estructuras autonómicas (</w:t>
      </w:r>
      <w:proofErr w:type="spellStart"/>
      <w:r w:rsidRPr="00F1408D">
        <w:t>Comunitat</w:t>
      </w:r>
      <w:proofErr w:type="spellEnd"/>
      <w:r w:rsidRPr="00F1408D">
        <w:t xml:space="preserve"> Valenciana)</w:t>
      </w:r>
      <w:r>
        <w:t>.</w:t>
      </w:r>
      <w:bookmarkEnd w:id="6"/>
    </w:p>
    <w:p w14:paraId="0ADF9C2D" w14:textId="22C9E11F" w:rsidR="00F1408D" w:rsidRPr="00F1408D" w:rsidRDefault="00F1408D" w:rsidP="00F1408D">
      <w:pPr>
        <w:rPr>
          <w:b/>
          <w:bCs/>
        </w:rPr>
      </w:pPr>
      <w:r w:rsidRPr="00F1408D">
        <w:rPr>
          <w:b/>
          <w:bCs/>
        </w:rPr>
        <w:t>INVASSAT (Instituto Valenciano de Seguridad y Salud en el Trabajo)</w:t>
      </w:r>
      <w:r>
        <w:rPr>
          <w:b/>
          <w:bCs/>
        </w:rPr>
        <w:t>.</w:t>
      </w:r>
    </w:p>
    <w:p w14:paraId="3F770EFD" w14:textId="6C8A0ABE" w:rsidR="00F1408D" w:rsidRPr="00F1408D" w:rsidRDefault="006E383F" w:rsidP="006E383F">
      <w:pPr>
        <w:ind w:left="360"/>
      </w:pPr>
      <w:r>
        <w:t xml:space="preserve">- </w:t>
      </w:r>
      <w:r w:rsidR="00F1408D" w:rsidRPr="00F1408D">
        <w:t>Órgano técnico de la Generalitat que desarrolla y supervisa políticas de PRL.</w:t>
      </w:r>
    </w:p>
    <w:p w14:paraId="5586D2EE" w14:textId="3525FCC1" w:rsidR="00F1408D" w:rsidRPr="00F1408D" w:rsidRDefault="006E383F" w:rsidP="006E383F">
      <w:pPr>
        <w:ind w:left="360"/>
      </w:pPr>
      <w:r>
        <w:t xml:space="preserve">- </w:t>
      </w:r>
      <w:r w:rsidR="00F1408D" w:rsidRPr="00F1408D">
        <w:t>Realiza inspecciones, elabora estadísticas y materiales formativos.</w:t>
      </w:r>
    </w:p>
    <w:p w14:paraId="3056D831" w14:textId="75867A4D" w:rsidR="00F1408D" w:rsidRPr="00F1408D" w:rsidRDefault="006E383F" w:rsidP="006E383F">
      <w:pPr>
        <w:ind w:left="360"/>
      </w:pPr>
      <w:r>
        <w:t xml:space="preserve">- </w:t>
      </w:r>
      <w:r w:rsidR="00F1408D" w:rsidRPr="00F1408D">
        <w:t>Publica guías adaptadas a sectores como el deportivo, educativo, cultural o administrativo.</w:t>
      </w:r>
    </w:p>
    <w:p w14:paraId="0EB0A094" w14:textId="034DAD15" w:rsidR="00F1408D" w:rsidRPr="00F1408D" w:rsidRDefault="00F1408D" w:rsidP="00F1408D">
      <w:r w:rsidRPr="00F1408D">
        <w:t xml:space="preserve">Web oficial: </w:t>
      </w:r>
      <w:hyperlink r:id="rId8" w:history="1">
        <w:r w:rsidR="006E383F" w:rsidRPr="00F1408D">
          <w:rPr>
            <w:rStyle w:val="Hipervnculo"/>
          </w:rPr>
          <w:t>https://invassat.gva.es</w:t>
        </w:r>
      </w:hyperlink>
      <w:r w:rsidR="006E383F">
        <w:t xml:space="preserve"> </w:t>
      </w:r>
    </w:p>
    <w:p w14:paraId="71DBC5DE" w14:textId="61EACAFD" w:rsidR="00F1408D" w:rsidRPr="00F1408D" w:rsidRDefault="006E383F" w:rsidP="006E383F">
      <w:pPr>
        <w:pStyle w:val="Ttulo2"/>
      </w:pPr>
      <w:bookmarkStart w:id="7" w:name="_Toc197597715"/>
      <w:r>
        <w:t xml:space="preserve">1.7. </w:t>
      </w:r>
      <w:r w:rsidR="00F1408D" w:rsidRPr="00F1408D">
        <w:t>Resumen normativo clave</w:t>
      </w:r>
      <w:r>
        <w:t>.</w:t>
      </w:r>
      <w:bookmarkEnd w:id="7"/>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5"/>
        <w:gridCol w:w="3075"/>
        <w:gridCol w:w="4124"/>
      </w:tblGrid>
      <w:tr w:rsidR="00F1408D" w:rsidRPr="00F1408D" w14:paraId="3894709D" w14:textId="77777777" w:rsidTr="006E383F">
        <w:trPr>
          <w:tblHeader/>
          <w:tblCellSpacing w:w="15" w:type="dxa"/>
        </w:trPr>
        <w:tc>
          <w:tcPr>
            <w:tcW w:w="0" w:type="auto"/>
            <w:vAlign w:val="center"/>
            <w:hideMark/>
          </w:tcPr>
          <w:p w14:paraId="1742C345" w14:textId="77777777" w:rsidR="00F1408D" w:rsidRPr="00F1408D" w:rsidRDefault="00F1408D" w:rsidP="00F1408D">
            <w:pPr>
              <w:rPr>
                <w:b/>
                <w:bCs/>
              </w:rPr>
            </w:pPr>
            <w:r w:rsidRPr="00F1408D">
              <w:rPr>
                <w:b/>
                <w:bCs/>
              </w:rPr>
              <w:t>Nivel</w:t>
            </w:r>
          </w:p>
        </w:tc>
        <w:tc>
          <w:tcPr>
            <w:tcW w:w="0" w:type="auto"/>
            <w:vAlign w:val="center"/>
            <w:hideMark/>
          </w:tcPr>
          <w:p w14:paraId="7749FE03" w14:textId="77777777" w:rsidR="00F1408D" w:rsidRPr="00F1408D" w:rsidRDefault="00F1408D" w:rsidP="00F1408D">
            <w:pPr>
              <w:rPr>
                <w:b/>
                <w:bCs/>
              </w:rPr>
            </w:pPr>
            <w:r w:rsidRPr="00F1408D">
              <w:rPr>
                <w:b/>
                <w:bCs/>
              </w:rPr>
              <w:t>Norma o institución</w:t>
            </w:r>
          </w:p>
        </w:tc>
        <w:tc>
          <w:tcPr>
            <w:tcW w:w="0" w:type="auto"/>
            <w:vAlign w:val="center"/>
            <w:hideMark/>
          </w:tcPr>
          <w:p w14:paraId="6CA2B206" w14:textId="77777777" w:rsidR="00F1408D" w:rsidRPr="00F1408D" w:rsidRDefault="00F1408D" w:rsidP="00F1408D">
            <w:pPr>
              <w:rPr>
                <w:b/>
                <w:bCs/>
              </w:rPr>
            </w:pPr>
            <w:r w:rsidRPr="00F1408D">
              <w:rPr>
                <w:b/>
                <w:bCs/>
              </w:rPr>
              <w:t>Aplicación</w:t>
            </w:r>
          </w:p>
        </w:tc>
      </w:tr>
      <w:tr w:rsidR="00F1408D" w:rsidRPr="00F1408D" w14:paraId="0DDD3888" w14:textId="77777777" w:rsidTr="006E383F">
        <w:trPr>
          <w:tblCellSpacing w:w="15" w:type="dxa"/>
        </w:trPr>
        <w:tc>
          <w:tcPr>
            <w:tcW w:w="0" w:type="auto"/>
            <w:vAlign w:val="center"/>
            <w:hideMark/>
          </w:tcPr>
          <w:p w14:paraId="31B1082F" w14:textId="77777777" w:rsidR="00F1408D" w:rsidRPr="00F1408D" w:rsidRDefault="00F1408D" w:rsidP="00F1408D">
            <w:r w:rsidRPr="00F1408D">
              <w:t>Estatal</w:t>
            </w:r>
          </w:p>
        </w:tc>
        <w:tc>
          <w:tcPr>
            <w:tcW w:w="0" w:type="auto"/>
            <w:vAlign w:val="center"/>
            <w:hideMark/>
          </w:tcPr>
          <w:p w14:paraId="6F93C20C" w14:textId="77777777" w:rsidR="00F1408D" w:rsidRPr="00F1408D" w:rsidRDefault="00F1408D" w:rsidP="00F1408D">
            <w:r w:rsidRPr="00F1408D">
              <w:t>Ley 31/1995 + RD 39/1997</w:t>
            </w:r>
          </w:p>
        </w:tc>
        <w:tc>
          <w:tcPr>
            <w:tcW w:w="0" w:type="auto"/>
            <w:vAlign w:val="center"/>
            <w:hideMark/>
          </w:tcPr>
          <w:p w14:paraId="1288316F" w14:textId="77777777" w:rsidR="00F1408D" w:rsidRPr="00F1408D" w:rsidRDefault="00F1408D" w:rsidP="00F1408D">
            <w:r w:rsidRPr="00F1408D">
              <w:t>Marco general de PRL</w:t>
            </w:r>
          </w:p>
        </w:tc>
      </w:tr>
      <w:tr w:rsidR="00F1408D" w:rsidRPr="00F1408D" w14:paraId="65350BF0" w14:textId="77777777" w:rsidTr="006E383F">
        <w:trPr>
          <w:tblCellSpacing w:w="15" w:type="dxa"/>
        </w:trPr>
        <w:tc>
          <w:tcPr>
            <w:tcW w:w="0" w:type="auto"/>
            <w:vAlign w:val="center"/>
            <w:hideMark/>
          </w:tcPr>
          <w:p w14:paraId="7ACE7EA3" w14:textId="77777777" w:rsidR="00F1408D" w:rsidRPr="00F1408D" w:rsidRDefault="00F1408D" w:rsidP="00F1408D">
            <w:r w:rsidRPr="00F1408D">
              <w:t>Europea</w:t>
            </w:r>
          </w:p>
        </w:tc>
        <w:tc>
          <w:tcPr>
            <w:tcW w:w="0" w:type="auto"/>
            <w:vAlign w:val="center"/>
            <w:hideMark/>
          </w:tcPr>
          <w:p w14:paraId="5EDD2D1F" w14:textId="77777777" w:rsidR="00F1408D" w:rsidRPr="00F1408D" w:rsidRDefault="00F1408D" w:rsidP="00F1408D">
            <w:r w:rsidRPr="00F1408D">
              <w:t>Directiva 89/391/CEE</w:t>
            </w:r>
          </w:p>
        </w:tc>
        <w:tc>
          <w:tcPr>
            <w:tcW w:w="0" w:type="auto"/>
            <w:vAlign w:val="center"/>
            <w:hideMark/>
          </w:tcPr>
          <w:p w14:paraId="6618EC7B" w14:textId="77777777" w:rsidR="00F1408D" w:rsidRPr="00F1408D" w:rsidRDefault="00F1408D" w:rsidP="00F1408D">
            <w:r w:rsidRPr="00F1408D">
              <w:t>Obligaciones generales e integradas</w:t>
            </w:r>
          </w:p>
        </w:tc>
      </w:tr>
      <w:tr w:rsidR="00F1408D" w:rsidRPr="00F1408D" w14:paraId="096233A1" w14:textId="77777777" w:rsidTr="006E383F">
        <w:trPr>
          <w:tblCellSpacing w:w="15" w:type="dxa"/>
        </w:trPr>
        <w:tc>
          <w:tcPr>
            <w:tcW w:w="0" w:type="auto"/>
            <w:vAlign w:val="center"/>
            <w:hideMark/>
          </w:tcPr>
          <w:p w14:paraId="3F17ED8C" w14:textId="77777777" w:rsidR="00F1408D" w:rsidRPr="00F1408D" w:rsidRDefault="00F1408D" w:rsidP="00F1408D">
            <w:r w:rsidRPr="00F1408D">
              <w:t>Técnica</w:t>
            </w:r>
          </w:p>
        </w:tc>
        <w:tc>
          <w:tcPr>
            <w:tcW w:w="0" w:type="auto"/>
            <w:vAlign w:val="center"/>
            <w:hideMark/>
          </w:tcPr>
          <w:p w14:paraId="1400FB43" w14:textId="77777777" w:rsidR="00F1408D" w:rsidRPr="00F1408D" w:rsidRDefault="00F1408D" w:rsidP="00F1408D">
            <w:r w:rsidRPr="00F1408D">
              <w:t>ISO 45001 / UNE</w:t>
            </w:r>
          </w:p>
        </w:tc>
        <w:tc>
          <w:tcPr>
            <w:tcW w:w="0" w:type="auto"/>
            <w:vAlign w:val="center"/>
            <w:hideMark/>
          </w:tcPr>
          <w:p w14:paraId="04B4064C" w14:textId="77777777" w:rsidR="00F1408D" w:rsidRPr="00F1408D" w:rsidRDefault="00F1408D" w:rsidP="00F1408D">
            <w:r w:rsidRPr="00F1408D">
              <w:t>Estándares de gestión y seguridad funcional</w:t>
            </w:r>
          </w:p>
        </w:tc>
      </w:tr>
      <w:tr w:rsidR="00F1408D" w:rsidRPr="00F1408D" w14:paraId="08B68AB0" w14:textId="77777777" w:rsidTr="006E383F">
        <w:trPr>
          <w:tblCellSpacing w:w="15" w:type="dxa"/>
        </w:trPr>
        <w:tc>
          <w:tcPr>
            <w:tcW w:w="0" w:type="auto"/>
            <w:vAlign w:val="center"/>
            <w:hideMark/>
          </w:tcPr>
          <w:p w14:paraId="17636CCD" w14:textId="77777777" w:rsidR="00F1408D" w:rsidRPr="00F1408D" w:rsidRDefault="00F1408D" w:rsidP="00F1408D">
            <w:r w:rsidRPr="00F1408D">
              <w:lastRenderedPageBreak/>
              <w:t>Sectorial</w:t>
            </w:r>
          </w:p>
        </w:tc>
        <w:tc>
          <w:tcPr>
            <w:tcW w:w="0" w:type="auto"/>
            <w:vAlign w:val="center"/>
            <w:hideMark/>
          </w:tcPr>
          <w:p w14:paraId="5C51A89F" w14:textId="77777777" w:rsidR="00F1408D" w:rsidRPr="00F1408D" w:rsidRDefault="00F1408D" w:rsidP="00F1408D">
            <w:r w:rsidRPr="00F1408D">
              <w:t>RD 486/97, RD 171/2004, etc.</w:t>
            </w:r>
          </w:p>
        </w:tc>
        <w:tc>
          <w:tcPr>
            <w:tcW w:w="0" w:type="auto"/>
            <w:vAlign w:val="center"/>
            <w:hideMark/>
          </w:tcPr>
          <w:p w14:paraId="43BEC5C9" w14:textId="77777777" w:rsidR="00F1408D" w:rsidRPr="00F1408D" w:rsidRDefault="00F1408D" w:rsidP="00F1408D">
            <w:r w:rsidRPr="00F1408D">
              <w:t>Riesgos específicos (EPI, CAE, espacios, obras)</w:t>
            </w:r>
          </w:p>
        </w:tc>
      </w:tr>
      <w:tr w:rsidR="00F1408D" w:rsidRPr="00F1408D" w14:paraId="413BA05E" w14:textId="77777777" w:rsidTr="006E383F">
        <w:trPr>
          <w:tblCellSpacing w:w="15" w:type="dxa"/>
        </w:trPr>
        <w:tc>
          <w:tcPr>
            <w:tcW w:w="0" w:type="auto"/>
            <w:vAlign w:val="center"/>
            <w:hideMark/>
          </w:tcPr>
          <w:p w14:paraId="5DF32D2B" w14:textId="77777777" w:rsidR="00F1408D" w:rsidRPr="00F1408D" w:rsidRDefault="00F1408D" w:rsidP="00F1408D">
            <w:r w:rsidRPr="00F1408D">
              <w:t>Autonómico</w:t>
            </w:r>
          </w:p>
        </w:tc>
        <w:tc>
          <w:tcPr>
            <w:tcW w:w="0" w:type="auto"/>
            <w:vAlign w:val="center"/>
            <w:hideMark/>
          </w:tcPr>
          <w:p w14:paraId="5518C368" w14:textId="77777777" w:rsidR="00F1408D" w:rsidRPr="00F1408D" w:rsidRDefault="00F1408D" w:rsidP="00F1408D">
            <w:r w:rsidRPr="00F1408D">
              <w:t>INVASSAT + planes de prevención</w:t>
            </w:r>
          </w:p>
        </w:tc>
        <w:tc>
          <w:tcPr>
            <w:tcW w:w="0" w:type="auto"/>
            <w:vAlign w:val="center"/>
            <w:hideMark/>
          </w:tcPr>
          <w:p w14:paraId="320D3F21" w14:textId="77777777" w:rsidR="00F1408D" w:rsidRPr="00F1408D" w:rsidRDefault="00F1408D" w:rsidP="00F1408D">
            <w:r w:rsidRPr="00F1408D">
              <w:t>Supervisión y orientación en CV</w:t>
            </w:r>
          </w:p>
        </w:tc>
      </w:tr>
    </w:tbl>
    <w:p w14:paraId="79D90D5D" w14:textId="77777777" w:rsidR="00F1408D" w:rsidRDefault="00F1408D" w:rsidP="000672A3"/>
    <w:p w14:paraId="5478925F" w14:textId="24C3AC8D" w:rsidR="00DC7F3D" w:rsidRDefault="007A4368" w:rsidP="007A4368">
      <w:pPr>
        <w:pStyle w:val="Ttulo1"/>
      </w:pPr>
      <w:bookmarkStart w:id="8" w:name="_Toc197597716"/>
      <w:r>
        <w:t xml:space="preserve">2. </w:t>
      </w:r>
      <w:r w:rsidR="00DC7F3D" w:rsidRPr="00DC7F3D">
        <w:t>Principios básicos de Prevención de Riesgos Laborales.</w:t>
      </w:r>
      <w:bookmarkEnd w:id="8"/>
      <w:r w:rsidR="00DC7F3D" w:rsidRPr="00DC7F3D">
        <w:t xml:space="preserve"> </w:t>
      </w:r>
    </w:p>
    <w:p w14:paraId="491EF1AF" w14:textId="378B07C3" w:rsidR="007A4368" w:rsidRDefault="007A4368" w:rsidP="007A4368">
      <w:pPr>
        <w:pStyle w:val="Ttulo2"/>
      </w:pPr>
      <w:bookmarkStart w:id="9" w:name="_Toc197597717"/>
      <w:r>
        <w:t>2.</w:t>
      </w:r>
      <w:r w:rsidRPr="007A4368">
        <w:t xml:space="preserve">1. </w:t>
      </w:r>
      <w:r w:rsidR="006D611D" w:rsidRPr="006D611D">
        <w:t>Objeto, ámbito de aplicación y definiciones</w:t>
      </w:r>
      <w:r>
        <w:t>.</w:t>
      </w:r>
      <w:bookmarkEnd w:id="9"/>
    </w:p>
    <w:p w14:paraId="6CE6AA02" w14:textId="77777777" w:rsidR="006D611D" w:rsidRPr="00A07E1B" w:rsidRDefault="006D611D" w:rsidP="006D611D">
      <w:pPr>
        <w:rPr>
          <w:b/>
          <w:bCs/>
        </w:rPr>
      </w:pPr>
      <w:r w:rsidRPr="00A07E1B">
        <w:rPr>
          <w:b/>
          <w:bCs/>
        </w:rPr>
        <w:t>Artículo 2. Objeto y carácter de la norma.</w:t>
      </w:r>
    </w:p>
    <w:p w14:paraId="681510F3" w14:textId="77777777" w:rsidR="006D611D" w:rsidRPr="003F1A18" w:rsidRDefault="006D611D" w:rsidP="006D611D">
      <w:r w:rsidRPr="003F1A18">
        <w:t>1. La presente Ley tiene por objeto promover la seguridad y la salud de los trabajadores mediante la aplicación de medidas y el desarrollo de las actividades necesarias para la prevención de riesgos derivados del trabajo.</w:t>
      </w:r>
    </w:p>
    <w:p w14:paraId="0B382ECB" w14:textId="77777777" w:rsidR="006D611D" w:rsidRPr="003F1A18" w:rsidRDefault="006D611D" w:rsidP="006D611D">
      <w:r w:rsidRPr="003F1A18">
        <w:t>A tales efectos, esta Ley establece los principios generales relativos a la prevención de los riesgos profesionales para la protección de la seguridad y de la salud, la eliminación o disminución de los riesgos derivados del trabajo, la información, la consulta, la participación equilibrada y la formación de los trabajadores en materia preventiva, en los términos señalados en la presente disposición.</w:t>
      </w:r>
    </w:p>
    <w:p w14:paraId="0567E689" w14:textId="77777777" w:rsidR="006D611D" w:rsidRPr="003F1A18" w:rsidRDefault="006D611D" w:rsidP="006D611D">
      <w:r w:rsidRPr="003F1A18">
        <w:t>Para el cumplimiento de dichos fines, la presente Ley regula las actuaciones a desarrollar por las Administraciones públicas, así como por los empresarios, los trabajadores y sus respectivas organizaciones representativas.</w:t>
      </w:r>
    </w:p>
    <w:p w14:paraId="7E03BF80" w14:textId="77777777" w:rsidR="006D611D" w:rsidRPr="003F1A18" w:rsidRDefault="006D611D" w:rsidP="006D611D">
      <w:r w:rsidRPr="003F1A18">
        <w:t>2. Las disposiciones de carácter laboral contenidas en esta Ley y en sus normas reglamentarias tendrán en todo caso el carácter de Derecho necesario mínimo indisponible, pudiendo ser mejoradas y desarrolladas en los convenios colectivos.</w:t>
      </w:r>
    </w:p>
    <w:p w14:paraId="73A04C8D" w14:textId="77777777" w:rsidR="006D611D" w:rsidRPr="003F1A18" w:rsidRDefault="006D611D" w:rsidP="006D611D">
      <w:pPr>
        <w:rPr>
          <w:b/>
          <w:bCs/>
          <w:szCs w:val="56"/>
        </w:rPr>
      </w:pPr>
      <w:r w:rsidRPr="003F1A18">
        <w:rPr>
          <w:b/>
          <w:bCs/>
          <w:szCs w:val="56"/>
        </w:rPr>
        <w:t>Artículo 3. Ámbito de aplicación.</w:t>
      </w:r>
    </w:p>
    <w:p w14:paraId="67A5A78B" w14:textId="77777777" w:rsidR="006D611D" w:rsidRPr="003F1A18" w:rsidRDefault="006D611D" w:rsidP="006D611D">
      <w:pPr>
        <w:rPr>
          <w:szCs w:val="56"/>
        </w:rPr>
      </w:pPr>
      <w:r w:rsidRPr="003F1A18">
        <w:rPr>
          <w:szCs w:val="56"/>
        </w:rPr>
        <w:t xml:space="preserve">1. Esta Ley y sus normas de desarrollo serán de aplicación tanto en el ámbito de las relaciones laborales reguladas en el texto refundido de la Ley del Estatuto de los Trabajadores, como en el de las relaciones de carácter administrativo o estatutario del personal al servicio de las Administraciones Públicas, con las peculiaridades que, en este caso, se contemplan en la presente Ley o en sus normas de desarrollo. Ello sin perjuicio del cumplimiento de las obligaciones específicas que se establecen para fabricantes, importadores y suministradores, y de los derechos y obligaciones que puedan derivarse para los trabajadores autónomos. Igualmente serán aplicables a las sociedades cooperativas, constituidas de acuerdo con la legislación que les sea de aplicación, en las </w:t>
      </w:r>
      <w:r w:rsidRPr="003F1A18">
        <w:rPr>
          <w:szCs w:val="56"/>
        </w:rPr>
        <w:lastRenderedPageBreak/>
        <w:t>que existan socios cuya actividad consista en la prestación de un trabajo personal, con las peculiaridades derivadas de su normativa específica.</w:t>
      </w:r>
    </w:p>
    <w:p w14:paraId="5919761B" w14:textId="77777777" w:rsidR="006D611D" w:rsidRPr="003F1A18" w:rsidRDefault="006D611D" w:rsidP="006D611D">
      <w:pPr>
        <w:rPr>
          <w:szCs w:val="56"/>
        </w:rPr>
      </w:pPr>
      <w:r w:rsidRPr="003F1A18">
        <w:rPr>
          <w:szCs w:val="56"/>
        </w:rPr>
        <w:t>Cuando en la presente Ley se haga referencia a trabajadores y empresarios, se entenderán también comprendidos en estos términos, respectivamente, de una parte, el personal con relación de carácter administrativo o estatutario y la Administración pública para la que presta servicios, en los términos expresados en la disposición adicional tercera de esta Ley, y, de otra, los socios de las cooperativas a que se refiere el párrafo anterior y las sociedades cooperativas para las que prestan sus servicios.</w:t>
      </w:r>
    </w:p>
    <w:p w14:paraId="40D4D841" w14:textId="77777777" w:rsidR="006D611D" w:rsidRPr="003F1A18" w:rsidRDefault="006D611D" w:rsidP="006D611D">
      <w:pPr>
        <w:rPr>
          <w:szCs w:val="56"/>
        </w:rPr>
      </w:pPr>
      <w:r w:rsidRPr="003F1A18">
        <w:rPr>
          <w:szCs w:val="56"/>
        </w:rPr>
        <w:t>2. La presente Ley no será de aplicación en aquellas actividades cuyas particularidades lo impidan en el ámbito de las funciones públicas de:</w:t>
      </w:r>
    </w:p>
    <w:p w14:paraId="4079056A" w14:textId="77777777" w:rsidR="006D611D" w:rsidRPr="003F1A18" w:rsidRDefault="006D611D" w:rsidP="006D611D">
      <w:pPr>
        <w:rPr>
          <w:szCs w:val="56"/>
        </w:rPr>
      </w:pPr>
      <w:r w:rsidRPr="003F1A18">
        <w:rPr>
          <w:szCs w:val="56"/>
        </w:rPr>
        <w:t>–Policía, seguridad y resguardo aduanero.</w:t>
      </w:r>
    </w:p>
    <w:p w14:paraId="7DD17824" w14:textId="77777777" w:rsidR="006D611D" w:rsidRPr="003F1A18" w:rsidRDefault="006D611D" w:rsidP="006D611D">
      <w:pPr>
        <w:rPr>
          <w:szCs w:val="56"/>
        </w:rPr>
      </w:pPr>
      <w:r w:rsidRPr="003F1A18">
        <w:rPr>
          <w:szCs w:val="56"/>
        </w:rPr>
        <w:t>–Servicios operativos de protección civil y peritaje forense en los casos de grave riesgo, catástrofe y calamidad pública.</w:t>
      </w:r>
    </w:p>
    <w:p w14:paraId="67FAE59A" w14:textId="77777777" w:rsidR="006D611D" w:rsidRPr="003F1A18" w:rsidRDefault="006D611D" w:rsidP="006D611D">
      <w:pPr>
        <w:rPr>
          <w:szCs w:val="56"/>
        </w:rPr>
      </w:pPr>
      <w:r w:rsidRPr="003F1A18">
        <w:rPr>
          <w:szCs w:val="56"/>
        </w:rPr>
        <w:t>–Fuerzas Armadas y actividades militares de la Guardia Civil.</w:t>
      </w:r>
    </w:p>
    <w:p w14:paraId="1F472DC6" w14:textId="77777777" w:rsidR="006D611D" w:rsidRPr="003F1A18" w:rsidRDefault="006D611D" w:rsidP="006D611D">
      <w:pPr>
        <w:rPr>
          <w:szCs w:val="56"/>
        </w:rPr>
      </w:pPr>
      <w:r w:rsidRPr="003F1A18">
        <w:rPr>
          <w:szCs w:val="56"/>
        </w:rPr>
        <w:t>No obstante, esta Ley inspirará la normativa específica que se dicte para regular la protección de la seguridad y la salud de los trabajadores que prestan sus servicios en las indicadas actividades.</w:t>
      </w:r>
    </w:p>
    <w:p w14:paraId="08B3BCD4" w14:textId="77777777" w:rsidR="006D611D" w:rsidRPr="003F1A18" w:rsidRDefault="006D611D" w:rsidP="006D611D">
      <w:pPr>
        <w:rPr>
          <w:szCs w:val="56"/>
        </w:rPr>
      </w:pPr>
      <w:r w:rsidRPr="003F1A18">
        <w:rPr>
          <w:szCs w:val="56"/>
        </w:rPr>
        <w:t>3. En los centros y establecimientos militares será de aplicación lo dispuesto en la presente Ley, con las particularidades previstas en su normativa específica.</w:t>
      </w:r>
    </w:p>
    <w:p w14:paraId="725FD7D2" w14:textId="77777777" w:rsidR="006D611D" w:rsidRPr="003F1A18" w:rsidRDefault="006D611D" w:rsidP="006D611D">
      <w:pPr>
        <w:rPr>
          <w:szCs w:val="56"/>
        </w:rPr>
      </w:pPr>
      <w:r w:rsidRPr="003F1A18">
        <w:rPr>
          <w:szCs w:val="56"/>
        </w:rPr>
        <w:t>En los establecimientos penitenciarios, se adaptarán a la presente Ley aquellas actividades cuyas características justifiquen una regulación especial, lo que se llevará a efecto en los términos señalados en la Ley 7/1990, de 19 de julio, sobre negociación colectiva y participación en la determinación de las condiciones de trabajo de los empleados públicos.</w:t>
      </w:r>
    </w:p>
    <w:p w14:paraId="0A0F9199" w14:textId="77777777" w:rsidR="006D611D" w:rsidRPr="003F1A18" w:rsidRDefault="006D611D" w:rsidP="006D611D">
      <w:pPr>
        <w:rPr>
          <w:b/>
          <w:bCs/>
        </w:rPr>
      </w:pPr>
      <w:r w:rsidRPr="003F1A18">
        <w:rPr>
          <w:b/>
          <w:bCs/>
        </w:rPr>
        <w:t>Artículo 4. Definiciones.</w:t>
      </w:r>
    </w:p>
    <w:p w14:paraId="12515661" w14:textId="77777777" w:rsidR="006D611D" w:rsidRPr="003F1A18" w:rsidRDefault="006D611D" w:rsidP="006D611D">
      <w:r w:rsidRPr="003F1A18">
        <w:t>A efectos de la presente Ley y de las normas que la desarrollen:</w:t>
      </w:r>
    </w:p>
    <w:p w14:paraId="556B78C4" w14:textId="77777777" w:rsidR="006D611D" w:rsidRPr="003F1A18" w:rsidRDefault="006D611D" w:rsidP="006D611D">
      <w:r w:rsidRPr="003F1A18">
        <w:t>1.º Se entenderá por «prevención» el conjunto de actividades o medidas adoptadas o previstas en todas las fases de actividad de la empresa con el fin de evitar o disminuir los riesgos derivados del trabajo.</w:t>
      </w:r>
    </w:p>
    <w:p w14:paraId="1704D385" w14:textId="77777777" w:rsidR="006D611D" w:rsidRPr="003F1A18" w:rsidRDefault="006D611D" w:rsidP="006D611D">
      <w:r w:rsidRPr="003F1A18">
        <w:t>2.º Se entenderá como «riesgo laboral» la posibilidad de que un trabajador sufra un determinado daño derivado del trabajo. Para calificar un riesgo desde el punto de vista de su gravedad, se valorarán conjuntamente la probabilidad de que se produzca el daño y la severidad del mismo.</w:t>
      </w:r>
    </w:p>
    <w:p w14:paraId="2F334067" w14:textId="77777777" w:rsidR="006D611D" w:rsidRPr="003F1A18" w:rsidRDefault="006D611D" w:rsidP="006D611D">
      <w:r w:rsidRPr="003F1A18">
        <w:t>3.º Se considerarán como «daños derivados del trabajo» las enfermedades, patologías o lesiones sufridas con motivo u ocasión del trabajo.</w:t>
      </w:r>
    </w:p>
    <w:p w14:paraId="5C3A73E7" w14:textId="77777777" w:rsidR="006D611D" w:rsidRPr="003F1A18" w:rsidRDefault="006D611D" w:rsidP="006D611D">
      <w:r w:rsidRPr="003F1A18">
        <w:lastRenderedPageBreak/>
        <w:t>4.º Se entenderá como «riesgo laboral grave e inminente» aquel que resulte probable racionalmente que se materialice en un futuro inmediato y pueda suponer un daño grave para la salud de los trabajadores.</w:t>
      </w:r>
    </w:p>
    <w:p w14:paraId="497D3F82" w14:textId="77777777" w:rsidR="006D611D" w:rsidRPr="003F1A18" w:rsidRDefault="006D611D" w:rsidP="006D611D">
      <w:r w:rsidRPr="003F1A18">
        <w:t>En el caso de exposición a agentes susceptibles de causar daños graves a la salud de los trabajadores, se considerará que existe un riesgo grave e inminente cuando sea probable racionalmente que se materialice en un futuro inmediato una exposición a dichos agentes de la que puedan derivarse daños graves para la salud, aun cuando éstos no se manifiesten de forma inmediata.</w:t>
      </w:r>
    </w:p>
    <w:p w14:paraId="64FA28DA" w14:textId="77777777" w:rsidR="006D611D" w:rsidRPr="003F1A18" w:rsidRDefault="006D611D" w:rsidP="006D611D">
      <w:r w:rsidRPr="003F1A18">
        <w:t>5.º Se entenderán como procesos, actividades, operaciones, equipos o productos «potencialmente peligrosos» aquellos que, en ausencia de medidas preventivas específicas, originen riesgos para la seguridad y la salud de los trabajadores que los desarrollan o utilizan.</w:t>
      </w:r>
    </w:p>
    <w:p w14:paraId="6BFE3019" w14:textId="77777777" w:rsidR="006D611D" w:rsidRPr="003F1A18" w:rsidRDefault="006D611D" w:rsidP="006D611D">
      <w:r w:rsidRPr="003F1A18">
        <w:t>6.º Se entenderá como «equipo de trabajo» cualquier máquina, aparato, instrumento o instalación utilizada en el trabajo.</w:t>
      </w:r>
    </w:p>
    <w:p w14:paraId="1188276C" w14:textId="77777777" w:rsidR="006D611D" w:rsidRPr="003F1A18" w:rsidRDefault="006D611D" w:rsidP="006D611D">
      <w:r w:rsidRPr="003F1A18">
        <w:t>7.º Se entenderá como «condición de trabajo» cualquier característica del mismo que pueda tener una influencia significativa en la generación de riesgos para la seguridad y la salud del trabajador. Quedan específicamente incluidas en esta definición:</w:t>
      </w:r>
    </w:p>
    <w:p w14:paraId="2F5D02EC" w14:textId="77777777" w:rsidR="006D611D" w:rsidRPr="003F1A18" w:rsidRDefault="006D611D" w:rsidP="006D611D">
      <w:r w:rsidRPr="003F1A18">
        <w:t>a) Las características generales de los locales, instalaciones, equipos, productos y demás útiles existentes en el centro de trabajo.</w:t>
      </w:r>
    </w:p>
    <w:p w14:paraId="1E45E36A" w14:textId="77777777" w:rsidR="006D611D" w:rsidRPr="003F1A18" w:rsidRDefault="006D611D" w:rsidP="006D611D">
      <w:r w:rsidRPr="003F1A18">
        <w:t>b) La naturaleza de los agentes físicos, químicos y biológicos presentes en el ambiente de trabajo y sus correspondientes intensidades, concentraciones o niveles de presencia.</w:t>
      </w:r>
    </w:p>
    <w:p w14:paraId="7A321E83" w14:textId="77777777" w:rsidR="006D611D" w:rsidRPr="003F1A18" w:rsidRDefault="006D611D" w:rsidP="006D611D">
      <w:r w:rsidRPr="003F1A18">
        <w:t>c) Los procedimientos para la utilización de los agentes citados anteriormente que influyan en la generación de los riesgos mencionados.</w:t>
      </w:r>
    </w:p>
    <w:p w14:paraId="6FC992F4" w14:textId="77777777" w:rsidR="006D611D" w:rsidRPr="003F1A18" w:rsidRDefault="006D611D" w:rsidP="006D611D">
      <w:r w:rsidRPr="003F1A18">
        <w:t>d) Todas aquellas otras características del trabajo, incluidas las relativas a su organización y ordenación, que influyan en la magnitud de los riesgos a que esté expuesto el trabajador.</w:t>
      </w:r>
    </w:p>
    <w:p w14:paraId="23179527" w14:textId="77777777" w:rsidR="006D611D" w:rsidRPr="003F1A18" w:rsidRDefault="006D611D" w:rsidP="006D611D">
      <w:r w:rsidRPr="003F1A18">
        <w:t>8.º Se entenderá por «equipo de protección individual» cualquier equipo destinado a ser llevado o sujetado por el trabajador para que le proteja de uno o varios riesgos que puedan amenazar su seguridad o su salud en el trabajo, así como cualquier complemento o accesorio destinado a tal fin.</w:t>
      </w:r>
    </w:p>
    <w:p w14:paraId="65299744" w14:textId="15FD2DDE" w:rsidR="007A4368" w:rsidRDefault="007A4368" w:rsidP="007A4368">
      <w:pPr>
        <w:pStyle w:val="Ttulo2"/>
      </w:pPr>
      <w:bookmarkStart w:id="10" w:name="_Toc197597718"/>
      <w:r>
        <w:t xml:space="preserve">2.2. </w:t>
      </w:r>
      <w:r>
        <w:t>Principios de la Acción Preventiva</w:t>
      </w:r>
      <w:r>
        <w:t>.</w:t>
      </w:r>
      <w:bookmarkEnd w:id="10"/>
    </w:p>
    <w:p w14:paraId="2E7439BD" w14:textId="35D4A847" w:rsidR="007A4368" w:rsidRDefault="006D611D" w:rsidP="007A4368">
      <w:pPr>
        <w:rPr>
          <w:lang w:eastAsia="en-US"/>
        </w:rPr>
      </w:pPr>
      <w:r>
        <w:rPr>
          <w:lang w:eastAsia="en-US"/>
        </w:rPr>
        <w:t>El Artículo 15, del Capítulo</w:t>
      </w:r>
      <w:r w:rsidR="007A4368">
        <w:rPr>
          <w:lang w:eastAsia="en-US"/>
        </w:rPr>
        <w:t xml:space="preserve"> III. Derechos y obligaciones</w:t>
      </w:r>
      <w:r w:rsidR="00595EEA">
        <w:rPr>
          <w:lang w:eastAsia="en-US"/>
        </w:rPr>
        <w:t xml:space="preserve"> de </w:t>
      </w:r>
      <w:proofErr w:type="gramStart"/>
      <w:r w:rsidR="00595EEA">
        <w:rPr>
          <w:lang w:eastAsia="en-US"/>
        </w:rPr>
        <w:t xml:space="preserve">la </w:t>
      </w:r>
      <w:r>
        <w:rPr>
          <w:lang w:eastAsia="en-US"/>
        </w:rPr>
        <w:t xml:space="preserve"> </w:t>
      </w:r>
      <w:r w:rsidR="00595EEA" w:rsidRPr="00595EEA">
        <w:rPr>
          <w:lang w:eastAsia="en-US"/>
        </w:rPr>
        <w:t>Ley</w:t>
      </w:r>
      <w:proofErr w:type="gramEnd"/>
      <w:r w:rsidR="00595EEA" w:rsidRPr="00595EEA">
        <w:rPr>
          <w:lang w:eastAsia="en-US"/>
        </w:rPr>
        <w:t xml:space="preserve"> 31/1995, de 8 de noviembre, de Prevención de Riesgos Laborales</w:t>
      </w:r>
      <w:r w:rsidR="00595EEA">
        <w:rPr>
          <w:lang w:eastAsia="en-US"/>
        </w:rPr>
        <w:t xml:space="preserve">, </w:t>
      </w:r>
      <w:r>
        <w:rPr>
          <w:lang w:eastAsia="en-US"/>
        </w:rPr>
        <w:t>hace referencia a los principios de la acción preventiva.</w:t>
      </w:r>
    </w:p>
    <w:p w14:paraId="3BD7E013" w14:textId="6CD37691" w:rsidR="007A4368" w:rsidRPr="006D611D" w:rsidRDefault="007A4368" w:rsidP="007A4368">
      <w:pPr>
        <w:rPr>
          <w:b/>
          <w:bCs/>
          <w:lang w:eastAsia="en-US"/>
        </w:rPr>
      </w:pPr>
      <w:r w:rsidRPr="006D611D">
        <w:rPr>
          <w:b/>
          <w:bCs/>
          <w:lang w:eastAsia="en-US"/>
        </w:rPr>
        <w:t>Artículo 15</w:t>
      </w:r>
      <w:r w:rsidR="00A05BB5">
        <w:rPr>
          <w:b/>
          <w:bCs/>
          <w:lang w:eastAsia="en-US"/>
        </w:rPr>
        <w:t>.</w:t>
      </w:r>
      <w:r w:rsidRPr="006D611D">
        <w:rPr>
          <w:b/>
          <w:bCs/>
          <w:lang w:eastAsia="en-US"/>
        </w:rPr>
        <w:t xml:space="preserve"> Principios de la acción preventiva</w:t>
      </w:r>
      <w:r w:rsidR="006D611D" w:rsidRPr="006D611D">
        <w:rPr>
          <w:b/>
          <w:bCs/>
          <w:lang w:eastAsia="en-US"/>
        </w:rPr>
        <w:t>.</w:t>
      </w:r>
    </w:p>
    <w:p w14:paraId="10637CB6" w14:textId="77777777" w:rsidR="006D611D" w:rsidRDefault="006D611D" w:rsidP="007A4368">
      <w:pPr>
        <w:rPr>
          <w:lang w:eastAsia="en-US"/>
        </w:rPr>
      </w:pPr>
      <w:r w:rsidRPr="006D611D">
        <w:rPr>
          <w:lang w:eastAsia="en-US"/>
        </w:rPr>
        <w:lastRenderedPageBreak/>
        <w:t xml:space="preserve">1. El empresario aplicará las medidas que integran el deber general de prevención previsto en el artículo anterior, con arreglo a los siguientes principios generales: </w:t>
      </w:r>
    </w:p>
    <w:p w14:paraId="3F890463" w14:textId="77777777" w:rsidR="006D611D" w:rsidRDefault="006D611D" w:rsidP="007A4368">
      <w:pPr>
        <w:rPr>
          <w:lang w:eastAsia="en-US"/>
        </w:rPr>
      </w:pPr>
      <w:r w:rsidRPr="006D611D">
        <w:rPr>
          <w:lang w:eastAsia="en-US"/>
        </w:rPr>
        <w:t xml:space="preserve">a) Evitar los riesgos. </w:t>
      </w:r>
    </w:p>
    <w:p w14:paraId="15CAF260" w14:textId="77777777" w:rsidR="006D611D" w:rsidRDefault="006D611D" w:rsidP="007A4368">
      <w:pPr>
        <w:rPr>
          <w:lang w:eastAsia="en-US"/>
        </w:rPr>
      </w:pPr>
      <w:r w:rsidRPr="006D611D">
        <w:rPr>
          <w:lang w:eastAsia="en-US"/>
        </w:rPr>
        <w:t xml:space="preserve">b) Evaluar los riesgos que no se puedan evitar. </w:t>
      </w:r>
    </w:p>
    <w:p w14:paraId="78488D97" w14:textId="77777777" w:rsidR="006D611D" w:rsidRDefault="006D611D" w:rsidP="007A4368">
      <w:pPr>
        <w:rPr>
          <w:lang w:eastAsia="en-US"/>
        </w:rPr>
      </w:pPr>
      <w:r w:rsidRPr="006D611D">
        <w:rPr>
          <w:lang w:eastAsia="en-US"/>
        </w:rPr>
        <w:t xml:space="preserve">c) Combatir los riesgos en su origen. </w:t>
      </w:r>
    </w:p>
    <w:p w14:paraId="71306EA6" w14:textId="77777777" w:rsidR="006D611D" w:rsidRDefault="006D611D" w:rsidP="007A4368">
      <w:pPr>
        <w:rPr>
          <w:lang w:eastAsia="en-US"/>
        </w:rPr>
      </w:pPr>
      <w:r w:rsidRPr="006D611D">
        <w:rPr>
          <w:lang w:eastAsia="en-US"/>
        </w:rPr>
        <w:t xml:space="preserve">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w:t>
      </w:r>
    </w:p>
    <w:p w14:paraId="3E6CB37A" w14:textId="77777777" w:rsidR="006D611D" w:rsidRDefault="006D611D" w:rsidP="007A4368">
      <w:pPr>
        <w:rPr>
          <w:lang w:eastAsia="en-US"/>
        </w:rPr>
      </w:pPr>
      <w:r w:rsidRPr="006D611D">
        <w:rPr>
          <w:lang w:eastAsia="en-US"/>
        </w:rPr>
        <w:t xml:space="preserve">e) Tener en cuenta la evolución de la técnica. </w:t>
      </w:r>
    </w:p>
    <w:p w14:paraId="45235BCE" w14:textId="7885C1E7" w:rsidR="006D611D" w:rsidRDefault="006D611D" w:rsidP="007A4368">
      <w:pPr>
        <w:rPr>
          <w:lang w:eastAsia="en-US"/>
        </w:rPr>
      </w:pPr>
      <w:r w:rsidRPr="006D611D">
        <w:rPr>
          <w:lang w:eastAsia="en-US"/>
        </w:rPr>
        <w:t xml:space="preserve">f) Sustituir lo peligroso por lo que entrañe poco o ningún peligro. </w:t>
      </w:r>
    </w:p>
    <w:p w14:paraId="10F90C93" w14:textId="77777777" w:rsidR="006D611D" w:rsidRDefault="006D611D" w:rsidP="007A4368">
      <w:pPr>
        <w:rPr>
          <w:lang w:eastAsia="en-US"/>
        </w:rPr>
      </w:pPr>
      <w:r w:rsidRPr="006D611D">
        <w:rPr>
          <w:lang w:eastAsia="en-US"/>
        </w:rPr>
        <w:t xml:space="preserve">g) Planificar la prevención, buscando un conjunto coherente que integre en ella la técnica, la organización del trabajo, las condiciones de trabajo, las relaciones sociales y la influencia de los factores ambientales en el trabajo. </w:t>
      </w:r>
    </w:p>
    <w:p w14:paraId="45B7316D" w14:textId="77777777" w:rsidR="006D611D" w:rsidRDefault="006D611D" w:rsidP="007A4368">
      <w:pPr>
        <w:rPr>
          <w:lang w:eastAsia="en-US"/>
        </w:rPr>
      </w:pPr>
      <w:r w:rsidRPr="006D611D">
        <w:rPr>
          <w:lang w:eastAsia="en-US"/>
        </w:rPr>
        <w:t xml:space="preserve">h) Adoptar medidas que antepongan la protección colectiva a la individual. </w:t>
      </w:r>
    </w:p>
    <w:p w14:paraId="666F0A3C" w14:textId="3D64239E" w:rsidR="006D611D" w:rsidRDefault="006D611D" w:rsidP="007A4368">
      <w:pPr>
        <w:rPr>
          <w:lang w:eastAsia="en-US"/>
        </w:rPr>
      </w:pPr>
      <w:r w:rsidRPr="006D611D">
        <w:rPr>
          <w:lang w:eastAsia="en-US"/>
        </w:rPr>
        <w:t xml:space="preserve">i) Dar las debidas instrucciones a los trabajadores. </w:t>
      </w:r>
    </w:p>
    <w:p w14:paraId="75A8CD66" w14:textId="77777777" w:rsidR="006D611D" w:rsidRDefault="006D611D" w:rsidP="007A4368">
      <w:pPr>
        <w:rPr>
          <w:lang w:eastAsia="en-US"/>
        </w:rPr>
      </w:pPr>
      <w:r w:rsidRPr="006D611D">
        <w:rPr>
          <w:lang w:eastAsia="en-US"/>
        </w:rPr>
        <w:t xml:space="preserve">2. El empresario tomará en consideración las capacidades profesionales de los trabajadores en materia de seguridad y de salud en el momento de encomendarles las tareas. </w:t>
      </w:r>
    </w:p>
    <w:p w14:paraId="5321B877" w14:textId="4FAE881E" w:rsidR="006D611D" w:rsidRDefault="006D611D" w:rsidP="007A4368">
      <w:pPr>
        <w:rPr>
          <w:lang w:eastAsia="en-US"/>
        </w:rPr>
      </w:pPr>
      <w:r w:rsidRPr="006D611D">
        <w:rPr>
          <w:lang w:eastAsia="en-US"/>
        </w:rPr>
        <w:t xml:space="preserve">3. El empresario adoptará las medidas necesarias a fin de garantizar que sólo los trabajadores que hayan recibido información suficiente y adecuada puedan acceder a las zonas de riesgo grave y específico. </w:t>
      </w:r>
    </w:p>
    <w:p w14:paraId="181E51DE" w14:textId="77777777" w:rsidR="006D611D" w:rsidRDefault="006D611D" w:rsidP="007A4368">
      <w:pPr>
        <w:rPr>
          <w:lang w:eastAsia="en-US"/>
        </w:rPr>
      </w:pPr>
      <w:r w:rsidRPr="006D611D">
        <w:rPr>
          <w:lang w:eastAsia="en-US"/>
        </w:rPr>
        <w:t xml:space="preserve">4. La efectividad de las medidas preventivas deberá prever las distracciones o imprudencias no temerarias que pudiera cometer el trabajador. Para su adopción se tendrán en cuenta los riesgos adicionales que pudieran implicar determinadas medidas preventivas, las cuales sólo podrán adoptarse cuando la magnitud de dichos riesgos sea sustancialmente inferior a la de los que se pretende controlar y no existan alternativas más seguras. </w:t>
      </w:r>
    </w:p>
    <w:p w14:paraId="0F1A2319" w14:textId="67DCAE79" w:rsidR="006D611D" w:rsidRDefault="006D611D" w:rsidP="007A4368">
      <w:pPr>
        <w:rPr>
          <w:lang w:eastAsia="en-US"/>
        </w:rPr>
      </w:pPr>
      <w:r w:rsidRPr="006D611D">
        <w:rPr>
          <w:lang w:eastAsia="en-US"/>
        </w:rP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14:paraId="1477299E" w14:textId="077890A4" w:rsidR="007A4368" w:rsidRPr="007A4368" w:rsidRDefault="007A4368" w:rsidP="007A4368">
      <w:pPr>
        <w:pStyle w:val="Ttulo2"/>
      </w:pPr>
      <w:bookmarkStart w:id="11" w:name="_Toc197597719"/>
      <w:r>
        <w:lastRenderedPageBreak/>
        <w:t xml:space="preserve">2.3. </w:t>
      </w:r>
      <w:r w:rsidRPr="007A4368">
        <w:t>Derechos y Obligaciones del Empresario y del Trabajador</w:t>
      </w:r>
      <w:r>
        <w:t>.</w:t>
      </w:r>
      <w:bookmarkEnd w:id="11"/>
      <w:r>
        <w:t xml:space="preserve"> </w:t>
      </w:r>
    </w:p>
    <w:p w14:paraId="437365F7" w14:textId="5ED58CD5" w:rsidR="00595EEA" w:rsidRPr="00595EEA" w:rsidRDefault="00595EEA" w:rsidP="007A4368">
      <w:pPr>
        <w:rPr>
          <w:lang w:eastAsia="en-US"/>
        </w:rPr>
      </w:pPr>
      <w:r w:rsidRPr="00595EEA">
        <w:rPr>
          <w:lang w:eastAsia="en-US"/>
        </w:rPr>
        <w:t>El Capítulo III</w:t>
      </w:r>
      <w:r>
        <w:rPr>
          <w:lang w:eastAsia="en-US"/>
        </w:rPr>
        <w:t xml:space="preserve">, </w:t>
      </w:r>
      <w:r w:rsidRPr="00595EEA">
        <w:rPr>
          <w:lang w:eastAsia="en-US"/>
        </w:rPr>
        <w:t xml:space="preserve">de la </w:t>
      </w:r>
      <w:r w:rsidRPr="00595EEA">
        <w:rPr>
          <w:lang w:eastAsia="en-US"/>
        </w:rPr>
        <w:t>Ley 31/1995, de 8 de noviembre, de Prevención de Riesgos Laborales</w:t>
      </w:r>
      <w:r>
        <w:rPr>
          <w:lang w:eastAsia="en-US"/>
        </w:rPr>
        <w:t>, incluye los aspectos de los derechos y obligaciones del empresario en materia de PRL.</w:t>
      </w:r>
    </w:p>
    <w:p w14:paraId="67AFB227" w14:textId="77777777" w:rsidR="00CF713F" w:rsidRPr="00CF713F" w:rsidRDefault="00CF713F" w:rsidP="00CF713F">
      <w:pPr>
        <w:rPr>
          <w:b/>
          <w:bCs/>
          <w:lang w:eastAsia="en-US"/>
        </w:rPr>
      </w:pPr>
      <w:r w:rsidRPr="00CF713F">
        <w:rPr>
          <w:b/>
          <w:bCs/>
          <w:lang w:eastAsia="en-US"/>
        </w:rPr>
        <w:t>Artículo 14. Derecho a la protección frente a los riesgos laborales.</w:t>
      </w:r>
    </w:p>
    <w:p w14:paraId="5A525F27" w14:textId="77777777" w:rsidR="00CF713F" w:rsidRPr="00CF713F" w:rsidRDefault="00CF713F" w:rsidP="00CF713F">
      <w:pPr>
        <w:rPr>
          <w:lang w:eastAsia="en-US"/>
        </w:rPr>
      </w:pPr>
      <w:r w:rsidRPr="00CF713F">
        <w:rPr>
          <w:lang w:eastAsia="en-US"/>
        </w:rPr>
        <w:t>1. Los trabajadores tienen derecho a una protección eficaz en materia de seguridad y salud en el trabajo.</w:t>
      </w:r>
    </w:p>
    <w:p w14:paraId="251944F8" w14:textId="77777777" w:rsidR="00CF713F" w:rsidRPr="00CF713F" w:rsidRDefault="00CF713F" w:rsidP="00CF713F">
      <w:pPr>
        <w:rPr>
          <w:lang w:eastAsia="en-US"/>
        </w:rPr>
      </w:pPr>
      <w:r w:rsidRPr="00CF713F">
        <w:rPr>
          <w:lang w:eastAsia="en-US"/>
        </w:rPr>
        <w:t>El citado derecho supone la existencia de un correlativo deber del empresario de protección de los trabajadores frente a los riesgos laborales.</w:t>
      </w:r>
    </w:p>
    <w:p w14:paraId="5577A3DA" w14:textId="77777777" w:rsidR="00CF713F" w:rsidRPr="00CF713F" w:rsidRDefault="00CF713F" w:rsidP="00CF713F">
      <w:pPr>
        <w:rPr>
          <w:lang w:eastAsia="en-US"/>
        </w:rPr>
      </w:pPr>
      <w:r w:rsidRPr="00CF713F">
        <w:rPr>
          <w:lang w:eastAsia="en-US"/>
        </w:rPr>
        <w:t>Este deber de protección constituye, igualmente, un deber de las Administraciones públicas respecto del personal a su servicio.</w:t>
      </w:r>
    </w:p>
    <w:p w14:paraId="69D5C027" w14:textId="77777777" w:rsidR="00CF713F" w:rsidRPr="00CF713F" w:rsidRDefault="00CF713F" w:rsidP="00CF713F">
      <w:pPr>
        <w:rPr>
          <w:lang w:eastAsia="en-US"/>
        </w:rPr>
      </w:pPr>
      <w:r w:rsidRPr="00CF713F">
        <w:rPr>
          <w:lang w:eastAsia="en-US"/>
        </w:rPr>
        <w:t>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14:paraId="48398FD4" w14:textId="77777777" w:rsidR="00CF713F" w:rsidRPr="00CF713F" w:rsidRDefault="00CF713F" w:rsidP="00CF713F">
      <w:pPr>
        <w:rPr>
          <w:lang w:eastAsia="en-US"/>
        </w:rPr>
      </w:pPr>
      <w:r w:rsidRPr="00CF713F">
        <w:rPr>
          <w:lang w:eastAsia="en-US"/>
        </w:rPr>
        <w:t>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integración de la actividad preventiva en la empresa y la adopción de cuantas medidas sean necesarias para la protección de la seguridad y la salud de los trabajadores, con las especialidades que se recogen en los artículos siguientes en materia de plan de prevención de riesgos laborales,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esta ley.</w:t>
      </w:r>
    </w:p>
    <w:p w14:paraId="634F94ED" w14:textId="77777777" w:rsidR="00CF713F" w:rsidRPr="00CF713F" w:rsidRDefault="00CF713F" w:rsidP="00CF713F">
      <w:pPr>
        <w:rPr>
          <w:lang w:eastAsia="en-US"/>
        </w:rPr>
      </w:pPr>
      <w:r w:rsidRPr="00CF713F">
        <w:rPr>
          <w:lang w:eastAsia="en-US"/>
        </w:rPr>
        <w:t>El empresario desarrollará una acción permanente de seguimiento de la actividad preventiva con el fin de perfeccionar de manera continua las actividades de identificación, evaluación y control de los riesgos que no se hayan podido evitar y los niveles de protección existentes y dispondrá lo necesario para la adaptación de las medidas de prevención señaladas en el párrafo anterior a las modificaciones que puedan experimentar las circunstancias que incidan en la realización del trabajo.</w:t>
      </w:r>
    </w:p>
    <w:p w14:paraId="7F112AED" w14:textId="77777777" w:rsidR="00CF713F" w:rsidRPr="00CF713F" w:rsidRDefault="00CF713F" w:rsidP="00CF713F">
      <w:pPr>
        <w:rPr>
          <w:lang w:eastAsia="en-US"/>
        </w:rPr>
      </w:pPr>
      <w:r w:rsidRPr="00CF713F">
        <w:rPr>
          <w:lang w:eastAsia="en-US"/>
        </w:rPr>
        <w:t>3. El empresario deberá cumplir las obligaciones establecidas en la normativa sobre prevención de riesgos laborales.</w:t>
      </w:r>
    </w:p>
    <w:p w14:paraId="50A8B657" w14:textId="77777777" w:rsidR="00CF713F" w:rsidRPr="00CF713F" w:rsidRDefault="00CF713F" w:rsidP="00CF713F">
      <w:pPr>
        <w:rPr>
          <w:lang w:eastAsia="en-US"/>
        </w:rPr>
      </w:pPr>
      <w:r w:rsidRPr="00CF713F">
        <w:rPr>
          <w:lang w:eastAsia="en-US"/>
        </w:rPr>
        <w:t xml:space="preserve">4. Las obligaciones de los trabajadores establecidas en esta Ley, la atribución de funciones en materia de protección y prevención a trabajadores o servicios de la empresa y el recurso al concierto con entidades especializadas para el desarrollo de </w:t>
      </w:r>
      <w:r w:rsidRPr="00CF713F">
        <w:rPr>
          <w:lang w:eastAsia="en-US"/>
        </w:rPr>
        <w:lastRenderedPageBreak/>
        <w:t>actividades de prevención complementarán las acciones del empresario, sin que por ello le eximan del cumplimiento de su deber en esta materia, sin perjuicio de las acciones que pueda ejercitar, en su caso, contra cualquier otra persona.</w:t>
      </w:r>
    </w:p>
    <w:p w14:paraId="73680557" w14:textId="77777777" w:rsidR="00CF713F" w:rsidRPr="00CF713F" w:rsidRDefault="00CF713F" w:rsidP="00CF713F">
      <w:pPr>
        <w:rPr>
          <w:lang w:eastAsia="en-US"/>
        </w:rPr>
      </w:pPr>
      <w:r w:rsidRPr="00CF713F">
        <w:rPr>
          <w:lang w:eastAsia="en-US"/>
        </w:rPr>
        <w:t>5. El coste de las medidas relativas a la seguridad y la salud en el trabajo no deberá recaer en modo alguno sobre los trabajadores.</w:t>
      </w:r>
    </w:p>
    <w:p w14:paraId="63058F0C" w14:textId="77777777" w:rsidR="00CF713F" w:rsidRPr="00CF713F" w:rsidRDefault="00CF713F" w:rsidP="00CF713F">
      <w:pPr>
        <w:rPr>
          <w:b/>
          <w:bCs/>
          <w:vanish/>
          <w:lang w:eastAsia="en-US"/>
        </w:rPr>
      </w:pPr>
      <w:r w:rsidRPr="00CF713F">
        <w:rPr>
          <w:b/>
          <w:bCs/>
          <w:vanish/>
          <w:lang w:eastAsia="en-US"/>
        </w:rPr>
        <w:t>Final del formulario</w:t>
      </w:r>
    </w:p>
    <w:p w14:paraId="674D9D64" w14:textId="77777777" w:rsidR="00CF713F" w:rsidRPr="00CF713F" w:rsidRDefault="00CF713F" w:rsidP="00CF713F">
      <w:pPr>
        <w:rPr>
          <w:b/>
          <w:bCs/>
          <w:lang w:eastAsia="en-US"/>
        </w:rPr>
      </w:pPr>
      <w:r w:rsidRPr="00CF713F">
        <w:rPr>
          <w:b/>
          <w:bCs/>
          <w:lang w:eastAsia="en-US"/>
        </w:rPr>
        <w:t>Artículo 15. Principios de la acción preventiva.</w:t>
      </w:r>
    </w:p>
    <w:p w14:paraId="279C03F5" w14:textId="77777777" w:rsidR="00CF713F" w:rsidRPr="00CF713F" w:rsidRDefault="00CF713F" w:rsidP="00CF713F">
      <w:pPr>
        <w:rPr>
          <w:lang w:eastAsia="en-US"/>
        </w:rPr>
      </w:pPr>
      <w:r w:rsidRPr="00CF713F">
        <w:rPr>
          <w:lang w:eastAsia="en-US"/>
        </w:rPr>
        <w:t>1. El empresario aplicará las medidas que integran el deber general de prevención previsto en el artículo anterior, con arreglo a los siguientes principios generales:</w:t>
      </w:r>
    </w:p>
    <w:p w14:paraId="2750A6CC" w14:textId="77777777" w:rsidR="00CF713F" w:rsidRPr="00CF713F" w:rsidRDefault="00CF713F" w:rsidP="00CF713F">
      <w:pPr>
        <w:rPr>
          <w:lang w:eastAsia="en-US"/>
        </w:rPr>
      </w:pPr>
      <w:r w:rsidRPr="00CF713F">
        <w:rPr>
          <w:lang w:eastAsia="en-US"/>
        </w:rPr>
        <w:t>a) Evitar los riesgos.</w:t>
      </w:r>
    </w:p>
    <w:p w14:paraId="5C1B9CF3" w14:textId="77777777" w:rsidR="00CF713F" w:rsidRPr="00CF713F" w:rsidRDefault="00CF713F" w:rsidP="00CF713F">
      <w:pPr>
        <w:rPr>
          <w:lang w:eastAsia="en-US"/>
        </w:rPr>
      </w:pPr>
      <w:r w:rsidRPr="00CF713F">
        <w:rPr>
          <w:lang w:eastAsia="en-US"/>
        </w:rPr>
        <w:t>b) Evaluar los riesgos que no se puedan evitar.</w:t>
      </w:r>
    </w:p>
    <w:p w14:paraId="2A610300" w14:textId="77777777" w:rsidR="00CF713F" w:rsidRPr="00CF713F" w:rsidRDefault="00CF713F" w:rsidP="00CF713F">
      <w:pPr>
        <w:rPr>
          <w:lang w:eastAsia="en-US"/>
        </w:rPr>
      </w:pPr>
      <w:r w:rsidRPr="00CF713F">
        <w:rPr>
          <w:lang w:eastAsia="en-US"/>
        </w:rPr>
        <w:t>c) Combatir los riesgos en su origen.</w:t>
      </w:r>
    </w:p>
    <w:p w14:paraId="66BCDFFA" w14:textId="77777777" w:rsidR="00CF713F" w:rsidRPr="00CF713F" w:rsidRDefault="00CF713F" w:rsidP="00CF713F">
      <w:pPr>
        <w:rPr>
          <w:lang w:eastAsia="en-US"/>
        </w:rPr>
      </w:pPr>
      <w:r w:rsidRPr="00CF713F">
        <w:rPr>
          <w:lang w:eastAsia="en-US"/>
        </w:rPr>
        <w:t>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w:t>
      </w:r>
    </w:p>
    <w:p w14:paraId="76E976DF" w14:textId="77777777" w:rsidR="00CF713F" w:rsidRPr="00CF713F" w:rsidRDefault="00CF713F" w:rsidP="00CF713F">
      <w:pPr>
        <w:rPr>
          <w:lang w:eastAsia="en-US"/>
        </w:rPr>
      </w:pPr>
      <w:r w:rsidRPr="00CF713F">
        <w:rPr>
          <w:lang w:eastAsia="en-US"/>
        </w:rPr>
        <w:t>e) Tener en cuenta la evolución de la técnica.</w:t>
      </w:r>
    </w:p>
    <w:p w14:paraId="75824F48" w14:textId="77777777" w:rsidR="00CF713F" w:rsidRPr="00CF713F" w:rsidRDefault="00CF713F" w:rsidP="00CF713F">
      <w:pPr>
        <w:rPr>
          <w:lang w:eastAsia="en-US"/>
        </w:rPr>
      </w:pPr>
      <w:r w:rsidRPr="00CF713F">
        <w:rPr>
          <w:lang w:eastAsia="en-US"/>
        </w:rPr>
        <w:t>f) Sustituir lo peligroso por lo que entrañe poco o ningún peligro.</w:t>
      </w:r>
    </w:p>
    <w:p w14:paraId="23286A2E" w14:textId="77777777" w:rsidR="00CF713F" w:rsidRPr="00CF713F" w:rsidRDefault="00CF713F" w:rsidP="00CF713F">
      <w:pPr>
        <w:rPr>
          <w:lang w:eastAsia="en-US"/>
        </w:rPr>
      </w:pPr>
      <w:r w:rsidRPr="00CF713F">
        <w:rPr>
          <w:lang w:eastAsia="en-US"/>
        </w:rPr>
        <w:t>g) Planificar la prevención, buscando un conjunto coherente que integre en ella la técnica, la organización del trabajo, las condiciones de trabajo, las relaciones sociales y la influencia de los factores ambientales en el trabajo.</w:t>
      </w:r>
    </w:p>
    <w:p w14:paraId="607E2546" w14:textId="77777777" w:rsidR="00CF713F" w:rsidRPr="00CF713F" w:rsidRDefault="00CF713F" w:rsidP="00CF713F">
      <w:pPr>
        <w:rPr>
          <w:lang w:eastAsia="en-US"/>
        </w:rPr>
      </w:pPr>
      <w:r w:rsidRPr="00CF713F">
        <w:rPr>
          <w:lang w:eastAsia="en-US"/>
        </w:rPr>
        <w:t>h) Adoptar medidas que antepongan la protección colectiva a la individual.</w:t>
      </w:r>
    </w:p>
    <w:p w14:paraId="6268E1F8" w14:textId="77777777" w:rsidR="00CF713F" w:rsidRPr="00CF713F" w:rsidRDefault="00CF713F" w:rsidP="00CF713F">
      <w:pPr>
        <w:rPr>
          <w:lang w:eastAsia="en-US"/>
        </w:rPr>
      </w:pPr>
      <w:r w:rsidRPr="00CF713F">
        <w:rPr>
          <w:lang w:eastAsia="en-US"/>
        </w:rPr>
        <w:t>i) Dar las debidas instrucciones a los trabajadores.</w:t>
      </w:r>
    </w:p>
    <w:p w14:paraId="6CB1C461" w14:textId="77777777" w:rsidR="00CF713F" w:rsidRPr="00CF713F" w:rsidRDefault="00CF713F" w:rsidP="00CF713F">
      <w:pPr>
        <w:rPr>
          <w:lang w:eastAsia="en-US"/>
        </w:rPr>
      </w:pPr>
      <w:r w:rsidRPr="00CF713F">
        <w:rPr>
          <w:lang w:eastAsia="en-US"/>
        </w:rPr>
        <w:t>2. El empresario tomará en consideración las capacidades profesionales de los trabajadores en materia de seguridad y de salud en el momento de encomendarles las tareas.</w:t>
      </w:r>
    </w:p>
    <w:p w14:paraId="7AC79C8B" w14:textId="77777777" w:rsidR="00CF713F" w:rsidRPr="00CF713F" w:rsidRDefault="00CF713F" w:rsidP="00CF713F">
      <w:pPr>
        <w:rPr>
          <w:lang w:eastAsia="en-US"/>
        </w:rPr>
      </w:pPr>
      <w:r w:rsidRPr="00CF713F">
        <w:rPr>
          <w:lang w:eastAsia="en-US"/>
        </w:rPr>
        <w:t>3. El empresario adoptará las medidas necesarias a fin de garantizar que sólo los trabajadores que hayan recibido información suficiente y adecuada puedan acceder a las zonas de riesgo grave y específico.</w:t>
      </w:r>
    </w:p>
    <w:p w14:paraId="56CD827F" w14:textId="77777777" w:rsidR="00CF713F" w:rsidRPr="00CF713F" w:rsidRDefault="00CF713F" w:rsidP="00CF713F">
      <w:pPr>
        <w:rPr>
          <w:lang w:eastAsia="en-US"/>
        </w:rPr>
      </w:pPr>
      <w:r w:rsidRPr="00CF713F">
        <w:rPr>
          <w:lang w:eastAsia="en-US"/>
        </w:rPr>
        <w:t>4. La efectividad de las medidas preventivas deberá prever las distracciones o imprudencias no temerarias que pudiera cometer el trabajador. Para su adopción se tendrán en cuenta los riesgos adicionales que pudieran implicar determinadas medidas preventivas, las cuales sólo podrán adoptarse cuando la magnitud de dichos riesgos sea sustancialmente inferior a la de los que se pretende controlar y no existan alternativas más seguras.</w:t>
      </w:r>
    </w:p>
    <w:p w14:paraId="251421AC" w14:textId="77777777" w:rsidR="00CF713F" w:rsidRPr="00CF713F" w:rsidRDefault="00CF713F" w:rsidP="00CF713F">
      <w:pPr>
        <w:rPr>
          <w:lang w:eastAsia="en-US"/>
        </w:rPr>
      </w:pPr>
      <w:r w:rsidRPr="00CF713F">
        <w:rPr>
          <w:lang w:eastAsia="en-US"/>
        </w:rPr>
        <w:lastRenderedPageBreak/>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14:paraId="6C8FEF65" w14:textId="77777777" w:rsidR="00CF713F" w:rsidRPr="00CF713F" w:rsidRDefault="00CF713F" w:rsidP="00CF713F">
      <w:pPr>
        <w:rPr>
          <w:b/>
          <w:bCs/>
          <w:vanish/>
          <w:lang w:eastAsia="en-US"/>
        </w:rPr>
      </w:pPr>
      <w:r w:rsidRPr="00CF713F">
        <w:rPr>
          <w:b/>
          <w:bCs/>
          <w:vanish/>
          <w:lang w:eastAsia="en-US"/>
        </w:rPr>
        <w:t>Final del formulario</w:t>
      </w:r>
    </w:p>
    <w:p w14:paraId="68DFF524" w14:textId="77777777" w:rsidR="00CF713F" w:rsidRPr="00CF713F" w:rsidRDefault="00CF713F" w:rsidP="00CF713F">
      <w:pPr>
        <w:rPr>
          <w:b/>
          <w:bCs/>
          <w:lang w:eastAsia="en-US"/>
        </w:rPr>
      </w:pPr>
      <w:r w:rsidRPr="00CF713F">
        <w:rPr>
          <w:b/>
          <w:bCs/>
          <w:lang w:eastAsia="en-US"/>
        </w:rPr>
        <w:t>Artículo 16. Plan de prevención de riesgos laborales, evaluación de los riesgos y planificación de la actividad preventiva</w:t>
      </w:r>
    </w:p>
    <w:p w14:paraId="72CC653B" w14:textId="77777777" w:rsidR="00CF713F" w:rsidRPr="00CF713F" w:rsidRDefault="00CF713F" w:rsidP="00CF713F">
      <w:pPr>
        <w:rPr>
          <w:lang w:eastAsia="en-US"/>
        </w:rPr>
      </w:pPr>
      <w:r w:rsidRPr="00CF713F">
        <w:rPr>
          <w:lang w:eastAsia="en-US"/>
        </w:rPr>
        <w:t>1. La prevención de riesgos laborales deberá integrarse en el sistema general de gestión de la empresa, tanto en el conjunto de sus actividades como en todos los niveles jerárquicos de ésta, a través de la implantación y aplicación de un plan de prevención de riesgos laborales a que se refiere el párrafo siguiente.</w:t>
      </w:r>
    </w:p>
    <w:p w14:paraId="26546BA4" w14:textId="77777777" w:rsidR="00CF713F" w:rsidRPr="00CF713F" w:rsidRDefault="00CF713F" w:rsidP="00CF713F">
      <w:pPr>
        <w:rPr>
          <w:lang w:eastAsia="en-US"/>
        </w:rPr>
      </w:pPr>
      <w:r w:rsidRPr="00CF713F">
        <w:rPr>
          <w:lang w:eastAsia="en-US"/>
        </w:rPr>
        <w:t>Este plan de prevención de riesgos laborales deberá incluir la estructura organizativa, las responsabilidades, las funciones, las prácticas, los procedimientos, los procesos y los recursos necesarios para realizar la acción de prevención de riesgos en la empresa, en los términos que reglamentariamente se establezcan.</w:t>
      </w:r>
    </w:p>
    <w:p w14:paraId="0FB238F0" w14:textId="77777777" w:rsidR="00CF713F" w:rsidRPr="00CF713F" w:rsidRDefault="00CF713F" w:rsidP="00CF713F">
      <w:pPr>
        <w:rPr>
          <w:lang w:eastAsia="en-US"/>
        </w:rPr>
      </w:pPr>
      <w:r w:rsidRPr="00CF713F">
        <w:rPr>
          <w:lang w:eastAsia="en-US"/>
        </w:rPr>
        <w:t>2. Los instrumentos esenciales para la gestión y aplicación del plan de prevención de riesgos, que podrán ser llevados a cabo por fases de forma programada, son la evaluación de riesgos laborales y la planificación de la actividad preventiva a que se refieren los párrafos siguientes:</w:t>
      </w:r>
    </w:p>
    <w:p w14:paraId="433F182B" w14:textId="77777777" w:rsidR="00CF713F" w:rsidRPr="00CF713F" w:rsidRDefault="00CF713F" w:rsidP="00CF713F">
      <w:pPr>
        <w:rPr>
          <w:lang w:eastAsia="en-US"/>
        </w:rPr>
      </w:pPr>
      <w:r w:rsidRPr="00CF713F">
        <w:rPr>
          <w:lang w:eastAsia="en-US"/>
        </w:rPr>
        <w:t>a) El empresario deberá realizar una evaluación inicial de los riesgos para la seguridad y salud de los trabajadores, teniendo en cuenta, con carácter general, la naturaleza de la actividad, las características de los puestos de trabajo existentes y de los trabajadores que deban desempeñarlos.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w:t>
      </w:r>
    </w:p>
    <w:p w14:paraId="668F0050" w14:textId="77777777" w:rsidR="00CF713F" w:rsidRPr="00CF713F" w:rsidRDefault="00CF713F" w:rsidP="00CF713F">
      <w:pPr>
        <w:rPr>
          <w:lang w:eastAsia="en-US"/>
        </w:rPr>
      </w:pPr>
      <w:r w:rsidRPr="00CF713F">
        <w:rPr>
          <w:lang w:eastAsia="en-US"/>
        </w:rPr>
        <w:t>Cuando el resultado de la evaluación lo hiciera necesario, el empresario realizará controles periódicos de las condiciones de trabajo y de la actividad de los trabajadores en la prestación de sus servicios, para detectar situaciones potencialmente peligrosas.</w:t>
      </w:r>
    </w:p>
    <w:p w14:paraId="170BDCF9" w14:textId="77777777" w:rsidR="00CF713F" w:rsidRPr="00CF713F" w:rsidRDefault="00CF713F" w:rsidP="00CF713F">
      <w:pPr>
        <w:rPr>
          <w:lang w:eastAsia="en-US"/>
        </w:rPr>
      </w:pPr>
      <w:r w:rsidRPr="00CF713F">
        <w:rPr>
          <w:lang w:eastAsia="en-US"/>
        </w:rPr>
        <w:t>b) Si los resultados de la evaluación prevista en el párrafo a) pusieran de manifiesto situaciones de riesgo, el empresario realizará aquellas actividades preventivas necesarias para eliminar o reducir y controlar tales riesgos. Dichas actividades serán objeto de planificación por el empresario, incluyendo para cada actividad preventiva el plazo para llevarla a cabo, la designación de responsables y los recursos humanos y materiales necesarios para su ejecución.</w:t>
      </w:r>
    </w:p>
    <w:p w14:paraId="3D29031D" w14:textId="77777777" w:rsidR="00CF713F" w:rsidRPr="00CF713F" w:rsidRDefault="00CF713F" w:rsidP="00CF713F">
      <w:pPr>
        <w:rPr>
          <w:lang w:eastAsia="en-US"/>
        </w:rPr>
      </w:pPr>
      <w:r w:rsidRPr="00CF713F">
        <w:rPr>
          <w:lang w:eastAsia="en-US"/>
        </w:rPr>
        <w:lastRenderedPageBreak/>
        <w:t>El empresario deberá asegurarse de la efectiva ejecución de las actividades preventivas incluidas en la planificación, efectuando para ello un seguimiento continuo de la misma.</w:t>
      </w:r>
    </w:p>
    <w:p w14:paraId="69695463" w14:textId="77777777" w:rsidR="00CF713F" w:rsidRPr="00CF713F" w:rsidRDefault="00CF713F" w:rsidP="00CF713F">
      <w:pPr>
        <w:rPr>
          <w:lang w:eastAsia="en-US"/>
        </w:rPr>
      </w:pPr>
      <w:r w:rsidRPr="00CF713F">
        <w:rPr>
          <w:lang w:eastAsia="en-US"/>
        </w:rPr>
        <w:t>Las actividades de prevención deberán ser modificadas cuando se aprecie por el empresario, como consecuencia de los controles periódicos previstos en el párrafo a) anterior, su inadecuación a los fines de protección requeridos.</w:t>
      </w:r>
    </w:p>
    <w:p w14:paraId="08D7468A" w14:textId="77777777" w:rsidR="00CF713F" w:rsidRPr="00CF713F" w:rsidRDefault="00CF713F" w:rsidP="00CF713F">
      <w:pPr>
        <w:rPr>
          <w:lang w:eastAsia="en-US"/>
        </w:rPr>
      </w:pPr>
      <w:r w:rsidRPr="00CF713F">
        <w:rPr>
          <w:lang w:eastAsia="en-US"/>
        </w:rPr>
        <w:t>2 bis. Las empresas, en atención al número de trabajadores y a la naturaleza y peligrosidad de las actividades realizadas, podrán realizar el plan de prevención de riesgos laborales, la evaluación de riesgos y la planificación de la actividad preventiva de forma simplificada, siempre que ello no suponga una reducción del nivel de protección de la seguridad y salud de los trabajadores y en los términos que reglamentariamente se determinen.</w:t>
      </w:r>
    </w:p>
    <w:p w14:paraId="45B9D72D" w14:textId="77777777" w:rsidR="00CF713F" w:rsidRPr="00CF713F" w:rsidRDefault="00CF713F" w:rsidP="00CF713F">
      <w:pPr>
        <w:rPr>
          <w:lang w:eastAsia="en-US"/>
        </w:rPr>
      </w:pPr>
      <w:r w:rsidRPr="00CF713F">
        <w:rPr>
          <w:lang w:eastAsia="en-US"/>
        </w:rP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14:paraId="2F68E2DD" w14:textId="77777777" w:rsidR="00CF713F" w:rsidRPr="00CF713F" w:rsidRDefault="00CF713F" w:rsidP="00CF713F">
      <w:pPr>
        <w:numPr>
          <w:ilvl w:val="0"/>
          <w:numId w:val="4"/>
        </w:numPr>
        <w:rPr>
          <w:b/>
          <w:bCs/>
          <w:vanish/>
          <w:lang w:eastAsia="en-US"/>
        </w:rPr>
      </w:pPr>
      <w:r w:rsidRPr="00CF713F">
        <w:rPr>
          <w:b/>
          <w:bCs/>
          <w:vanish/>
          <w:lang w:eastAsia="en-US"/>
        </w:rPr>
        <w:t>Principio del formulario</w:t>
      </w:r>
    </w:p>
    <w:p w14:paraId="128635C9" w14:textId="77777777" w:rsidR="00CF713F" w:rsidRPr="00CF713F" w:rsidRDefault="00CF713F" w:rsidP="00CF713F">
      <w:pPr>
        <w:rPr>
          <w:b/>
          <w:bCs/>
          <w:vanish/>
          <w:lang w:eastAsia="en-US"/>
        </w:rPr>
      </w:pPr>
      <w:r w:rsidRPr="00CF713F">
        <w:rPr>
          <w:b/>
          <w:bCs/>
          <w:vanish/>
          <w:lang w:eastAsia="en-US"/>
        </w:rPr>
        <w:t>Final del formulario</w:t>
      </w:r>
    </w:p>
    <w:p w14:paraId="41CA143F" w14:textId="77777777" w:rsidR="00CF713F" w:rsidRPr="00CF713F" w:rsidRDefault="00CF713F" w:rsidP="00CF713F">
      <w:pPr>
        <w:rPr>
          <w:b/>
          <w:bCs/>
          <w:lang w:eastAsia="en-US"/>
        </w:rPr>
      </w:pPr>
      <w:r w:rsidRPr="00CF713F">
        <w:rPr>
          <w:b/>
          <w:bCs/>
          <w:lang w:eastAsia="en-US"/>
        </w:rPr>
        <w:t>Artículo 17. Equipos de trabajo y medios de protección.</w:t>
      </w:r>
    </w:p>
    <w:p w14:paraId="00777F85" w14:textId="77777777" w:rsidR="00CF713F" w:rsidRPr="00CF713F" w:rsidRDefault="00CF713F" w:rsidP="00CF713F">
      <w:pPr>
        <w:rPr>
          <w:lang w:eastAsia="en-US"/>
        </w:rPr>
      </w:pPr>
      <w:r w:rsidRPr="00CF713F">
        <w:rPr>
          <w:lang w:eastAsia="en-US"/>
        </w:rPr>
        <w:t>1. El empresario adoptará las medidas necesarias con el fin de que los equipos de trabajo sean adecuados para el trabajo que deba realizarse y convenientemente adaptados a tal efecto, de forma que garanticen la seguridad y la salud de los trabajadores al utilizarlos.</w:t>
      </w:r>
    </w:p>
    <w:p w14:paraId="0363C180" w14:textId="77777777" w:rsidR="00CF713F" w:rsidRPr="00CF713F" w:rsidRDefault="00CF713F" w:rsidP="00CF713F">
      <w:pPr>
        <w:rPr>
          <w:lang w:eastAsia="en-US"/>
        </w:rPr>
      </w:pPr>
      <w:r w:rsidRPr="00CF713F">
        <w:rPr>
          <w:lang w:eastAsia="en-US"/>
        </w:rPr>
        <w:t>Cuando la utilización de un equipo de trabajo pueda presentar un riesgo específico para la seguridad y la salud de los trabajadores, el empresario adoptará las medidas necesarias con el fin de que:</w:t>
      </w:r>
    </w:p>
    <w:p w14:paraId="2502F71D" w14:textId="77777777" w:rsidR="00CF713F" w:rsidRPr="00CF713F" w:rsidRDefault="00CF713F" w:rsidP="00CF713F">
      <w:pPr>
        <w:rPr>
          <w:lang w:eastAsia="en-US"/>
        </w:rPr>
      </w:pPr>
      <w:r w:rsidRPr="00CF713F">
        <w:rPr>
          <w:lang w:eastAsia="en-US"/>
        </w:rPr>
        <w:t>a) La utilización del equipo de trabajo quede reservada a los encargados de dicha utilización.</w:t>
      </w:r>
    </w:p>
    <w:p w14:paraId="7DCEC791" w14:textId="77777777" w:rsidR="00CF713F" w:rsidRPr="00CF713F" w:rsidRDefault="00CF713F" w:rsidP="00CF713F">
      <w:pPr>
        <w:rPr>
          <w:lang w:eastAsia="en-US"/>
        </w:rPr>
      </w:pPr>
      <w:r w:rsidRPr="00CF713F">
        <w:rPr>
          <w:lang w:eastAsia="en-US"/>
        </w:rPr>
        <w:t>b) Los trabajos de reparación, transformación, mantenimiento o conservación sean realizados por los trabajadores específicamente capacitados para ello.</w:t>
      </w:r>
    </w:p>
    <w:p w14:paraId="00CAF0CA" w14:textId="77777777" w:rsidR="00CF713F" w:rsidRPr="00CF713F" w:rsidRDefault="00CF713F" w:rsidP="00CF713F">
      <w:pPr>
        <w:rPr>
          <w:lang w:eastAsia="en-US"/>
        </w:rPr>
      </w:pPr>
      <w:r w:rsidRPr="00CF713F">
        <w:rPr>
          <w:lang w:eastAsia="en-US"/>
        </w:rPr>
        <w:t>2. El empresario deberá proporcionar a sus trabajadores equipos de protección individual adecuados para el desempeño de sus funciones y velar por el uso efectivo de los mismos cuando, por la naturaleza de los trabajos realizados, sean necesarios.</w:t>
      </w:r>
    </w:p>
    <w:p w14:paraId="04842EDB" w14:textId="77777777" w:rsidR="00CF713F" w:rsidRPr="00CF713F" w:rsidRDefault="00CF713F" w:rsidP="00CF713F">
      <w:pPr>
        <w:rPr>
          <w:lang w:eastAsia="en-US"/>
        </w:rPr>
      </w:pPr>
      <w:r w:rsidRPr="00CF713F">
        <w:rPr>
          <w:lang w:eastAsia="en-US"/>
        </w:rPr>
        <w:t>Los equipos de protección individual deberán utilizarse cuando los riesgos no se puedan evitar o no puedan limitarse suficientemente por medios técnicos de protección colectiva o mediante medidas, métodos o procedimientos de organización del trabajo.</w:t>
      </w:r>
    </w:p>
    <w:p w14:paraId="50C27962" w14:textId="77777777" w:rsidR="00CF713F" w:rsidRPr="00CF713F" w:rsidRDefault="00CF713F" w:rsidP="00CF713F">
      <w:pPr>
        <w:rPr>
          <w:b/>
          <w:bCs/>
          <w:lang w:eastAsia="en-US"/>
        </w:rPr>
      </w:pPr>
      <w:r w:rsidRPr="00CF713F">
        <w:rPr>
          <w:b/>
          <w:bCs/>
          <w:lang w:eastAsia="en-US"/>
        </w:rPr>
        <w:t>Artículo 18. Información, consulta y participación de los trabajadores.</w:t>
      </w:r>
    </w:p>
    <w:p w14:paraId="4FB79465" w14:textId="77777777" w:rsidR="00CF713F" w:rsidRPr="00CF713F" w:rsidRDefault="00CF713F" w:rsidP="00CF713F">
      <w:pPr>
        <w:rPr>
          <w:lang w:eastAsia="en-US"/>
        </w:rPr>
      </w:pPr>
      <w:r w:rsidRPr="00CF713F">
        <w:rPr>
          <w:lang w:eastAsia="en-US"/>
        </w:rPr>
        <w:t>1. A fin de dar cumplimiento al deber de protección establecido en la presente Ley, el empresario adoptará las medidas adecuadas para que los trabajadores reciban todas las informaciones necesarias en relación con:</w:t>
      </w:r>
    </w:p>
    <w:p w14:paraId="50C4C0D4" w14:textId="77777777" w:rsidR="00CF713F" w:rsidRPr="00CF713F" w:rsidRDefault="00CF713F" w:rsidP="00CF713F">
      <w:pPr>
        <w:rPr>
          <w:lang w:eastAsia="en-US"/>
        </w:rPr>
      </w:pPr>
      <w:r w:rsidRPr="00CF713F">
        <w:rPr>
          <w:lang w:eastAsia="en-US"/>
        </w:rPr>
        <w:lastRenderedPageBreak/>
        <w:t>a) Los riesgos para la seguridad y la salud de los trabajadores en el trabajo, tanto aquellos que afecten a la empresa en su conjunto como a cada tipo de puesto de trabajo o función.</w:t>
      </w:r>
    </w:p>
    <w:p w14:paraId="27267290" w14:textId="77777777" w:rsidR="00CF713F" w:rsidRPr="00CF713F" w:rsidRDefault="00CF713F" w:rsidP="00CF713F">
      <w:pPr>
        <w:rPr>
          <w:lang w:eastAsia="en-US"/>
        </w:rPr>
      </w:pPr>
      <w:r w:rsidRPr="00CF713F">
        <w:rPr>
          <w:lang w:eastAsia="en-US"/>
        </w:rPr>
        <w:t>b) Las medidas y actividades de protección y prevención aplicables a los riesgos señalados en el apartado anterior.</w:t>
      </w:r>
    </w:p>
    <w:p w14:paraId="0905C739" w14:textId="77777777" w:rsidR="00CF713F" w:rsidRPr="00CF713F" w:rsidRDefault="00CF713F" w:rsidP="00CF713F">
      <w:pPr>
        <w:rPr>
          <w:lang w:eastAsia="en-US"/>
        </w:rPr>
      </w:pPr>
      <w:r w:rsidRPr="00CF713F">
        <w:rPr>
          <w:lang w:eastAsia="en-US"/>
        </w:rPr>
        <w:t>c) Las medidas adoptadas de conformidad con lo dispuesto en el artículo 20 de la presente Ley.</w:t>
      </w:r>
    </w:p>
    <w:p w14:paraId="3DB87F11" w14:textId="77777777" w:rsidR="00CF713F" w:rsidRPr="00CF713F" w:rsidRDefault="00CF713F" w:rsidP="00CF713F">
      <w:pPr>
        <w:rPr>
          <w:lang w:eastAsia="en-US"/>
        </w:rPr>
      </w:pPr>
      <w:r w:rsidRPr="00CF713F">
        <w:rPr>
          <w:lang w:eastAsia="en-US"/>
        </w:rPr>
        <w:t>En las empresas que cuenten con representantes de los trabajadores, la información a que se refiere el presente apartado se facilitará por el empresario a los trabajadores a través de dichos representantes; no obstante, deberá informarse directamente a cada trabajador de los riesgos específicos que afecten a su puesto de trabajo o función y de las medidas de protección y prevención aplicables a dichos riesgos.</w:t>
      </w:r>
    </w:p>
    <w:p w14:paraId="69EF9334" w14:textId="77777777" w:rsidR="00CF713F" w:rsidRPr="00CF713F" w:rsidRDefault="00CF713F" w:rsidP="00CF713F">
      <w:pPr>
        <w:rPr>
          <w:lang w:eastAsia="en-US"/>
        </w:rPr>
      </w:pPr>
      <w:r w:rsidRPr="00CF713F">
        <w:rPr>
          <w:lang w:eastAsia="en-US"/>
        </w:rPr>
        <w:t>2. El empresario deberá consultar a los trabajadores, y permitir su participación, en el marco de todas las cuestiones que afecten a la seguridad y a la salud en el trabajo, de conformidad con lo dispuesto en el capítulo V de la presente Ley.</w:t>
      </w:r>
    </w:p>
    <w:p w14:paraId="26EF1E8A" w14:textId="77777777" w:rsidR="00CF713F" w:rsidRPr="00CF713F" w:rsidRDefault="00CF713F" w:rsidP="00CF713F">
      <w:pPr>
        <w:rPr>
          <w:lang w:eastAsia="en-US"/>
        </w:rPr>
      </w:pPr>
      <w:r w:rsidRPr="00CF713F">
        <w:rPr>
          <w:lang w:eastAsia="en-US"/>
        </w:rPr>
        <w:t>Los trabajadores tendrán derecho a efectuar propuestas al empresario, así como a los órganos de participación y representación previstos en el capítulo V de esta Ley, dirigidas a la mejora de los niveles de protección de la seguridad y la salud en la empresa.</w:t>
      </w:r>
    </w:p>
    <w:p w14:paraId="7C328459" w14:textId="77777777" w:rsidR="00CF713F" w:rsidRPr="00CF713F" w:rsidRDefault="00CF713F" w:rsidP="00CF713F">
      <w:pPr>
        <w:rPr>
          <w:b/>
          <w:bCs/>
          <w:vanish/>
          <w:lang w:eastAsia="en-US"/>
        </w:rPr>
      </w:pPr>
      <w:r w:rsidRPr="00CF713F">
        <w:rPr>
          <w:b/>
          <w:bCs/>
          <w:vanish/>
          <w:lang w:eastAsia="en-US"/>
        </w:rPr>
        <w:t>Final del formulario</w:t>
      </w:r>
    </w:p>
    <w:p w14:paraId="390C4451" w14:textId="77777777" w:rsidR="00CF713F" w:rsidRPr="00CF713F" w:rsidRDefault="00CF713F" w:rsidP="00CF713F">
      <w:pPr>
        <w:rPr>
          <w:b/>
          <w:bCs/>
          <w:lang w:eastAsia="en-US"/>
        </w:rPr>
      </w:pPr>
      <w:r w:rsidRPr="00CF713F">
        <w:rPr>
          <w:b/>
          <w:bCs/>
          <w:lang w:eastAsia="en-US"/>
        </w:rPr>
        <w:t>Artículo 19. Formación de los trabajadores.</w:t>
      </w:r>
    </w:p>
    <w:p w14:paraId="26A5A62D" w14:textId="77777777" w:rsidR="00CF713F" w:rsidRPr="00CF713F" w:rsidRDefault="00CF713F" w:rsidP="00CF713F">
      <w:pPr>
        <w:rPr>
          <w:lang w:eastAsia="en-US"/>
        </w:rPr>
      </w:pPr>
      <w:r w:rsidRPr="00CF713F">
        <w:rPr>
          <w:lang w:eastAsia="en-US"/>
        </w:rPr>
        <w:t>1. En cumplimiento del deber de protección, el empresario deberá garantizar que cada trabajador reciba una formación teórica y práctica, suficiente y adecuada, en materia preventiva, tanto en el momento de su contratación, cualquiera que sea la modalidad o duración de ésta, como cuando se produzcan cambios en las funciones que desempeñe o se introduzcan nuevas tecnologías o cambios en los equipos de trabajo.</w:t>
      </w:r>
    </w:p>
    <w:p w14:paraId="3BE4E284" w14:textId="77777777" w:rsidR="00CF713F" w:rsidRPr="00CF713F" w:rsidRDefault="00CF713F" w:rsidP="00CF713F">
      <w:pPr>
        <w:rPr>
          <w:lang w:eastAsia="en-US"/>
        </w:rPr>
      </w:pPr>
      <w:r w:rsidRPr="00CF713F">
        <w:rPr>
          <w:lang w:eastAsia="en-US"/>
        </w:rPr>
        <w:t>La formación deberá estar centrada específicamente en el puesto de trabajo o función de cada trabajador, adaptarse a la evolución de los riesgos y a la aparición de otros nuevos y repetirse periódicamente, si fuera necesario.</w:t>
      </w:r>
    </w:p>
    <w:p w14:paraId="56D2B772" w14:textId="77777777" w:rsidR="00CF713F" w:rsidRPr="00CF713F" w:rsidRDefault="00CF713F" w:rsidP="00CF713F">
      <w:pPr>
        <w:rPr>
          <w:lang w:eastAsia="en-US"/>
        </w:rPr>
      </w:pPr>
      <w:r w:rsidRPr="00CF713F">
        <w:rPr>
          <w:lang w:eastAsia="en-US"/>
        </w:rPr>
        <w:t xml:space="preserve">2. La formación a que se refiere el apartado anterior deberá impartirse, siempre que sea posible, dentro de la jornada de trabajo o, en su defecto, en otras </w:t>
      </w:r>
      <w:proofErr w:type="gramStart"/>
      <w:r w:rsidRPr="00CF713F">
        <w:rPr>
          <w:lang w:eastAsia="en-US"/>
        </w:rPr>
        <w:t>horas</w:t>
      </w:r>
      <w:proofErr w:type="gramEnd"/>
      <w:r w:rsidRPr="00CF713F">
        <w:rPr>
          <w:lang w:eastAsia="en-US"/>
        </w:rPr>
        <w:t xml:space="preserve"> pero con el descuento en aquélla del tiempo invertido en la misma. La formación se podrá impartir por la empresa mediante medios propios o concertándola con servicios ajenos, y su coste no recaerá en ningún caso sobre los trabajadores.</w:t>
      </w:r>
    </w:p>
    <w:p w14:paraId="326060E6" w14:textId="77777777" w:rsidR="00CF713F" w:rsidRPr="00CF713F" w:rsidRDefault="00CF713F" w:rsidP="00CF713F">
      <w:pPr>
        <w:rPr>
          <w:b/>
          <w:bCs/>
          <w:lang w:eastAsia="en-US"/>
        </w:rPr>
      </w:pPr>
      <w:r w:rsidRPr="00CF713F">
        <w:rPr>
          <w:b/>
          <w:bCs/>
          <w:lang w:eastAsia="en-US"/>
        </w:rPr>
        <w:t>Artículo 20. Medidas de emergencia.</w:t>
      </w:r>
    </w:p>
    <w:p w14:paraId="36722542" w14:textId="77777777" w:rsidR="00CF713F" w:rsidRPr="00CF713F" w:rsidRDefault="00CF713F" w:rsidP="00CF713F">
      <w:pPr>
        <w:rPr>
          <w:lang w:eastAsia="en-US"/>
        </w:rPr>
      </w:pPr>
      <w:r w:rsidRPr="00CF713F">
        <w:rPr>
          <w:lang w:eastAsia="en-US"/>
        </w:rPr>
        <w:t xml:space="preserve">El empresario, teniendo en cuenta el tamaño y la actividad de la empresa, así como la posible presencia de personas ajenas a la misma, deberá analizar las posibles situaciones de emergencia y adoptar las medidas necesarias en materia de primeros auxilios, lucha contra incendios y evacuación de los trabajadores, designando para ello al personal encargado de poner en práctica estas medidas y comprobando periódicamente, en su </w:t>
      </w:r>
      <w:r w:rsidRPr="00CF713F">
        <w:rPr>
          <w:lang w:eastAsia="en-US"/>
        </w:rPr>
        <w:lastRenderedPageBreak/>
        <w:t>caso, su correcto funcionamiento. El citado personal deberá poseer la formación necesaria, ser suficiente en número y disponer del material adecuado, en función de las circunstancias antes señaladas.</w:t>
      </w:r>
    </w:p>
    <w:p w14:paraId="540C1650" w14:textId="77777777" w:rsidR="00CF713F" w:rsidRPr="00CF713F" w:rsidRDefault="00CF713F" w:rsidP="00CF713F">
      <w:pPr>
        <w:rPr>
          <w:lang w:eastAsia="en-US"/>
        </w:rPr>
      </w:pPr>
      <w:r w:rsidRPr="00CF713F">
        <w:rPr>
          <w:lang w:eastAsia="en-US"/>
        </w:rPr>
        <w:t>Para la aplicación de las medidas adoptadas, el empresario deberá organizar las relaciones que sean necesarias con servicios externos a la empresa, en particular en materia de primeros auxilios, asistencia médica de urgencia, salvamento y lucha contra incendios, de forma que quede garantizada la rapidez y eficacia de las mismas.</w:t>
      </w:r>
    </w:p>
    <w:p w14:paraId="63000271" w14:textId="77777777" w:rsidR="00CF713F" w:rsidRPr="00CF713F" w:rsidRDefault="00CF713F" w:rsidP="00CF713F">
      <w:pPr>
        <w:rPr>
          <w:b/>
          <w:bCs/>
          <w:vanish/>
          <w:lang w:eastAsia="en-US"/>
        </w:rPr>
      </w:pPr>
      <w:r w:rsidRPr="00CF713F">
        <w:rPr>
          <w:b/>
          <w:bCs/>
          <w:vanish/>
          <w:lang w:eastAsia="en-US"/>
        </w:rPr>
        <w:t>Final del formulario</w:t>
      </w:r>
    </w:p>
    <w:p w14:paraId="126AA0A4" w14:textId="77777777" w:rsidR="00CF713F" w:rsidRPr="00CF713F" w:rsidRDefault="00CF713F" w:rsidP="00CF713F">
      <w:pPr>
        <w:rPr>
          <w:b/>
          <w:bCs/>
          <w:lang w:eastAsia="en-US"/>
        </w:rPr>
      </w:pPr>
      <w:r w:rsidRPr="00CF713F">
        <w:rPr>
          <w:b/>
          <w:bCs/>
          <w:lang w:eastAsia="en-US"/>
        </w:rPr>
        <w:t>Artículo 21. Riesgo grave e inminente.</w:t>
      </w:r>
    </w:p>
    <w:p w14:paraId="1FA16329" w14:textId="77777777" w:rsidR="00CF713F" w:rsidRPr="00CF713F" w:rsidRDefault="00CF713F" w:rsidP="00CF713F">
      <w:pPr>
        <w:rPr>
          <w:lang w:eastAsia="en-US"/>
        </w:rPr>
      </w:pPr>
      <w:r w:rsidRPr="00CF713F">
        <w:rPr>
          <w:lang w:eastAsia="en-US"/>
        </w:rPr>
        <w:t>1. Cuando los trabajadores estén o puedan estar expuestos a un riesgo grave e inminente con ocasión de su trabajo, el empresario estará obligado a:</w:t>
      </w:r>
    </w:p>
    <w:p w14:paraId="0D65DC7C" w14:textId="77777777" w:rsidR="00CF713F" w:rsidRPr="00CF713F" w:rsidRDefault="00CF713F" w:rsidP="00CF713F">
      <w:pPr>
        <w:rPr>
          <w:lang w:eastAsia="en-US"/>
        </w:rPr>
      </w:pPr>
      <w:r w:rsidRPr="00CF713F">
        <w:rPr>
          <w:lang w:eastAsia="en-US"/>
        </w:rPr>
        <w:t>a) Informar lo antes posible a todos los trabajadores afectados acerca de la existencia de dicho riesgo y de las medidas adoptadas o que, en su caso, deban adoptarse en materia de protección.</w:t>
      </w:r>
    </w:p>
    <w:p w14:paraId="17C84A8E" w14:textId="77777777" w:rsidR="00CF713F" w:rsidRPr="00CF713F" w:rsidRDefault="00CF713F" w:rsidP="00CF713F">
      <w:pPr>
        <w:rPr>
          <w:lang w:eastAsia="en-US"/>
        </w:rPr>
      </w:pPr>
      <w:r w:rsidRPr="00CF713F">
        <w:rPr>
          <w:lang w:eastAsia="en-US"/>
        </w:rPr>
        <w:t>b) Adoptar las medidas y dar las instrucciones necesarias para que, en caso de peligro grave, inminente e inevitable, los trabajadores puedan interrumpir su actividad y, si fuera necesario, abandonar de inmediato el lugar de trabajo. En este supuesto no podrá exigirse a los trabajadores que reanuden su actividad mientras persista el peligro, salvo excepción debidamente justificada por razones de seguridad y determinada reglamentariamente.</w:t>
      </w:r>
    </w:p>
    <w:p w14:paraId="79E0E454" w14:textId="77777777" w:rsidR="00CF713F" w:rsidRPr="00CF713F" w:rsidRDefault="00CF713F" w:rsidP="00CF713F">
      <w:pPr>
        <w:rPr>
          <w:lang w:eastAsia="en-US"/>
        </w:rPr>
      </w:pPr>
      <w:r w:rsidRPr="00CF713F">
        <w:rPr>
          <w:lang w:eastAsia="en-US"/>
        </w:rPr>
        <w:t>c) Disponer lo necesario para que el trabajador que no pudiera ponerse en contacto con su superior jerárquico, ante una situación de peligro grave e inminente para su seguridad, la de otros trabajadores o la de terceros a la empresa, esté en condiciones, habida cuenta de sus conocimientos y de los medios técnicos puestos a su disposición, de adoptar las medidas necesarias para evitar las consecuencias de dicho peligro.</w:t>
      </w:r>
    </w:p>
    <w:p w14:paraId="43A453F1" w14:textId="77777777" w:rsidR="00CF713F" w:rsidRPr="00CF713F" w:rsidRDefault="00CF713F" w:rsidP="00CF713F">
      <w:pPr>
        <w:rPr>
          <w:lang w:eastAsia="en-US"/>
        </w:rPr>
      </w:pPr>
      <w:r w:rsidRPr="00CF713F">
        <w:rPr>
          <w:lang w:eastAsia="en-US"/>
        </w:rPr>
        <w:t>2. De acuerdo con lo previsto en el apartado 1 del artículo 14 de la presente Ley, el trabajador tendrá derecho a interrumpir su actividad y abandonar el lugar de trabajo, en caso necesario, cuando considere que dicha actividad entraña un riesgo grave e inminente para su vida o su salud.</w:t>
      </w:r>
    </w:p>
    <w:p w14:paraId="12350DE9" w14:textId="77777777" w:rsidR="00CF713F" w:rsidRPr="00CF713F" w:rsidRDefault="00CF713F" w:rsidP="00CF713F">
      <w:pPr>
        <w:rPr>
          <w:lang w:eastAsia="en-US"/>
        </w:rPr>
      </w:pPr>
      <w:r w:rsidRPr="00CF713F">
        <w:rPr>
          <w:lang w:eastAsia="en-US"/>
        </w:rPr>
        <w:t>3. Cuando en el caso a que se refiere el apartado 1 de este artículo el empresario no adopte o no permita la adopción de las medidas necesarias para garantizar la seguridad y la salud de los trabajadores, los representantes legales de éstos podrán acordar, por mayoría de sus miembros, la paralización de la actividad de los trabajadores afectados por dicho riesgo. Tal acuerdo será comunicado de inmediato a la empresa y a la autoridad laboral, la cual, en el plazo de veinticuatro horas, anulará o ratificará la paralización acordada.</w:t>
      </w:r>
    </w:p>
    <w:p w14:paraId="18635074" w14:textId="77777777" w:rsidR="00CF713F" w:rsidRPr="00CF713F" w:rsidRDefault="00CF713F" w:rsidP="00CF713F">
      <w:pPr>
        <w:rPr>
          <w:lang w:eastAsia="en-US"/>
        </w:rPr>
      </w:pPr>
      <w:r w:rsidRPr="00CF713F">
        <w:rPr>
          <w:lang w:eastAsia="en-US"/>
        </w:rPr>
        <w:t xml:space="preserve">El acuerdo a que se refiere el párrafo anterior podrá ser adoptado por decisión mayoritaria de los </w:t>
      </w:r>
      <w:proofErr w:type="gramStart"/>
      <w:r w:rsidRPr="00CF713F">
        <w:rPr>
          <w:lang w:eastAsia="en-US"/>
        </w:rPr>
        <w:t>Delegados</w:t>
      </w:r>
      <w:proofErr w:type="gramEnd"/>
      <w:r w:rsidRPr="00CF713F">
        <w:rPr>
          <w:lang w:eastAsia="en-US"/>
        </w:rPr>
        <w:t xml:space="preserve"> de Prevención cuando no resulte posible reunir con la urgencia requerida al órgano de representación del personal.</w:t>
      </w:r>
    </w:p>
    <w:p w14:paraId="35123D72" w14:textId="77777777" w:rsidR="00CF713F" w:rsidRPr="00CF713F" w:rsidRDefault="00CF713F" w:rsidP="00CF713F">
      <w:pPr>
        <w:rPr>
          <w:lang w:eastAsia="en-US"/>
        </w:rPr>
      </w:pPr>
      <w:r w:rsidRPr="00CF713F">
        <w:rPr>
          <w:lang w:eastAsia="en-US"/>
        </w:rPr>
        <w:lastRenderedPageBreak/>
        <w:t>4. Los trabajadores o sus representantes no podrán sufrir perjuicio alguno derivado de la adopción de las medidas a que se refieren los apartados anteriores, a menos que hubieran obrado de mala fe o cometido negligencia grave.</w:t>
      </w:r>
    </w:p>
    <w:p w14:paraId="4FD31E08" w14:textId="77777777" w:rsidR="00CF713F" w:rsidRPr="00CF713F" w:rsidRDefault="00CF713F" w:rsidP="00CF713F">
      <w:pPr>
        <w:numPr>
          <w:ilvl w:val="0"/>
          <w:numId w:val="4"/>
        </w:numPr>
        <w:rPr>
          <w:b/>
          <w:bCs/>
          <w:vanish/>
          <w:lang w:eastAsia="en-US"/>
        </w:rPr>
      </w:pPr>
      <w:r w:rsidRPr="00CF713F">
        <w:rPr>
          <w:b/>
          <w:bCs/>
          <w:vanish/>
          <w:lang w:eastAsia="en-US"/>
        </w:rPr>
        <w:t>Principio del formulario</w:t>
      </w:r>
    </w:p>
    <w:p w14:paraId="7005C5CA" w14:textId="77777777" w:rsidR="00CF713F" w:rsidRPr="00CF713F" w:rsidRDefault="00CF713F" w:rsidP="00CF713F">
      <w:pPr>
        <w:rPr>
          <w:b/>
          <w:bCs/>
          <w:vanish/>
          <w:lang w:eastAsia="en-US"/>
        </w:rPr>
      </w:pPr>
      <w:r w:rsidRPr="00CF713F">
        <w:rPr>
          <w:b/>
          <w:bCs/>
          <w:vanish/>
          <w:lang w:eastAsia="en-US"/>
        </w:rPr>
        <w:t>Final del formulario</w:t>
      </w:r>
    </w:p>
    <w:p w14:paraId="2881D2FE" w14:textId="77777777" w:rsidR="00CF713F" w:rsidRPr="00CF713F" w:rsidRDefault="00CF713F" w:rsidP="00CF713F">
      <w:pPr>
        <w:rPr>
          <w:b/>
          <w:bCs/>
          <w:lang w:eastAsia="en-US"/>
        </w:rPr>
      </w:pPr>
      <w:r w:rsidRPr="00CF713F">
        <w:rPr>
          <w:b/>
          <w:bCs/>
          <w:lang w:eastAsia="en-US"/>
        </w:rPr>
        <w:t>Artículo 22. Vigilancia de la salud.</w:t>
      </w:r>
    </w:p>
    <w:p w14:paraId="17881073" w14:textId="77777777" w:rsidR="00CF713F" w:rsidRPr="00CF713F" w:rsidRDefault="00CF713F" w:rsidP="00CF713F">
      <w:pPr>
        <w:rPr>
          <w:lang w:eastAsia="en-US"/>
        </w:rPr>
      </w:pPr>
      <w:r w:rsidRPr="00CF713F">
        <w:rPr>
          <w:lang w:eastAsia="en-US"/>
        </w:rPr>
        <w:t>1. El empresario garantizará a los trabajadores a su servicio la vigilancia periódica de su estado de salud en función de los riesgos inherentes al trabajo.</w:t>
      </w:r>
    </w:p>
    <w:p w14:paraId="59EBCBC4" w14:textId="77777777" w:rsidR="00CF713F" w:rsidRPr="00CF713F" w:rsidRDefault="00CF713F" w:rsidP="00CF713F">
      <w:pPr>
        <w:rPr>
          <w:lang w:eastAsia="en-US"/>
        </w:rPr>
      </w:pPr>
      <w:r w:rsidRPr="00CF713F">
        <w:rPr>
          <w:lang w:eastAsia="en-US"/>
        </w:rPr>
        <w:t>Esta vigilancia sólo podrá llevarse a cabo cuando el trabajador preste su consentimiento. De este carácter voluntario sólo se exceptuarán, previo informe de los representantes de los trabajadores, los supuestos en los que la realización de los reconocimientos sea imprescindible para evaluar los efectos de las condiciones de trabajo sobre la salud de los trabajadores o para verificar si el estado de salud del trabajador puede constituir un peligro para el mismo, para los demás trabajadores o para otras personas relacionadas con la empresa o cuando así esté establecido en una disposición legal en relación con la protección de riesgos específicos y actividades de especial peligrosidad.</w:t>
      </w:r>
    </w:p>
    <w:p w14:paraId="45F4FCB0" w14:textId="77777777" w:rsidR="00CF713F" w:rsidRPr="00CF713F" w:rsidRDefault="00CF713F" w:rsidP="00CF713F">
      <w:pPr>
        <w:rPr>
          <w:lang w:eastAsia="en-US"/>
        </w:rPr>
      </w:pPr>
      <w:r w:rsidRPr="00CF713F">
        <w:rPr>
          <w:lang w:eastAsia="en-US"/>
        </w:rPr>
        <w:t>En todo caso se deberá optar por la realización de aquellos reconocimientos o pruebas que causen las menores molestias al trabajador y que sean proporcionales al riesgo.</w:t>
      </w:r>
    </w:p>
    <w:p w14:paraId="628EC7A6" w14:textId="77777777" w:rsidR="00CF713F" w:rsidRPr="00CF713F" w:rsidRDefault="00CF713F" w:rsidP="00CF713F">
      <w:pPr>
        <w:rPr>
          <w:lang w:eastAsia="en-US"/>
        </w:rPr>
      </w:pPr>
      <w:r w:rsidRPr="00CF713F">
        <w:rPr>
          <w:lang w:eastAsia="en-US"/>
        </w:rPr>
        <w:t>2. Las medidas de vigilancia y control de la salud de los trabajadores se llevarán a cabo respetando siempre el derecho a la intimidad y a la dignidad de la persona del trabajador y la confidencialidad de toda la información relacionada con su estado de salud.</w:t>
      </w:r>
    </w:p>
    <w:p w14:paraId="1A8E11BC" w14:textId="77777777" w:rsidR="00CF713F" w:rsidRPr="00CF713F" w:rsidRDefault="00CF713F" w:rsidP="00CF713F">
      <w:pPr>
        <w:rPr>
          <w:lang w:eastAsia="en-US"/>
        </w:rPr>
      </w:pPr>
      <w:r w:rsidRPr="00CF713F">
        <w:rPr>
          <w:lang w:eastAsia="en-US"/>
        </w:rPr>
        <w:t>3. Los resultados de la vigilancia a que se refiere el apartado anterior serán comunicados a los trabajadores afectados.</w:t>
      </w:r>
    </w:p>
    <w:p w14:paraId="574B1863" w14:textId="77777777" w:rsidR="00CF713F" w:rsidRPr="00CF713F" w:rsidRDefault="00CF713F" w:rsidP="00CF713F">
      <w:pPr>
        <w:rPr>
          <w:lang w:eastAsia="en-US"/>
        </w:rPr>
      </w:pPr>
      <w:r w:rsidRPr="00CF713F">
        <w:rPr>
          <w:lang w:eastAsia="en-US"/>
        </w:rPr>
        <w:t>4. Los datos relativos a la vigilancia de la salud de los trabajadores no podrán ser usados con fines discriminatorios ni en perjuicio del trabajador.</w:t>
      </w:r>
    </w:p>
    <w:p w14:paraId="76F3658E" w14:textId="77777777" w:rsidR="00CF713F" w:rsidRPr="00CF713F" w:rsidRDefault="00CF713F" w:rsidP="00CF713F">
      <w:pPr>
        <w:rPr>
          <w:lang w:eastAsia="en-US"/>
        </w:rPr>
      </w:pPr>
      <w:r w:rsidRPr="00CF713F">
        <w:rPr>
          <w:lang w:eastAsia="en-US"/>
        </w:rPr>
        <w:t>El acceso a la información médica de carácter personal se limitará al personal médico y a las autoridades sanitarias que lleven a cabo la vigilancia de la salud de los trabajadores, sin que pueda facilitarse al empresario o a otras personas sin consentimiento expreso del trabajador.</w:t>
      </w:r>
    </w:p>
    <w:p w14:paraId="728BDF63" w14:textId="77777777" w:rsidR="00CF713F" w:rsidRPr="00CF713F" w:rsidRDefault="00CF713F" w:rsidP="00CF713F">
      <w:pPr>
        <w:rPr>
          <w:lang w:eastAsia="en-US"/>
        </w:rPr>
      </w:pPr>
      <w:r w:rsidRPr="00CF713F">
        <w:rPr>
          <w:lang w:eastAsia="en-US"/>
        </w:rPr>
        <w:t xml:space="preserve">No </w:t>
      </w:r>
      <w:proofErr w:type="gramStart"/>
      <w:r w:rsidRPr="00CF713F">
        <w:rPr>
          <w:lang w:eastAsia="en-US"/>
        </w:rPr>
        <w:t>obstante</w:t>
      </w:r>
      <w:proofErr w:type="gramEnd"/>
      <w:r w:rsidRPr="00CF713F">
        <w:rPr>
          <w:lang w:eastAsia="en-US"/>
        </w:rPr>
        <w:t xml:space="preserve"> lo anterior, el empresario y las personas u órganos con responsabilidades en materia de prevención serán informados de las conclusiones que se deriven de los reconocimientos efectuados en relación con la aptitud del trabajador para el desempeño del puesto de trabajo o con la necesidad de introducir o mejorar las medidas de protección y prevención, a fin de que puedan desarrollar correctamente sus funciones en materia preventiva.</w:t>
      </w:r>
    </w:p>
    <w:p w14:paraId="7B05BAE5" w14:textId="77777777" w:rsidR="00CF713F" w:rsidRPr="00CF713F" w:rsidRDefault="00CF713F" w:rsidP="00CF713F">
      <w:pPr>
        <w:rPr>
          <w:lang w:eastAsia="en-US"/>
        </w:rPr>
      </w:pPr>
      <w:r w:rsidRPr="00CF713F">
        <w:rPr>
          <w:lang w:eastAsia="en-US"/>
        </w:rPr>
        <w:t>5. En los supuestos en que la naturaleza de los riesgos inherentes al trabajo lo haga necesario, el derecho de los trabajadores a la vigilancia periódica de su estado de salud deberá ser prolongado más allá de la finalización de la relación laboral, en los términos que reglamentariamente se determinen.</w:t>
      </w:r>
    </w:p>
    <w:p w14:paraId="25DFCC9E" w14:textId="77777777" w:rsidR="00CF713F" w:rsidRPr="00CF713F" w:rsidRDefault="00CF713F" w:rsidP="00CF713F">
      <w:pPr>
        <w:rPr>
          <w:lang w:eastAsia="en-US"/>
        </w:rPr>
      </w:pPr>
      <w:r w:rsidRPr="00CF713F">
        <w:rPr>
          <w:lang w:eastAsia="en-US"/>
        </w:rPr>
        <w:lastRenderedPageBreak/>
        <w:t>6. Las medidas de vigilancia y control de la salud de los trabajadores se llevarán a cabo por personal sanitario con competencia técnica, formación y capacidad acreditada.</w:t>
      </w:r>
    </w:p>
    <w:p w14:paraId="5C07272E" w14:textId="77777777" w:rsidR="00CF713F" w:rsidRPr="00CF713F" w:rsidRDefault="00CF713F" w:rsidP="00CF713F">
      <w:pPr>
        <w:rPr>
          <w:b/>
          <w:bCs/>
          <w:lang w:eastAsia="en-US"/>
        </w:rPr>
      </w:pPr>
      <w:r w:rsidRPr="00CF713F">
        <w:rPr>
          <w:b/>
          <w:bCs/>
          <w:lang w:eastAsia="en-US"/>
        </w:rPr>
        <w:t>Artículo 23. Documentación.</w:t>
      </w:r>
    </w:p>
    <w:p w14:paraId="19770952" w14:textId="77777777" w:rsidR="00CF713F" w:rsidRPr="00CF713F" w:rsidRDefault="00CF713F" w:rsidP="00CF713F">
      <w:pPr>
        <w:rPr>
          <w:lang w:eastAsia="en-US"/>
        </w:rPr>
      </w:pPr>
      <w:r w:rsidRPr="00CF713F">
        <w:rPr>
          <w:lang w:eastAsia="en-US"/>
        </w:rPr>
        <w:t>1. El empresario deberá elaborar y conservar a disposición de la autoridad laboral la siguiente documentación relativa a las obligaciones establecidas en los artículos anteriores:</w:t>
      </w:r>
    </w:p>
    <w:p w14:paraId="06AD6110" w14:textId="77777777" w:rsidR="00CF713F" w:rsidRPr="00CF713F" w:rsidRDefault="00CF713F" w:rsidP="00CF713F">
      <w:pPr>
        <w:rPr>
          <w:lang w:eastAsia="en-US"/>
        </w:rPr>
      </w:pPr>
      <w:r w:rsidRPr="00CF713F">
        <w:rPr>
          <w:lang w:eastAsia="en-US"/>
        </w:rPr>
        <w:t>a) Plan de prevención de riesgos laborales, conforme a lo previsto en el apartado 1 del artículo 16 de esta ley.</w:t>
      </w:r>
    </w:p>
    <w:p w14:paraId="44716739" w14:textId="77777777" w:rsidR="00CF713F" w:rsidRPr="00CF713F" w:rsidRDefault="00CF713F" w:rsidP="00CF713F">
      <w:pPr>
        <w:rPr>
          <w:lang w:eastAsia="en-US"/>
        </w:rPr>
      </w:pPr>
      <w:r w:rsidRPr="00CF713F">
        <w:rPr>
          <w:lang w:eastAsia="en-US"/>
        </w:rPr>
        <w:t>b) Evaluación de los riesgos para la seguridad y la salud en el trabajo, incluido el resultado de los controles periódicos de las condiciones de trabajo y de la actividad de los trabajadores, de acuerdo con lo dispuesto en el párrafo a) del apartado 2 del artículo 16 de esta ley.</w:t>
      </w:r>
    </w:p>
    <w:p w14:paraId="4D91C954" w14:textId="77777777" w:rsidR="00CF713F" w:rsidRPr="00CF713F" w:rsidRDefault="00CF713F" w:rsidP="00CF713F">
      <w:pPr>
        <w:rPr>
          <w:lang w:eastAsia="en-US"/>
        </w:rPr>
      </w:pPr>
      <w:r w:rsidRPr="00CF713F">
        <w:rPr>
          <w:lang w:eastAsia="en-US"/>
        </w:rPr>
        <w:t>c) Planificación de la actividad preventiva, incluidas las medidas de protección y de prevención a adoptar y, en su caso, material de protección que deba utilizarse, de conformidad con el párrafo b) del apartado 2 del artículo 16 de esta ley.</w:t>
      </w:r>
    </w:p>
    <w:p w14:paraId="6CE56A43" w14:textId="77777777" w:rsidR="00CF713F" w:rsidRPr="00CF713F" w:rsidRDefault="00CF713F" w:rsidP="00CF713F">
      <w:pPr>
        <w:rPr>
          <w:lang w:eastAsia="en-US"/>
        </w:rPr>
      </w:pPr>
      <w:r w:rsidRPr="00CF713F">
        <w:rPr>
          <w:lang w:eastAsia="en-US"/>
        </w:rPr>
        <w:t>d) Práctica de los controles del estado de salud de los trabajadores previstos en el artículo 22 de esta Ley y conclusiones obtenidas de los mismos en los términos recogidos en el último párrafo del apartado 4 del citado artículo.</w:t>
      </w:r>
    </w:p>
    <w:p w14:paraId="382A88DF" w14:textId="77777777" w:rsidR="00CF713F" w:rsidRPr="00CF713F" w:rsidRDefault="00CF713F" w:rsidP="00CF713F">
      <w:pPr>
        <w:rPr>
          <w:lang w:eastAsia="en-US"/>
        </w:rPr>
      </w:pPr>
      <w:r w:rsidRPr="00CF713F">
        <w:rPr>
          <w:lang w:eastAsia="en-US"/>
        </w:rPr>
        <w:t>e) Relación de accidentes de trabajo y enfermedades profesionales que hayan causado al trabajador una incapacidad laboral superior a un día de trabajo. En estos casos el empresario realizará, además, la notificación a que se refiere el apartado 3 del presente artículo.</w:t>
      </w:r>
    </w:p>
    <w:p w14:paraId="52D1A8A7" w14:textId="77777777" w:rsidR="00CF713F" w:rsidRPr="00CF713F" w:rsidRDefault="00CF713F" w:rsidP="00CF713F">
      <w:pPr>
        <w:rPr>
          <w:lang w:eastAsia="en-US"/>
        </w:rPr>
      </w:pPr>
      <w:r w:rsidRPr="00CF713F">
        <w:rPr>
          <w:lang w:eastAsia="en-US"/>
        </w:rPr>
        <w:t>2. En el momento de cesación de su actividad, las empresas deberán remitir a la autoridad laboral la documentación señalada en el apartado anterior.</w:t>
      </w:r>
    </w:p>
    <w:p w14:paraId="5040001C" w14:textId="77777777" w:rsidR="00CF713F" w:rsidRPr="00CF713F" w:rsidRDefault="00CF713F" w:rsidP="00CF713F">
      <w:pPr>
        <w:rPr>
          <w:lang w:eastAsia="en-US"/>
        </w:rPr>
      </w:pPr>
      <w:r w:rsidRPr="00CF713F">
        <w:rPr>
          <w:lang w:eastAsia="en-US"/>
        </w:rPr>
        <w:t>3. El empresario estará obligado a notificar por escrito a la autoridad laboral los daños para la salud de los trabajadores a su servicio que se hubieran producido con motivo del desarrollo de su trabajo, conforme al procedimiento que se determine reglamentariamente.</w:t>
      </w:r>
    </w:p>
    <w:p w14:paraId="42510C29" w14:textId="77777777" w:rsidR="00CF713F" w:rsidRPr="00CF713F" w:rsidRDefault="00CF713F" w:rsidP="00CF713F">
      <w:pPr>
        <w:rPr>
          <w:lang w:eastAsia="en-US"/>
        </w:rPr>
      </w:pPr>
      <w:r w:rsidRPr="00CF713F">
        <w:rPr>
          <w:lang w:eastAsia="en-US"/>
        </w:rPr>
        <w:t>4. La documentación a que se hace referencia en el presente artículo deberá también ser puesta a disposición de las autoridades sanitarias al objeto de que éstas puedan cumplir con lo dispuesto en el artículo 10 de la presente Ley y en el artículo 21 de la Ley 14/1986, de 25 de abril, General de Sanidad.</w:t>
      </w:r>
    </w:p>
    <w:p w14:paraId="1376C315" w14:textId="77777777" w:rsidR="00CF713F" w:rsidRPr="00CF713F" w:rsidRDefault="00CF713F" w:rsidP="00CF713F">
      <w:pPr>
        <w:rPr>
          <w:b/>
          <w:bCs/>
          <w:lang w:eastAsia="en-US"/>
        </w:rPr>
      </w:pPr>
      <w:r w:rsidRPr="00CF713F">
        <w:rPr>
          <w:b/>
          <w:bCs/>
          <w:lang w:eastAsia="en-US"/>
        </w:rPr>
        <w:t>Artículo 24. Coordinación de actividades empresariales.</w:t>
      </w:r>
    </w:p>
    <w:p w14:paraId="4E26BB6B" w14:textId="77777777" w:rsidR="00CF713F" w:rsidRPr="00CF713F" w:rsidRDefault="00CF713F" w:rsidP="00CF713F">
      <w:pPr>
        <w:rPr>
          <w:lang w:eastAsia="en-US"/>
        </w:rPr>
      </w:pPr>
      <w:r w:rsidRPr="00CF713F">
        <w:rPr>
          <w:lang w:eastAsia="en-US"/>
        </w:rPr>
        <w:t xml:space="preserve">1. Cuando en un mismo centro de trabajo desarrollen </w:t>
      </w:r>
      <w:proofErr w:type="gramStart"/>
      <w:r w:rsidRPr="00CF713F">
        <w:rPr>
          <w:lang w:eastAsia="en-US"/>
        </w:rPr>
        <w:t>actividades trabajadores</w:t>
      </w:r>
      <w:proofErr w:type="gramEnd"/>
      <w:r w:rsidRPr="00CF713F">
        <w:rPr>
          <w:lang w:eastAsia="en-US"/>
        </w:rPr>
        <w:t xml:space="preserve"> de dos o más empresas, éstas deberán cooperar en la aplicación de la normativa sobre prevención de riesgos laborales. A tal fin, establecerán los medios de coordinación que sean necesarios en cuanto a la protección y prevención de riesgos laborales y la </w:t>
      </w:r>
      <w:r w:rsidRPr="00CF713F">
        <w:rPr>
          <w:lang w:eastAsia="en-US"/>
        </w:rPr>
        <w:lastRenderedPageBreak/>
        <w:t>información sobre los mismos a sus respectivos trabajadores, en los términos previstos en el apartado 1 del artículo 18 de esta Ley.</w:t>
      </w:r>
    </w:p>
    <w:p w14:paraId="3EF0D9F4" w14:textId="77777777" w:rsidR="00CF713F" w:rsidRPr="00CF713F" w:rsidRDefault="00CF713F" w:rsidP="00CF713F">
      <w:pPr>
        <w:rPr>
          <w:lang w:eastAsia="en-US"/>
        </w:rPr>
      </w:pPr>
      <w:r w:rsidRPr="00CF713F">
        <w:rPr>
          <w:lang w:eastAsia="en-US"/>
        </w:rPr>
        <w:t>2. El empresario titular del centro de trabajo adoptará las medidas necesarias para que aquellos otros empresarios que desarrollen actividades en su centro de trabajo reciban la información y las instrucciones adecuadas, en relación con los riesgos existentes en el centro de trabajo y con las medidas de protección y prevención correspondientes, así como sobre las medidas de emergencia a aplicar, para su traslado a sus respectivos trabajadores.</w:t>
      </w:r>
    </w:p>
    <w:p w14:paraId="38E63690" w14:textId="77777777" w:rsidR="00CF713F" w:rsidRPr="00CF713F" w:rsidRDefault="00CF713F" w:rsidP="00CF713F">
      <w:pPr>
        <w:rPr>
          <w:lang w:eastAsia="en-US"/>
        </w:rPr>
      </w:pPr>
      <w:r w:rsidRPr="00CF713F">
        <w:rPr>
          <w:lang w:eastAsia="en-US"/>
        </w:rPr>
        <w:t>3. Las empresas que contraten o subcontraten con otras la realización de obras o servicios correspondientes a la propia actividad de aquéllas y que se desarrollen en sus propios centros de trabajo deberán vigilar el cumplimiento por dichos contratistas y subcontratistas de la normativa de prevención de riesgos laborales.</w:t>
      </w:r>
    </w:p>
    <w:p w14:paraId="72C812BE" w14:textId="77777777" w:rsidR="00CF713F" w:rsidRPr="00CF713F" w:rsidRDefault="00CF713F" w:rsidP="00CF713F">
      <w:pPr>
        <w:rPr>
          <w:lang w:eastAsia="en-US"/>
        </w:rPr>
      </w:pPr>
      <w:r w:rsidRPr="00CF713F">
        <w:rPr>
          <w:lang w:eastAsia="en-US"/>
        </w:rPr>
        <w:t>4. Las obligaciones consignadas en el último párrafo del apartado 1 del artículo 41 de esta Ley serán también de aplicación, respecto de las operaciones contratadas, en los supuestos en que los trabajadores de la empresa contratista o subcontratista no presten servicios en los centros de trabajo de la empresa principal, siempre que tales trabajadores deban operar con maquinaria, equipos, productos, materias primas o útiles proporcionados por la empresa principal.</w:t>
      </w:r>
    </w:p>
    <w:p w14:paraId="0083FA77" w14:textId="77777777" w:rsidR="00CF713F" w:rsidRPr="00CF713F" w:rsidRDefault="00CF713F" w:rsidP="00CF713F">
      <w:pPr>
        <w:rPr>
          <w:lang w:eastAsia="en-US"/>
        </w:rPr>
      </w:pPr>
      <w:r w:rsidRPr="00CF713F">
        <w:rPr>
          <w:lang w:eastAsia="en-US"/>
        </w:rPr>
        <w:t>5. Los deberes de cooperación y de información e instrucción recogidos en los apartados 1 y 2 serán de aplicación respecto de los trabajadores autónomos que desarrollen actividades en dichos centros de trabajo.</w:t>
      </w:r>
    </w:p>
    <w:p w14:paraId="622C4905" w14:textId="77777777" w:rsidR="00CF713F" w:rsidRPr="00CF713F" w:rsidRDefault="00CF713F" w:rsidP="00CF713F">
      <w:pPr>
        <w:rPr>
          <w:lang w:eastAsia="en-US"/>
        </w:rPr>
      </w:pPr>
      <w:r w:rsidRPr="00CF713F">
        <w:rPr>
          <w:lang w:eastAsia="en-US"/>
        </w:rPr>
        <w:t>6. Las obligaciones previstas en este artículo serán desarrolladas reglamentariamente.</w:t>
      </w:r>
    </w:p>
    <w:p w14:paraId="26E386ED" w14:textId="77777777" w:rsidR="00CF713F" w:rsidRPr="00CF713F" w:rsidRDefault="00CF713F" w:rsidP="00CF713F">
      <w:pPr>
        <w:rPr>
          <w:b/>
          <w:bCs/>
          <w:vanish/>
          <w:lang w:eastAsia="en-US"/>
        </w:rPr>
      </w:pPr>
      <w:r w:rsidRPr="00CF713F">
        <w:rPr>
          <w:b/>
          <w:bCs/>
          <w:vanish/>
          <w:lang w:eastAsia="en-US"/>
        </w:rPr>
        <w:t>Final del formulario</w:t>
      </w:r>
    </w:p>
    <w:p w14:paraId="6595AEB2" w14:textId="77777777" w:rsidR="00CF713F" w:rsidRPr="00CF713F" w:rsidRDefault="00CF713F" w:rsidP="00CF713F">
      <w:pPr>
        <w:rPr>
          <w:b/>
          <w:bCs/>
          <w:lang w:eastAsia="en-US"/>
        </w:rPr>
      </w:pPr>
      <w:r w:rsidRPr="00CF713F">
        <w:rPr>
          <w:b/>
          <w:bCs/>
          <w:lang w:eastAsia="en-US"/>
        </w:rPr>
        <w:t>Artículo 25. Protección de trabajadores especialmente sensibles a determinados riesgos.</w:t>
      </w:r>
    </w:p>
    <w:p w14:paraId="3A5BC4BF" w14:textId="77777777" w:rsidR="00CF713F" w:rsidRPr="00CF713F" w:rsidRDefault="00CF713F" w:rsidP="00CF713F">
      <w:pPr>
        <w:rPr>
          <w:lang w:eastAsia="en-US"/>
        </w:rPr>
      </w:pPr>
      <w:r w:rsidRPr="00CF713F">
        <w:rPr>
          <w:lang w:eastAsia="en-US"/>
        </w:rPr>
        <w:t>1. El empresario garantizará de manera específica la protección de los trabajadores que, por sus propias características personales o estado biológico conocido, incluidos aquellos que tengan reconocida la situación de discapacidad física, psíquica o sensorial, sean especialmente sensibles a los riesgos derivados del trabajo. A tal fin, deberá tener en cuenta dichos aspectos en las evaluaciones de los riesgos y, en función de éstas, adoptará las medidas preventivas y de protección necesarias.</w:t>
      </w:r>
    </w:p>
    <w:p w14:paraId="6D97A44F" w14:textId="77777777" w:rsidR="00CF713F" w:rsidRPr="00CF713F" w:rsidRDefault="00CF713F" w:rsidP="00CF713F">
      <w:pPr>
        <w:rPr>
          <w:lang w:eastAsia="en-US"/>
        </w:rPr>
      </w:pPr>
      <w:r w:rsidRPr="00CF713F">
        <w:rPr>
          <w:lang w:eastAsia="en-US"/>
        </w:rPr>
        <w:t>Los trabajadores no serán empleados en aquellos puestos de trabajo en los que, a causa de sus características personales, estado biológico o por su discapacidad física, psíquica o sensorial debidamente reconocida, puedan ellos, los demás trabajadores u otras personas relacionadas con la empresa ponerse en situación de peligro o, en general, cuando se encuentren manifiestamente en estados o situaciones transitorias que no respondan a las exigencias psicofísicas de los respectivos puestos de trabajo.</w:t>
      </w:r>
    </w:p>
    <w:p w14:paraId="6D874B21" w14:textId="77777777" w:rsidR="00CF713F" w:rsidRPr="00CF713F" w:rsidRDefault="00CF713F" w:rsidP="00CF713F">
      <w:pPr>
        <w:rPr>
          <w:b/>
          <w:bCs/>
          <w:lang w:eastAsia="en-US"/>
        </w:rPr>
      </w:pPr>
      <w:r w:rsidRPr="00CF713F">
        <w:rPr>
          <w:lang w:eastAsia="en-US"/>
        </w:rPr>
        <w:t xml:space="preserve">2. Igualmente, el empresario deberá tener en cuenta en las evaluaciones los factores de riesgo que puedan incidir en la función de procreación de los trabajadores y trabajadoras, en particular por la exposición a agentes físicos, químicos y biológicos que </w:t>
      </w:r>
      <w:r w:rsidRPr="00CF713F">
        <w:rPr>
          <w:lang w:eastAsia="en-US"/>
        </w:rPr>
        <w:lastRenderedPageBreak/>
        <w:t>puedan ejercer efectos mutagénicos o de toxicidad para la procreación, tanto en los aspectos de la fertilidad, como del desarrollo de la descendencia, con objeto de adoptar las medidas preventivas necesarias</w:t>
      </w:r>
      <w:r w:rsidRPr="00CF713F">
        <w:rPr>
          <w:b/>
          <w:bCs/>
          <w:lang w:eastAsia="en-US"/>
        </w:rPr>
        <w:t>.</w:t>
      </w:r>
    </w:p>
    <w:p w14:paraId="6926BBD5" w14:textId="77777777" w:rsidR="00CF713F" w:rsidRPr="00CF713F" w:rsidRDefault="00CF713F" w:rsidP="00CF713F">
      <w:pPr>
        <w:rPr>
          <w:b/>
          <w:bCs/>
          <w:vanish/>
          <w:lang w:eastAsia="en-US"/>
        </w:rPr>
      </w:pPr>
      <w:r w:rsidRPr="00CF713F">
        <w:rPr>
          <w:b/>
          <w:bCs/>
          <w:vanish/>
          <w:lang w:eastAsia="en-US"/>
        </w:rPr>
        <w:t>Final del formulario</w:t>
      </w:r>
    </w:p>
    <w:p w14:paraId="0E00BE56" w14:textId="77777777" w:rsidR="00CF713F" w:rsidRPr="00CF713F" w:rsidRDefault="00CF713F" w:rsidP="00CF713F">
      <w:pPr>
        <w:rPr>
          <w:b/>
          <w:bCs/>
          <w:lang w:eastAsia="en-US"/>
        </w:rPr>
      </w:pPr>
      <w:r w:rsidRPr="00CF713F">
        <w:rPr>
          <w:b/>
          <w:bCs/>
          <w:lang w:eastAsia="en-US"/>
        </w:rPr>
        <w:t>Artículo 26. Protección de la maternidad.</w:t>
      </w:r>
    </w:p>
    <w:p w14:paraId="4D92A88E" w14:textId="77777777" w:rsidR="00CF713F" w:rsidRPr="00CF713F" w:rsidRDefault="00CF713F" w:rsidP="00CF713F">
      <w:pPr>
        <w:rPr>
          <w:lang w:eastAsia="en-US"/>
        </w:rPr>
      </w:pPr>
      <w:r w:rsidRPr="00CF713F">
        <w:rPr>
          <w:lang w:eastAsia="en-US"/>
        </w:rPr>
        <w:t>1. La evaluación de los riesgos a que se refiere el artículo 16 de la presente Ley deberá comprender la determinación de la naturaleza, el grado y la duración de la exposición de las trabajadoras en situación de embarazo o parto reciente a agentes, procedimientos o condiciones de trabajo que puedan influir negativamente en la salud de las trabajadoras o del feto, en cualquier actividad susceptible de presentar un riesgo específico. Si los resultados de la evaluación revelasen un riesgo para la seguridad y la salud o una posible repercusión sobre el embarazo o la lactancia de las citadas trabajadoras, el empresario adoptará las medidas necesarias para evitar la exposición a dicho riesgo, a través de una adaptación de las condiciones o del tiempo de trabajo de la trabajadora afectada. Dichas medidas incluirán, cuando resulte necesario, la no realización de trabajo nocturno o de trabajo a turnos.</w:t>
      </w:r>
    </w:p>
    <w:p w14:paraId="0E593C16" w14:textId="77777777" w:rsidR="00CF713F" w:rsidRPr="00CF713F" w:rsidRDefault="00CF713F" w:rsidP="00CF713F">
      <w:pPr>
        <w:rPr>
          <w:lang w:eastAsia="en-US"/>
        </w:rPr>
      </w:pPr>
      <w:r w:rsidRPr="00CF713F">
        <w:rPr>
          <w:lang w:eastAsia="en-US"/>
        </w:rPr>
        <w:t>2. Cuando la adaptación de las condiciones o del tiempo de trabajo no resultase posible o, a pesar de tal adaptación, las condiciones de un puesto de trabajo pudieran influir negativamente en la salud de la trabajadora embarazada o del feto, y así lo certifiquen los Servicios Médicos del Instituto Nacional de la Seguridad Social o de las Mutuas, en función de la Entidad con la que la empresa tenga concertada la cobertura de los riesgos profesionales, con el informe del médico del Servicio Nacional de Salud que asista facultativamente a la trabajadora, ésta deberá desempeñar un puesto de trabajo o función diferente y compatible con su estado. El empresario deberá determinar, previa consulta con los representantes de los trabajadores, la relación de los puestos de trabajo exentos de riesgos a estos efectos.</w:t>
      </w:r>
    </w:p>
    <w:p w14:paraId="1062CC12" w14:textId="77777777" w:rsidR="00CF713F" w:rsidRPr="00CF713F" w:rsidRDefault="00CF713F" w:rsidP="00CF713F">
      <w:pPr>
        <w:rPr>
          <w:lang w:eastAsia="en-US"/>
        </w:rPr>
      </w:pPr>
      <w:r w:rsidRPr="00CF713F">
        <w:rPr>
          <w:lang w:eastAsia="en-US"/>
        </w:rPr>
        <w:t>El cambio de puesto o función se llevará a cabo de conformidad con las reglas y criterios que se apliquen en los supuestos de movilidad funcional y tendrá efectos hasta el momento en que el estado de salud de la trabajadora permita su reincorporación al anterior puesto.</w:t>
      </w:r>
    </w:p>
    <w:p w14:paraId="393B8B3B" w14:textId="77777777" w:rsidR="00CF713F" w:rsidRPr="00CF713F" w:rsidRDefault="00CF713F" w:rsidP="00CF713F">
      <w:pPr>
        <w:rPr>
          <w:lang w:eastAsia="en-US"/>
        </w:rPr>
      </w:pPr>
      <w:r w:rsidRPr="00CF713F">
        <w:rPr>
          <w:lang w:eastAsia="en-US"/>
        </w:rPr>
        <w:t>En el supuesto de que, aun aplicando las reglas señaladas en el párrafo anterior, no existiese puesto de trabajo o función compatible, la trabajadora podrá ser destinada a un puesto no correspondiente a su grupo o categoría equivalente, si bien conservará el derecho al conjunto de retribuciones de su puesto de origen.</w:t>
      </w:r>
    </w:p>
    <w:p w14:paraId="3C593538" w14:textId="77777777" w:rsidR="00CF713F" w:rsidRPr="00CF713F" w:rsidRDefault="00CF713F" w:rsidP="00CF713F">
      <w:pPr>
        <w:rPr>
          <w:lang w:eastAsia="en-US"/>
        </w:rPr>
      </w:pPr>
      <w:r w:rsidRPr="00CF713F">
        <w:rPr>
          <w:lang w:eastAsia="en-US"/>
        </w:rPr>
        <w:t>3. Si dicho cambio de puesto no resultara técnica u objetivamente posible, o no pueda razonablemente exigirse por motivos justificados, podrá declararse el paso de la trabajadora afectada a la situación de suspensión del contrato por riesgo durante el embarazo, contemplada en el artículo 45.1.d) del Estatuto de los Trabajadores, durante el período necesario para la protección de su seguridad o de su salud y mientras persista la imposibilidad de reincorporarse a su puesto anterior o a otro puesto compatible con su estado.</w:t>
      </w:r>
    </w:p>
    <w:p w14:paraId="455B7691" w14:textId="77777777" w:rsidR="00CF713F" w:rsidRPr="00CF713F" w:rsidRDefault="00CF713F" w:rsidP="00CF713F">
      <w:pPr>
        <w:rPr>
          <w:lang w:eastAsia="en-US"/>
        </w:rPr>
      </w:pPr>
      <w:r w:rsidRPr="00CF713F">
        <w:rPr>
          <w:lang w:eastAsia="en-US"/>
        </w:rPr>
        <w:lastRenderedPageBreak/>
        <w:t>4. Lo dispuesto en los números 1 y 2 de este artículo será también de aplicación durante el período de lactancia natural, si las condiciones de trabajo pudieran influir negativamente en la salud de la mujer o del hijo y así lo certifiquen los Servicios Médicos del Instituto Nacional de la Seguridad Social o de las Mutuas, en función de la Entidad con la que la empresa tenga concertada la cobertura de los riesgos profesionales, con el informe del médico del Servicio Nacional de Salud que asista facultativamente a la trabajadora o a su hijo. Podrá, asimismo, declararse el pase de la trabajadora afectada a la situación de suspensión del contrato por riesgo durante la lactancia natural de hijos menores de nueve meses contemplada en el artículo 45.1.d) del Estatuto de los Trabajadores, si se dan las circunstancias previstas en el número 3 de este artículo.</w:t>
      </w:r>
    </w:p>
    <w:p w14:paraId="60E06E9E" w14:textId="77777777" w:rsidR="00CF713F" w:rsidRPr="00CF713F" w:rsidRDefault="00CF713F" w:rsidP="00CF713F">
      <w:pPr>
        <w:rPr>
          <w:lang w:eastAsia="en-US"/>
        </w:rPr>
      </w:pPr>
      <w:r w:rsidRPr="00CF713F">
        <w:rPr>
          <w:lang w:eastAsia="en-US"/>
        </w:rPr>
        <w:t>5. Las trabajadoras embarazadas tendrán derecho a ausentarse del trabajo, con derecho a remuneración, para la realización de exámenes prenatales y técnicas de preparación al parto, previo aviso al empresario y justificación de la necesidad de su realización dentro de la jornada de trabajo.</w:t>
      </w:r>
    </w:p>
    <w:p w14:paraId="5AF4A79C" w14:textId="77777777" w:rsidR="00CF713F" w:rsidRPr="00CF713F" w:rsidRDefault="00CF713F" w:rsidP="00CF713F">
      <w:pPr>
        <w:rPr>
          <w:b/>
          <w:bCs/>
          <w:lang w:eastAsia="en-US"/>
        </w:rPr>
      </w:pPr>
      <w:r w:rsidRPr="00CF713F">
        <w:rPr>
          <w:b/>
          <w:bCs/>
          <w:lang w:eastAsia="en-US"/>
        </w:rPr>
        <w:t>Artículo 27. Protección de los menores.</w:t>
      </w:r>
    </w:p>
    <w:p w14:paraId="76CF00C8" w14:textId="77777777" w:rsidR="00CF713F" w:rsidRPr="00CF713F" w:rsidRDefault="00CF713F" w:rsidP="00CF713F">
      <w:pPr>
        <w:rPr>
          <w:lang w:eastAsia="en-US"/>
        </w:rPr>
      </w:pPr>
      <w:r w:rsidRPr="00CF713F">
        <w:rPr>
          <w:lang w:eastAsia="en-US"/>
        </w:rPr>
        <w:t>1. Antes de la incorporación al trabajo de jóvenes menores de dieciocho años, y previamente a cualquier modificación importante de sus condiciones de trabajo, el empresario deberá efectuar una evaluación de los puestos de trabajo a desempeñar por los mismos, a fin de determinar la naturaleza, el grado y la duración de su exposición, en cualquier actividad susceptible de presentar un riesgo específico al respecto, a agentes, procesos o condiciones de trabajo que puedan poner en peligro la seguridad o la salud de estos trabajadores.</w:t>
      </w:r>
    </w:p>
    <w:p w14:paraId="7E5DF52F" w14:textId="77777777" w:rsidR="00CF713F" w:rsidRPr="00CF713F" w:rsidRDefault="00CF713F" w:rsidP="00CF713F">
      <w:pPr>
        <w:rPr>
          <w:lang w:eastAsia="en-US"/>
        </w:rPr>
      </w:pPr>
      <w:r w:rsidRPr="00CF713F">
        <w:rPr>
          <w:lang w:eastAsia="en-US"/>
        </w:rPr>
        <w:t>A tal fin, la evaluación tendrá especialmente en cuenta los riesgos específicos para la seguridad, la salud y el desarrollo de los jóvenes derivados de su falta de experiencia, de su inmadurez para evaluar los riesgos existentes o potenciales y de su desarrollo todavía incompleto.</w:t>
      </w:r>
    </w:p>
    <w:p w14:paraId="75940814" w14:textId="77777777" w:rsidR="00CF713F" w:rsidRPr="00CF713F" w:rsidRDefault="00CF713F" w:rsidP="00CF713F">
      <w:pPr>
        <w:rPr>
          <w:lang w:eastAsia="en-US"/>
        </w:rPr>
      </w:pPr>
      <w:r w:rsidRPr="00CF713F">
        <w:rPr>
          <w:lang w:eastAsia="en-US"/>
        </w:rPr>
        <w:t>En todo caso, el empresario informará a dichos jóvenes y a sus padres o tutores que hayan intervenido en la contratación, conforme a lo dispuesto en la letra b) del artículo 7 del texto refundido de la Ley del Estatuto de los Trabajadores aprobado por el Real Decreto legislativo 1/1995, de 24 de marzo, de los posibles riesgos y de todas las medidas adoptadas para la protección de su seguridad y salud.</w:t>
      </w:r>
    </w:p>
    <w:p w14:paraId="4B06D8C8" w14:textId="77777777" w:rsidR="00CF713F" w:rsidRPr="00CF713F" w:rsidRDefault="00CF713F" w:rsidP="00CF713F">
      <w:pPr>
        <w:rPr>
          <w:lang w:eastAsia="en-US"/>
        </w:rPr>
      </w:pPr>
      <w:r w:rsidRPr="00CF713F">
        <w:rPr>
          <w:lang w:eastAsia="en-US"/>
        </w:rPr>
        <w:t>2. Teniendo en cuenta los factores anteriormente señalados, el Gobierno establecerá las limitaciones a la contratación de jóvenes menores de dieciocho años en trabajos que presenten riesgos específicos.</w:t>
      </w:r>
    </w:p>
    <w:p w14:paraId="033FFBA0" w14:textId="77777777" w:rsidR="00CF713F" w:rsidRPr="00CF713F" w:rsidRDefault="00CF713F" w:rsidP="00CF713F">
      <w:pPr>
        <w:rPr>
          <w:b/>
          <w:bCs/>
          <w:lang w:eastAsia="en-US"/>
        </w:rPr>
      </w:pPr>
      <w:r w:rsidRPr="00CF713F">
        <w:rPr>
          <w:b/>
          <w:bCs/>
          <w:lang w:eastAsia="en-US"/>
        </w:rPr>
        <w:t>Artículo 28. Relaciones de trabajo temporales, de duración determinada y en empresas de trabajo temporal.</w:t>
      </w:r>
    </w:p>
    <w:p w14:paraId="48A4DCAE" w14:textId="77777777" w:rsidR="00CF713F" w:rsidRPr="00CF713F" w:rsidRDefault="00CF713F" w:rsidP="00CF713F">
      <w:pPr>
        <w:rPr>
          <w:lang w:eastAsia="en-US"/>
        </w:rPr>
      </w:pPr>
      <w:r w:rsidRPr="00CF713F">
        <w:rPr>
          <w:lang w:eastAsia="en-US"/>
        </w:rPr>
        <w:t>1. Los trabajadores con relaciones de trabajo temporales o de duración determinada, así como los contratados por empresas de trabajo temporal, deberán disfrutar del mismo nivel de protección en materia de seguridad y salud que los restantes trabajadores de la empresa en la que prestan sus servicios.</w:t>
      </w:r>
    </w:p>
    <w:p w14:paraId="77B2C87C" w14:textId="77777777" w:rsidR="00CF713F" w:rsidRPr="00CF713F" w:rsidRDefault="00CF713F" w:rsidP="00CF713F">
      <w:pPr>
        <w:rPr>
          <w:lang w:eastAsia="en-US"/>
        </w:rPr>
      </w:pPr>
      <w:r w:rsidRPr="00CF713F">
        <w:rPr>
          <w:lang w:eastAsia="en-US"/>
        </w:rPr>
        <w:lastRenderedPageBreak/>
        <w:t>La existencia de una relación de trabajo de las señaladas en el párrafo anterior no justificará en ningún caso una diferencia de trato por lo que respecta a las condiciones de trabajo, en lo relativo a cualquiera de los aspectos de la protección de la seguridad y la salud de los trabajadores.</w:t>
      </w:r>
    </w:p>
    <w:p w14:paraId="20C227F9" w14:textId="77777777" w:rsidR="00CF713F" w:rsidRPr="00CF713F" w:rsidRDefault="00CF713F" w:rsidP="00CF713F">
      <w:pPr>
        <w:rPr>
          <w:lang w:eastAsia="en-US"/>
        </w:rPr>
      </w:pPr>
      <w:r w:rsidRPr="00CF713F">
        <w:rPr>
          <w:lang w:eastAsia="en-US"/>
        </w:rPr>
        <w:t>La presente Ley y sus disposiciones de desarrollo se aplicarán plenamente a las relaciones de trabajo señaladas en los párrafos anteriores.</w:t>
      </w:r>
    </w:p>
    <w:p w14:paraId="538436B9" w14:textId="77777777" w:rsidR="00CF713F" w:rsidRPr="00CF713F" w:rsidRDefault="00CF713F" w:rsidP="00CF713F">
      <w:pPr>
        <w:rPr>
          <w:lang w:eastAsia="en-US"/>
        </w:rPr>
      </w:pPr>
      <w:r w:rsidRPr="00CF713F">
        <w:rPr>
          <w:lang w:eastAsia="en-US"/>
        </w:rPr>
        <w:t>2. El empresario adoptará las medidas necesarias para garantizar que, con carácter previo al inicio de su actividad, los trabajadores a que se refiere el apartado anterior reciban información acerca de los riesgos a los que vayan a estar expuestos, en particular en lo relativo a la necesidad de cualificaciones o aptitudes profesionales determinadas, la exigencia de controles médicos especiales o la existencia de riesgos específicos del puesto de trabajo a cubrir, así como sobre las medidas de protección y prevención frente a los mismos.</w:t>
      </w:r>
    </w:p>
    <w:p w14:paraId="12344B0D" w14:textId="77777777" w:rsidR="00CF713F" w:rsidRPr="00CF713F" w:rsidRDefault="00CF713F" w:rsidP="00CF713F">
      <w:pPr>
        <w:rPr>
          <w:lang w:eastAsia="en-US"/>
        </w:rPr>
      </w:pPr>
      <w:r w:rsidRPr="00CF713F">
        <w:rPr>
          <w:lang w:eastAsia="en-US"/>
        </w:rPr>
        <w:t>Dichos trabajadores recibirán, en todo caso, una formación suficiente y adecuada a las características del puesto de trabajo a cubrir, teniendo en cuenta su cualificación y experiencia profesional y los riesgos a los que vayan a estar expuestos.</w:t>
      </w:r>
    </w:p>
    <w:p w14:paraId="7B2FDE27" w14:textId="77777777" w:rsidR="00CF713F" w:rsidRPr="00CF713F" w:rsidRDefault="00CF713F" w:rsidP="00CF713F">
      <w:pPr>
        <w:rPr>
          <w:lang w:eastAsia="en-US"/>
        </w:rPr>
      </w:pPr>
      <w:r w:rsidRPr="00CF713F">
        <w:rPr>
          <w:lang w:eastAsia="en-US"/>
        </w:rPr>
        <w:t>3. Los trabajadores a que se refiere el presente artículo tendrán derecho a una vigilancia periódica de su estado de salud, en los términos establecidos en el artículo 22 de esta Ley y en sus normas de desarrollo.</w:t>
      </w:r>
    </w:p>
    <w:p w14:paraId="766A735A" w14:textId="77777777" w:rsidR="00CF713F" w:rsidRPr="00CF713F" w:rsidRDefault="00CF713F" w:rsidP="00CF713F">
      <w:pPr>
        <w:rPr>
          <w:lang w:eastAsia="en-US"/>
        </w:rPr>
      </w:pPr>
      <w:r w:rsidRPr="00CF713F">
        <w:rPr>
          <w:lang w:eastAsia="en-US"/>
        </w:rPr>
        <w:t>4. El empresario deberá informar a los trabajadores designados para ocuparse de las actividades de protección y prevención o, en su caso, al servicio de prevención previsto en el artículo 31 de esta Ley de la incorporación de los trabajadores a que se refiere el presente artículo, en la medida necesaria para que puedan desarrollar de forma adecuada sus funciones respecto de todos los trabajadores de la empresa.</w:t>
      </w:r>
    </w:p>
    <w:p w14:paraId="6CD84731" w14:textId="77777777" w:rsidR="00CF713F" w:rsidRPr="00CF713F" w:rsidRDefault="00CF713F" w:rsidP="00CF713F">
      <w:pPr>
        <w:rPr>
          <w:lang w:eastAsia="en-US"/>
        </w:rPr>
      </w:pPr>
      <w:r w:rsidRPr="00CF713F">
        <w:rPr>
          <w:lang w:eastAsia="en-US"/>
        </w:rPr>
        <w:t>5. En las relaciones de trabajo a través de empresas de trabajo temporal, la empresa usuaria será responsable de las condiciones de ejecución del trabajo en todo lo relacionado con la protección de la seguridad y la salud de los trabajadores. Corresponderá, además, a la empresa usuaria el cumplimiento de las obligaciones en materia de información previstas en los apartados 2 y 4 del presente artículo.</w:t>
      </w:r>
    </w:p>
    <w:p w14:paraId="40301A9D" w14:textId="77777777" w:rsidR="00CF713F" w:rsidRPr="00CF713F" w:rsidRDefault="00CF713F" w:rsidP="00CF713F">
      <w:pPr>
        <w:rPr>
          <w:lang w:eastAsia="en-US"/>
        </w:rPr>
      </w:pPr>
      <w:r w:rsidRPr="00CF713F">
        <w:rPr>
          <w:lang w:eastAsia="en-US"/>
        </w:rPr>
        <w:t>La empresa de trabajo temporal será responsable del cumplimiento de las obligaciones en materia de formación y vigilancia de la salud que se establecen en los apartados 2 y 3 de este artículo. A tal fin, y sin perjuicio de lo dispuesto en el párrafo anterior, la empresa usuaria deberá informar a la empresa de trabajo temporal, y ésta a los trabajadores afectados, antes de la adscripción de los mismos, acerca de las características propias de los puestos de trabajo a desempeñar y de las cualificaciones requeridas.</w:t>
      </w:r>
    </w:p>
    <w:p w14:paraId="1079BD99" w14:textId="77777777" w:rsidR="00CF713F" w:rsidRPr="00CF713F" w:rsidRDefault="00CF713F" w:rsidP="00CF713F">
      <w:pPr>
        <w:rPr>
          <w:lang w:eastAsia="en-US"/>
        </w:rPr>
      </w:pPr>
      <w:r w:rsidRPr="00CF713F">
        <w:rPr>
          <w:lang w:eastAsia="en-US"/>
        </w:rPr>
        <w:t>La empresa usuaria deberá informar a los representantes de los trabajadores en la misma de la adscripción de los trabajadores puestos a disposición por la empresa de trabajo temporal. Dichos trabajadores podrán dirigirse a estos representantes en el ejercicio de los derechos reconocidos en la presente Ley.</w:t>
      </w:r>
    </w:p>
    <w:p w14:paraId="0932AAC8" w14:textId="77777777" w:rsidR="00CF713F" w:rsidRPr="00CF713F" w:rsidRDefault="00CF713F" w:rsidP="00CF713F">
      <w:pPr>
        <w:rPr>
          <w:b/>
          <w:bCs/>
          <w:lang w:eastAsia="en-US"/>
        </w:rPr>
      </w:pPr>
      <w:r w:rsidRPr="00CF713F">
        <w:rPr>
          <w:b/>
          <w:bCs/>
          <w:lang w:eastAsia="en-US"/>
        </w:rPr>
        <w:lastRenderedPageBreak/>
        <w:t>Artículo 29. Obligaciones de los trabajadores en materia de prevención de riesgos.</w:t>
      </w:r>
    </w:p>
    <w:p w14:paraId="77CE7506" w14:textId="77777777" w:rsidR="00CF713F" w:rsidRPr="00CF713F" w:rsidRDefault="00CF713F" w:rsidP="00CF713F">
      <w:pPr>
        <w:rPr>
          <w:lang w:eastAsia="en-US"/>
        </w:rPr>
      </w:pPr>
      <w:r w:rsidRPr="00CF713F">
        <w:rPr>
          <w:lang w:eastAsia="en-US"/>
        </w:rPr>
        <w:t>1. Corresponde a cada trabajador velar, según sus posibilidades y mediante el cumplimiento de las medidas de prevención que en cada caso sean adoptadas, por su propia seguridad y salud en el trabajo y por la de aquellas otras personas a las que pueda afectar su actividad profesional, a causa de sus actos y omisiones en el trabajo, de conformidad con su formación y las instrucciones del empresario.</w:t>
      </w:r>
    </w:p>
    <w:p w14:paraId="466C5420" w14:textId="77777777" w:rsidR="00CF713F" w:rsidRPr="00CF713F" w:rsidRDefault="00CF713F" w:rsidP="00CF713F">
      <w:pPr>
        <w:rPr>
          <w:lang w:eastAsia="en-US"/>
        </w:rPr>
      </w:pPr>
      <w:r w:rsidRPr="00CF713F">
        <w:rPr>
          <w:lang w:eastAsia="en-US"/>
        </w:rPr>
        <w:t>2. Los trabajadores, con arreglo a su formación y siguiendo las instrucciones del empresario, deberán en particular:</w:t>
      </w:r>
    </w:p>
    <w:p w14:paraId="44E42DA9" w14:textId="77777777" w:rsidR="00CF713F" w:rsidRPr="00CF713F" w:rsidRDefault="00CF713F" w:rsidP="00CF713F">
      <w:pPr>
        <w:rPr>
          <w:lang w:eastAsia="en-US"/>
        </w:rPr>
      </w:pPr>
      <w:r w:rsidRPr="00CF713F">
        <w:rPr>
          <w:lang w:eastAsia="en-US"/>
        </w:rPr>
        <w:t>1.º Usar adecuadamente, de acuerdo con su naturaleza y los riesgos previsibles, las máquinas, aparatos, herramientas, sustancias peligrosas, equipos de transporte y, en general, cualesquiera otros medios con los que desarrollen su actividad.</w:t>
      </w:r>
    </w:p>
    <w:p w14:paraId="00B884AA" w14:textId="77777777" w:rsidR="00CF713F" w:rsidRPr="00CF713F" w:rsidRDefault="00CF713F" w:rsidP="00CF713F">
      <w:pPr>
        <w:rPr>
          <w:lang w:eastAsia="en-US"/>
        </w:rPr>
      </w:pPr>
      <w:r w:rsidRPr="00CF713F">
        <w:rPr>
          <w:lang w:eastAsia="en-US"/>
        </w:rPr>
        <w:t>2.º Utilizar correctamente los medios y equipos de protección facilitados por el empresario, de acuerdo con las instrucciones recibidas de éste.</w:t>
      </w:r>
    </w:p>
    <w:p w14:paraId="41C6202F" w14:textId="77777777" w:rsidR="00CF713F" w:rsidRPr="00CF713F" w:rsidRDefault="00CF713F" w:rsidP="00CF713F">
      <w:pPr>
        <w:rPr>
          <w:lang w:eastAsia="en-US"/>
        </w:rPr>
      </w:pPr>
      <w:r w:rsidRPr="00CF713F">
        <w:rPr>
          <w:lang w:eastAsia="en-US"/>
        </w:rPr>
        <w:t>3.º No poner fuera de funcionamiento y utilizar correctamente los dispositivos de seguridad existentes o que se instalen en los medios relacionados con su actividad o en los lugares de trabajo en los que ésta tenga lugar.</w:t>
      </w:r>
    </w:p>
    <w:p w14:paraId="68CD8E47" w14:textId="77777777" w:rsidR="00CF713F" w:rsidRPr="00CF713F" w:rsidRDefault="00CF713F" w:rsidP="00CF713F">
      <w:pPr>
        <w:rPr>
          <w:lang w:eastAsia="en-US"/>
        </w:rPr>
      </w:pPr>
      <w:r w:rsidRPr="00CF713F">
        <w:rPr>
          <w:lang w:eastAsia="en-US"/>
        </w:rPr>
        <w:t>4.º Informar de inmediato a su superior jerárquico directo, y a los trabajadores designados para realizar actividades de protección y de prevención o, en su caso, al servicio de prevención, acerca de cualquier situación que, a su juicio, entrañe, por motivos razonables, un riesgo para la seguridad y la salud de los trabajadores.</w:t>
      </w:r>
    </w:p>
    <w:p w14:paraId="30D831FB" w14:textId="77777777" w:rsidR="00CF713F" w:rsidRPr="00CF713F" w:rsidRDefault="00CF713F" w:rsidP="00CF713F">
      <w:pPr>
        <w:rPr>
          <w:lang w:eastAsia="en-US"/>
        </w:rPr>
      </w:pPr>
      <w:r w:rsidRPr="00CF713F">
        <w:rPr>
          <w:lang w:eastAsia="en-US"/>
        </w:rPr>
        <w:t>5.º Contribuir al cumplimiento de las obligaciones establecidas por la autoridad competente con el fin de proteger la seguridad y la salud de los trabajadores en el trabajo.</w:t>
      </w:r>
    </w:p>
    <w:p w14:paraId="71022B25" w14:textId="77777777" w:rsidR="00CF713F" w:rsidRPr="00CF713F" w:rsidRDefault="00CF713F" w:rsidP="00CF713F">
      <w:pPr>
        <w:rPr>
          <w:lang w:eastAsia="en-US"/>
        </w:rPr>
      </w:pPr>
      <w:r w:rsidRPr="00CF713F">
        <w:rPr>
          <w:lang w:eastAsia="en-US"/>
        </w:rPr>
        <w:t>6.º Cooperar con el empresario para que éste pueda garantizar unas condiciones de trabajo que sean seguras y no entrañen riesgos para la seguridad y la salud de los trabajadores.</w:t>
      </w:r>
    </w:p>
    <w:p w14:paraId="30EA78DD" w14:textId="3CE905AC" w:rsidR="00A05BB5" w:rsidRDefault="00CF713F" w:rsidP="007A4368">
      <w:pPr>
        <w:rPr>
          <w:lang w:eastAsia="en-US"/>
        </w:rPr>
      </w:pPr>
      <w:r w:rsidRPr="00CF713F">
        <w:rPr>
          <w:lang w:eastAsia="en-US"/>
        </w:rPr>
        <w:t>3. El incumplimiento por los trabajadores de las obligaciones en materia de prevención de riesgos a que se refieren los apartados anteriores tendrá la consideración de incumplimiento laboral a los efectos previstos en el artículo 58.1 del Estatuto de los Trabajadores o de falta, en su caso, conforme a lo establecido en la correspondiente normativa sobre régimen disciplinario de los funcionarios públicos o del personal estatutario al servicio de las Administraciones públicas. Lo dispuesto en este apartado será igualmente aplicable a los socios de las cooperativas cuya actividad consista en la prestación de su trabajo, con las precisiones que se establezcan en sus Reglamentos de Régimen Interno.</w:t>
      </w:r>
    </w:p>
    <w:p w14:paraId="2264B0A4" w14:textId="6918E016" w:rsidR="00DC7F3D" w:rsidRDefault="007A4368" w:rsidP="007A4368">
      <w:pPr>
        <w:pStyle w:val="Ttulo1"/>
      </w:pPr>
      <w:bookmarkStart w:id="12" w:name="_Toc197597720"/>
      <w:r>
        <w:lastRenderedPageBreak/>
        <w:t xml:space="preserve">3. </w:t>
      </w:r>
      <w:r w:rsidR="00DC7F3D" w:rsidRPr="00DC7F3D">
        <w:t>Modalidades de organización de la prevención en la empresa.</w:t>
      </w:r>
      <w:bookmarkEnd w:id="12"/>
      <w:r w:rsidR="00DC7F3D" w:rsidRPr="00DC7F3D">
        <w:t xml:space="preserve"> </w:t>
      </w:r>
    </w:p>
    <w:p w14:paraId="00633259" w14:textId="5353C166" w:rsidR="00453D1E" w:rsidRDefault="00453D1E" w:rsidP="00453D1E">
      <w:pPr>
        <w:pStyle w:val="Ttulo2"/>
      </w:pPr>
      <w:bookmarkStart w:id="13" w:name="_Toc197597721"/>
      <w:r>
        <w:t xml:space="preserve">3.1. </w:t>
      </w:r>
      <w:r w:rsidR="0015647A">
        <w:t xml:space="preserve">En la </w:t>
      </w:r>
      <w:r w:rsidRPr="00453D1E">
        <w:t>Ley 31/1995, de Prevención de Riesgos Laborales</w:t>
      </w:r>
      <w:r>
        <w:t>.</w:t>
      </w:r>
      <w:bookmarkEnd w:id="13"/>
    </w:p>
    <w:p w14:paraId="4E0E4588" w14:textId="54C40E3E" w:rsidR="007A4368" w:rsidRDefault="00CF713F" w:rsidP="007A4368">
      <w:r>
        <w:t>Incluido en el Capítulo IV de la ley PRL.</w:t>
      </w:r>
    </w:p>
    <w:p w14:paraId="1D396BFF" w14:textId="77777777" w:rsidR="00CF713F" w:rsidRPr="00CF713F" w:rsidRDefault="00CF713F" w:rsidP="00CF713F">
      <w:pPr>
        <w:rPr>
          <w:b/>
          <w:bCs/>
        </w:rPr>
      </w:pPr>
      <w:r w:rsidRPr="00CF713F">
        <w:rPr>
          <w:b/>
          <w:bCs/>
        </w:rPr>
        <w:t>Artículo 30. Protección y prevención de riesgos profesionales.</w:t>
      </w:r>
    </w:p>
    <w:p w14:paraId="3EF0CAB0" w14:textId="77777777" w:rsidR="00CF713F" w:rsidRPr="00CF713F" w:rsidRDefault="00CF713F" w:rsidP="00CF713F">
      <w:r w:rsidRPr="00CF713F">
        <w:t>1. En cumplimiento del deber de prevención de riesgos profesionales, el empresario designará uno o varios trabajadores para ocuparse de dicha actividad, constituirá un servicio de prevención o concertará dicho servicio con una entidad especializada ajena a la empresa.</w:t>
      </w:r>
    </w:p>
    <w:p w14:paraId="369C8C7E" w14:textId="77777777" w:rsidR="00CF713F" w:rsidRPr="00CF713F" w:rsidRDefault="00CF713F" w:rsidP="00CF713F">
      <w:r w:rsidRPr="00CF713F">
        <w:t>2. Los trabajadores designados deberán tener la capacidad necesaria, disponer del tiempo y de los medios precisos y ser suficientes en número, teniendo en cuenta el tamaño de la empresa, así como los riesgos a que están expuestos los trabajadores y su distribución en la misma, con el alcance que se determine en las disposiciones a que se refiere la letra e) del apartado 1 del artículo 6 de la presente Ley.</w:t>
      </w:r>
    </w:p>
    <w:p w14:paraId="2EC68D59" w14:textId="77777777" w:rsidR="00CF713F" w:rsidRPr="00CF713F" w:rsidRDefault="00CF713F" w:rsidP="00CF713F">
      <w:r w:rsidRPr="00CF713F">
        <w:t>Los trabajadores a que se refiere el párrafo anterior colaborarán entre sí y, en su caso, con los servicios de prevención.</w:t>
      </w:r>
    </w:p>
    <w:p w14:paraId="1229656E" w14:textId="77777777" w:rsidR="00CF713F" w:rsidRPr="00CF713F" w:rsidRDefault="00CF713F" w:rsidP="00CF713F">
      <w:r w:rsidRPr="00CF713F">
        <w:t>3. Para la realización de la actividad de prevención, el empresario deberá facilitar a los trabajadores designados el acceso a la información y documentación a que se refieren los artículos 18 y 23 de la presente Ley.</w:t>
      </w:r>
    </w:p>
    <w:p w14:paraId="5924D51F" w14:textId="77777777" w:rsidR="00CF713F" w:rsidRPr="00CF713F" w:rsidRDefault="00CF713F" w:rsidP="00CF713F">
      <w:r w:rsidRPr="00CF713F">
        <w:t>4. Los trabajadores designados no podrán sufrir ningún perjuicio derivado de sus actividades de protección y prevención de los riesgos profesionales en la empresa. En ejercicio de esta función, dichos trabajadores gozarán, en particular, de las garantías que para los representantes de los trabajadores establecen las letras a), b) y c) del artículo 68 y el apartado 4 del artículo 56 del texto refundido de la Ley del Estatuto de los Trabajadores.</w:t>
      </w:r>
    </w:p>
    <w:p w14:paraId="7510EDE2" w14:textId="77777777" w:rsidR="00CF713F" w:rsidRPr="00CF713F" w:rsidRDefault="00CF713F" w:rsidP="00CF713F">
      <w:r w:rsidRPr="00CF713F">
        <w:t>Esta garantía alcanzará también a los trabajadores integrantes del servicio de prevención, cuando la empresa decida constituirlo de acuerdo con lo dispuesto en el artículo siguiente.</w:t>
      </w:r>
    </w:p>
    <w:p w14:paraId="2582FF53" w14:textId="77777777" w:rsidR="00CF713F" w:rsidRPr="00CF713F" w:rsidRDefault="00CF713F" w:rsidP="00CF713F">
      <w:r w:rsidRPr="00CF713F">
        <w:t>Los trabajadores a que se refieren los párrafos anteriores deberán guardar sigilo profesional sobre la información relativa a la empresa a la que tuvieran acceso como consecuencia del desempeño de sus funciones.</w:t>
      </w:r>
    </w:p>
    <w:p w14:paraId="2D89CF52" w14:textId="77777777" w:rsidR="00CF713F" w:rsidRPr="00CF713F" w:rsidRDefault="00CF713F" w:rsidP="00CF713F">
      <w:r w:rsidRPr="00CF713F">
        <w:t xml:space="preserve">5. En las empresas de hasta diez trabajadores, el empresario podrá asumir personalmente las funciones señaladas en el apartado 1, siempre que desarrolle de forma habitual su actividad en el centro de trabajo y tenga la capacidad necesaria, en función de los riesgos a que estén expuestos los trabajadores y la peligrosidad de las actividades, con el alcance que se determine en las disposiciones a que se refiere el </w:t>
      </w:r>
      <w:r w:rsidRPr="00CF713F">
        <w:lastRenderedPageBreak/>
        <w:t>artículo 6.1.e) de esta Ley. La misma posibilidad se reconoce al empresario que, cumpliendo tales requisitos, ocupe hasta 25 trabajadores, siempre y cuando la empresa disponga de un único centro de trabajo.</w:t>
      </w:r>
    </w:p>
    <w:p w14:paraId="1AE35129" w14:textId="77777777" w:rsidR="00CF713F" w:rsidRPr="00CF713F" w:rsidRDefault="00CF713F" w:rsidP="00CF713F">
      <w:r w:rsidRPr="00CF713F">
        <w:t>6. El empresario que no hubiere concertado el Servicio de prevención con una entidad especializada ajena a la empresa deberá someter su sistema de prevención al control de una auditoría o evaluación externa, en los términos que reglamentariamente se determinen.</w:t>
      </w:r>
    </w:p>
    <w:p w14:paraId="1DAD599A" w14:textId="77777777" w:rsidR="00CF713F" w:rsidRPr="00CF713F" w:rsidRDefault="00CF713F" w:rsidP="00CF713F">
      <w:r w:rsidRPr="00CF713F">
        <w:t>7. Las personas o entidades especializadas que pretendan desarrollar la actividad de auditoría del sistema de prevención habrán de contar con una única autorización de la autoridad laboral, que tendrá validez en todo el territorio español. El vencimiento del plazo máximo del procedimiento de autorización sin haberse notificado resolución expresa al interesado permitirá entender desestimada la solicitud por silencio administrativo, con el objeto de garantizar una adecuada protección de los trabajadores.</w:t>
      </w:r>
    </w:p>
    <w:p w14:paraId="027B3E66" w14:textId="77777777" w:rsidR="00CF713F" w:rsidRPr="00CF713F" w:rsidRDefault="00CF713F" w:rsidP="00CF713F">
      <w:pPr>
        <w:rPr>
          <w:b/>
          <w:bCs/>
        </w:rPr>
      </w:pPr>
      <w:r w:rsidRPr="00CF713F">
        <w:rPr>
          <w:b/>
          <w:bCs/>
        </w:rPr>
        <w:t>Artículo 31. Servicios de prevención.</w:t>
      </w:r>
    </w:p>
    <w:p w14:paraId="4D1584ED" w14:textId="77777777" w:rsidR="00CF713F" w:rsidRPr="00CF713F" w:rsidRDefault="00CF713F" w:rsidP="00CF713F">
      <w:r w:rsidRPr="00CF713F">
        <w:t>1. Si la designación de uno o varios trabajadores fuera insuficiente para la realización de las actividades de prevención, en función del tamaño de la empresa, de los riesgos a que están expuestos los trabajadores o de la peligrosidad de las actividades desarrolladas, con el alcance que se establezca en las disposiciones a que se refiere la letra e) del apartado 1 del artículo 6 de la presente Ley, el empresario deberá recurrir a uno o varios servicios de prevención propios o ajenos a la empresa, que colaborarán cuando sea necesario.</w:t>
      </w:r>
    </w:p>
    <w:p w14:paraId="4D9968F1" w14:textId="77777777" w:rsidR="00CF713F" w:rsidRPr="00CF713F" w:rsidRDefault="00CF713F" w:rsidP="00CF713F">
      <w:r w:rsidRPr="00CF713F">
        <w:t>Para el establecimiento de estos servicios en las Administraciones públicas se tendrá en cuenta su estructura organizativa y la existencia, en su caso, de ámbitos sectoriales y descentralizados.</w:t>
      </w:r>
    </w:p>
    <w:p w14:paraId="115BC52A" w14:textId="77777777" w:rsidR="00CF713F" w:rsidRPr="00CF713F" w:rsidRDefault="00CF713F" w:rsidP="00CF713F">
      <w:r w:rsidRPr="00CF713F">
        <w:t>2. Se entenderá como servicio de prevención el conjunto de medios humanos y materiales necesarios para realizar las actividades preventivas a fin de garantizar la adecuada protección de la seguridad y la salud de los trabajadores, asesorando y asistiendo para ello al empresario, a los trabajadores y a sus representantes y a los órganos de representación especializados. Para el ejercicio de sus funciones, el empresario deberá facilitar a dicho servicio el acceso a la información y documentación a que se refiere el apartado 3 del artículo anterior.</w:t>
      </w:r>
    </w:p>
    <w:p w14:paraId="08A7870C" w14:textId="77777777" w:rsidR="00CF713F" w:rsidRPr="00CF713F" w:rsidRDefault="00CF713F" w:rsidP="00CF713F">
      <w:r w:rsidRPr="00CF713F">
        <w:t>3. Los servicios de prevención deberán estar en condiciones de proporcionar a la empresa el asesoramiento y apoyo que precise en función de los tipos de riesgo en ella existentes y en lo referente a:</w:t>
      </w:r>
    </w:p>
    <w:p w14:paraId="1DF47FF9" w14:textId="77777777" w:rsidR="00CF713F" w:rsidRPr="00CF713F" w:rsidRDefault="00CF713F" w:rsidP="00CF713F">
      <w:r w:rsidRPr="00CF713F">
        <w:t>a) El diseño, implantación y aplicación de un plan de prevención de riesgos laborales que permita la integración de la prevención en la empresa.</w:t>
      </w:r>
    </w:p>
    <w:p w14:paraId="47DE382B" w14:textId="77777777" w:rsidR="00CF713F" w:rsidRPr="00CF713F" w:rsidRDefault="00CF713F" w:rsidP="00CF713F">
      <w:r w:rsidRPr="00CF713F">
        <w:t>b) La evaluación de los factores de riesgo que puedan afectar a la seguridad y la salud de los trabajadores en los términos previstos en el artículo 16 de esta Ley.</w:t>
      </w:r>
    </w:p>
    <w:p w14:paraId="331D92C1" w14:textId="77777777" w:rsidR="00CF713F" w:rsidRPr="00CF713F" w:rsidRDefault="00CF713F" w:rsidP="00CF713F">
      <w:r w:rsidRPr="00CF713F">
        <w:lastRenderedPageBreak/>
        <w:t>c) La planificación de la actividad preventiva y la determinación de las prioridades en la adopción de las medidas preventivas y la vigilancia de su eficacia.</w:t>
      </w:r>
    </w:p>
    <w:p w14:paraId="1093B462" w14:textId="77777777" w:rsidR="00CF713F" w:rsidRPr="00CF713F" w:rsidRDefault="00CF713F" w:rsidP="00CF713F">
      <w:r w:rsidRPr="00CF713F">
        <w:t>d) La información y formación de los trabajadores, en los términos previstos en los artículos 18 y 19 de esta Ley.</w:t>
      </w:r>
    </w:p>
    <w:p w14:paraId="0D7BC4E8" w14:textId="77777777" w:rsidR="00CF713F" w:rsidRPr="00CF713F" w:rsidRDefault="00CF713F" w:rsidP="00CF713F">
      <w:r w:rsidRPr="00CF713F">
        <w:t>e) La prestación de los primeros auxilios y planes de emergencia.</w:t>
      </w:r>
    </w:p>
    <w:p w14:paraId="603DBFB0" w14:textId="77777777" w:rsidR="00CF713F" w:rsidRPr="00CF713F" w:rsidRDefault="00CF713F" w:rsidP="00CF713F">
      <w:r w:rsidRPr="00CF713F">
        <w:t>f) La vigilancia de la salud de los trabajadores en relación con los riesgos derivados del trabajo.</w:t>
      </w:r>
    </w:p>
    <w:p w14:paraId="3BEFA0C0" w14:textId="77777777" w:rsidR="00CF713F" w:rsidRPr="00CF713F" w:rsidRDefault="00CF713F" w:rsidP="00CF713F">
      <w:r w:rsidRPr="00CF713F">
        <w:t>Si la empresa no llevara a cabo las actividades preventivas con recursos propios, la asunción de las funciones respecto de las materias descritas en este apartado sólo podrá hacerse por un servicio de prevención ajeno. Lo anterior se entenderá sin perjuicio de cualquiera otra atribución legal o reglamentaria de competencia a otras entidades u organismos respecto de las materias indicadas.</w:t>
      </w:r>
    </w:p>
    <w:p w14:paraId="72F6A91C" w14:textId="77777777" w:rsidR="00CF713F" w:rsidRPr="00CF713F" w:rsidRDefault="00CF713F" w:rsidP="00CF713F">
      <w:r w:rsidRPr="00CF713F">
        <w:t>4. El servicio de prevención tendrá carácter interdisciplinario, debiendo sus medios ser apropiados para cumplir sus funciones. Para ello, la formación, especialidad, capacitación, dedicación y número de componentes de estos servicios, así como sus recursos técnicos, deberán ser suficientes y adecuados a las actividades preventivas a desarrollar, en función de las siguientes circunstancias:</w:t>
      </w:r>
    </w:p>
    <w:p w14:paraId="7BC27C52" w14:textId="77777777" w:rsidR="00CF713F" w:rsidRPr="00CF713F" w:rsidRDefault="00CF713F" w:rsidP="00CF713F">
      <w:r w:rsidRPr="00CF713F">
        <w:t>a) Tamaño de la empresa.</w:t>
      </w:r>
    </w:p>
    <w:p w14:paraId="6F285E61" w14:textId="77777777" w:rsidR="00CF713F" w:rsidRPr="00CF713F" w:rsidRDefault="00CF713F" w:rsidP="00CF713F">
      <w:r w:rsidRPr="00CF713F">
        <w:t>b) Tipos de riesgo a los que puedan encontrarse expuestos los trabajadores.</w:t>
      </w:r>
    </w:p>
    <w:p w14:paraId="7AB9B488" w14:textId="77777777" w:rsidR="00CF713F" w:rsidRPr="00CF713F" w:rsidRDefault="00CF713F" w:rsidP="00CF713F">
      <w:r w:rsidRPr="00CF713F">
        <w:t>c) Distribución de riesgos en la empresa.</w:t>
      </w:r>
    </w:p>
    <w:p w14:paraId="414FCB01" w14:textId="77777777" w:rsidR="00CF713F" w:rsidRPr="00CF713F" w:rsidRDefault="00CF713F" w:rsidP="00CF713F">
      <w:r w:rsidRPr="00CF713F">
        <w:t>5. Para poder actuar como servicios de prevención, las entidades especializadas deberán ser objeto de una acreditación por la autoridad laboral, que será única y con validez en todo el territorio español, mediante la comprobación de que reúnen los requisitos que se establezcan reglamentariamente y previa aprobación de la autoridad sanitaria en cuanto a los aspectos de carácter sanitario.</w:t>
      </w:r>
    </w:p>
    <w:p w14:paraId="2D2BBA1C" w14:textId="77777777" w:rsidR="00CF713F" w:rsidRPr="00CF713F" w:rsidRDefault="00CF713F" w:rsidP="00CF713F">
      <w:r w:rsidRPr="00CF713F">
        <w:t>Entre estos requisitos, las entidades especializadas deberán suscribir una póliza de seguro que cubra su responsabilidad en la cuantía que se determine reglamentariamente y sin que aquella constituya el límite de la responsabilidad del servicio.</w:t>
      </w:r>
    </w:p>
    <w:p w14:paraId="018F885C" w14:textId="77777777" w:rsidR="00CF713F" w:rsidRPr="00CF713F" w:rsidRDefault="00CF713F" w:rsidP="00CF713F">
      <w:r w:rsidRPr="00CF713F">
        <w:t>6. El vencimiento del plazo máximo del procedimiento de acreditación sin haberse notificado resolución expresa al interesado permitirá entender desestimada la solicitud por silencio administrativo, con el objeto de garantizar una adecuada protección de los trabajadores.</w:t>
      </w:r>
    </w:p>
    <w:p w14:paraId="29BB4267" w14:textId="5A9426AC" w:rsidR="007A4368" w:rsidRDefault="00453D1E" w:rsidP="00CF713F">
      <w:pPr>
        <w:pStyle w:val="Ttulo2"/>
      </w:pPr>
      <w:bookmarkStart w:id="14" w:name="_Toc197597722"/>
      <w:r>
        <w:lastRenderedPageBreak/>
        <w:t xml:space="preserve">3.2. </w:t>
      </w:r>
      <w:r w:rsidR="004348CE">
        <w:t xml:space="preserve">En el </w:t>
      </w:r>
      <w:r w:rsidR="007A4368">
        <w:t>Real Decreto 39/1997 Reglamento de los Servicios de Prevención</w:t>
      </w:r>
      <w:r>
        <w:t>.</w:t>
      </w:r>
      <w:bookmarkEnd w:id="14"/>
    </w:p>
    <w:p w14:paraId="0FEF2ECE" w14:textId="1DF8AB82" w:rsidR="007A4368" w:rsidRDefault="0052549E" w:rsidP="007A4368">
      <w:r>
        <w:t>El</w:t>
      </w:r>
      <w:r w:rsidR="009834BD">
        <w:t xml:space="preserve"> </w:t>
      </w:r>
      <w:r w:rsidR="009834BD" w:rsidRPr="009834BD">
        <w:t>Capítulo III</w:t>
      </w:r>
      <w:r>
        <w:t xml:space="preserve"> del </w:t>
      </w:r>
      <w:r w:rsidRPr="0052549E">
        <w:t>RSP</w:t>
      </w:r>
      <w:r>
        <w:t>, incluye información sobre o</w:t>
      </w:r>
      <w:r w:rsidRPr="0052549E">
        <w:t>rganización de recursos para las actividades preventivas</w:t>
      </w:r>
      <w:r w:rsidR="009834BD" w:rsidRPr="009834BD">
        <w:t xml:space="preserve"> (art</w:t>
      </w:r>
      <w:r w:rsidR="009834BD">
        <w:t>ículo</w:t>
      </w:r>
      <w:r w:rsidR="009834BD" w:rsidRPr="009834BD">
        <w:t>s 10 a 22</w:t>
      </w:r>
      <w:r>
        <w:t>).</w:t>
      </w:r>
    </w:p>
    <w:p w14:paraId="05830384" w14:textId="77777777" w:rsidR="0052549E" w:rsidRPr="0052549E" w:rsidRDefault="0052549E" w:rsidP="0052549E">
      <w:pPr>
        <w:rPr>
          <w:b/>
          <w:bCs/>
        </w:rPr>
      </w:pPr>
      <w:r w:rsidRPr="0052549E">
        <w:rPr>
          <w:b/>
          <w:bCs/>
        </w:rPr>
        <w:t>Artículo 10. Modalidades.</w:t>
      </w:r>
    </w:p>
    <w:p w14:paraId="0E2AA085" w14:textId="77777777" w:rsidR="0052549E" w:rsidRPr="0052549E" w:rsidRDefault="0052549E" w:rsidP="0052549E">
      <w:r w:rsidRPr="0052549E">
        <w:t>1. La organización de los recursos necesarios para el desarrollo de las actividades preventivas se realizará por el empresario con arreglo a alguna de las modalidades siguientes:</w:t>
      </w:r>
    </w:p>
    <w:p w14:paraId="145CBF53" w14:textId="77777777" w:rsidR="0052549E" w:rsidRPr="0052549E" w:rsidRDefault="0052549E" w:rsidP="0052549E">
      <w:r w:rsidRPr="0052549E">
        <w:t>a) Asumiendo personalmente tal actividad.</w:t>
      </w:r>
    </w:p>
    <w:p w14:paraId="45247EB0" w14:textId="77777777" w:rsidR="0052549E" w:rsidRPr="0052549E" w:rsidRDefault="0052549E" w:rsidP="0052549E">
      <w:r w:rsidRPr="0052549E">
        <w:t>b) Designando a uno o varios trabajadores para llevarla a cabo.</w:t>
      </w:r>
    </w:p>
    <w:p w14:paraId="241CEDDF" w14:textId="77777777" w:rsidR="0052549E" w:rsidRPr="0052549E" w:rsidRDefault="0052549E" w:rsidP="0052549E">
      <w:r w:rsidRPr="0052549E">
        <w:t>c) Constituyendo un servicio de prevención propio.</w:t>
      </w:r>
    </w:p>
    <w:p w14:paraId="04DE45E1" w14:textId="77777777" w:rsidR="0052549E" w:rsidRPr="0052549E" w:rsidRDefault="0052549E" w:rsidP="0052549E">
      <w:r w:rsidRPr="0052549E">
        <w:t>d) Recurriendo a un servicio de prevención ajeno.</w:t>
      </w:r>
    </w:p>
    <w:p w14:paraId="5E2B6F40" w14:textId="77777777" w:rsidR="0052549E" w:rsidRPr="0052549E" w:rsidRDefault="0052549E" w:rsidP="0052549E">
      <w:r w:rsidRPr="0052549E">
        <w:t>2. En los términos previstos en el capítulo IV de la Ley 31/1995, de 8 de noviembre, de Prevención de Riesgos Laborales, se entenderá por servicio de prevención propio el conjunto de medios humanos y materiales de la empresa necesarios para la realización de las actividades de prevención, y por servicio de prevención ajeno el prestado por una entidad especializada que concierte con la empresa la realización de actividades de prevención, el asesoramiento y apoyo que precise en función de los tipos de riesgos o ambas actuaciones conjuntamente.</w:t>
      </w:r>
    </w:p>
    <w:p w14:paraId="4357D207" w14:textId="77777777" w:rsidR="0052549E" w:rsidRPr="0052549E" w:rsidRDefault="0052549E" w:rsidP="0052549E">
      <w:r w:rsidRPr="0052549E">
        <w:t>3. Los servicios de prevención tendrán carácter interdisciplinario, entendiendo como tal la conjunción coordinada de dos o más disciplinas técnicas o científicas en materia de prevención de riesgos laborales.</w:t>
      </w:r>
    </w:p>
    <w:p w14:paraId="721D211B" w14:textId="77777777" w:rsidR="0052549E" w:rsidRPr="0052549E" w:rsidRDefault="0052549E" w:rsidP="0052549E">
      <w:pPr>
        <w:rPr>
          <w:b/>
          <w:bCs/>
        </w:rPr>
      </w:pPr>
      <w:r w:rsidRPr="0052549E">
        <w:rPr>
          <w:b/>
          <w:bCs/>
        </w:rPr>
        <w:t>Artículo 11. Asunción personal por el empresario de la actividad preventiva.</w:t>
      </w:r>
    </w:p>
    <w:p w14:paraId="628BFEE5" w14:textId="77777777" w:rsidR="0052549E" w:rsidRPr="0052549E" w:rsidRDefault="0052549E" w:rsidP="0052549E">
      <w:r w:rsidRPr="0052549E">
        <w:t>1. El empresario podrá desarrollar personalmente la actividad de prevención, con excepción de las actividades relativas a la vigilancia de la salud de los trabajadores, cuando concurran las siguientes circunstancias:</w:t>
      </w:r>
    </w:p>
    <w:p w14:paraId="2FBE7B39" w14:textId="77777777" w:rsidR="0052549E" w:rsidRPr="0052549E" w:rsidRDefault="0052549E" w:rsidP="0052549E">
      <w:r w:rsidRPr="0052549E">
        <w:t>a) Que se trate de empresa de hasta diez trabajadores; o que, tratándose de empresa que ocupe hasta veinticinco trabajadores, disponga de un único centro de trabajo.</w:t>
      </w:r>
    </w:p>
    <w:p w14:paraId="3989FFFE" w14:textId="77777777" w:rsidR="0052549E" w:rsidRPr="0052549E" w:rsidRDefault="0052549E" w:rsidP="0052549E">
      <w:r w:rsidRPr="0052549E">
        <w:t>b) Que las actividades desarrolladas en la empresa no estén incluidas en el anexo I.</w:t>
      </w:r>
    </w:p>
    <w:p w14:paraId="7E2E7548" w14:textId="77777777" w:rsidR="0052549E" w:rsidRPr="0052549E" w:rsidRDefault="0052549E" w:rsidP="0052549E">
      <w:r w:rsidRPr="0052549E">
        <w:t>c) Que desarrolle de forma habitual su actividad profesional en el centro de trabajo.</w:t>
      </w:r>
    </w:p>
    <w:p w14:paraId="57564C55" w14:textId="77777777" w:rsidR="0052549E" w:rsidRPr="0052549E" w:rsidRDefault="0052549E" w:rsidP="0052549E">
      <w:r w:rsidRPr="0052549E">
        <w:t>d) Que tenga la capacidad correspondiente a las funciones preventivas que va a desarrollar, de acuerdo con lo establecido en el capítulo VI.</w:t>
      </w:r>
    </w:p>
    <w:p w14:paraId="24BB386A" w14:textId="77777777" w:rsidR="0052549E" w:rsidRPr="0052549E" w:rsidRDefault="0052549E" w:rsidP="0052549E">
      <w:r w:rsidRPr="0052549E">
        <w:t xml:space="preserve">2. La vigilancia de la salud de los trabajadores, así como aquellas otras actividades preventivas no asumidas personalmente por el empresario, deberán cubrirse mediante </w:t>
      </w:r>
      <w:r w:rsidRPr="0052549E">
        <w:lastRenderedPageBreak/>
        <w:t>el recurso a alguna de las restantes modalidades de organización preventiva previstas en este capítulo.</w:t>
      </w:r>
    </w:p>
    <w:p w14:paraId="7BE92BE7" w14:textId="77777777" w:rsidR="0052549E" w:rsidRPr="0052549E" w:rsidRDefault="0052549E" w:rsidP="0052549E">
      <w:pPr>
        <w:rPr>
          <w:b/>
          <w:bCs/>
        </w:rPr>
      </w:pPr>
      <w:r w:rsidRPr="0052549E">
        <w:rPr>
          <w:b/>
          <w:bCs/>
        </w:rPr>
        <w:t>Artículo 12. Designación de trabajadores.</w:t>
      </w:r>
    </w:p>
    <w:p w14:paraId="3B462F8F" w14:textId="77777777" w:rsidR="0052549E" w:rsidRPr="0052549E" w:rsidRDefault="0052549E" w:rsidP="0052549E">
      <w:r w:rsidRPr="0052549E">
        <w:t>1. El empresario designará a uno o varios trabajadores para ocuparse de la actividad preventiva en la empresa.</w:t>
      </w:r>
    </w:p>
    <w:p w14:paraId="0E9B577F" w14:textId="77777777" w:rsidR="0052549E" w:rsidRPr="0052549E" w:rsidRDefault="0052549E" w:rsidP="0052549E">
      <w:r w:rsidRPr="0052549E">
        <w:t>Las actividades preventivas para cuya realización no resulte suficiente la designación de uno o varios trabajadores deberán ser desarrolladas a través de uno o más servicios de prevención propios o ajenos.</w:t>
      </w:r>
    </w:p>
    <w:p w14:paraId="78784EBE" w14:textId="77777777" w:rsidR="0052549E" w:rsidRPr="0052549E" w:rsidRDefault="0052549E" w:rsidP="0052549E">
      <w:r w:rsidRPr="0052549E">
        <w:t>2. No obstante lo dispuesto en el apartado anterior, no será obligatoria la designación de trabajadores cuando el empresario:</w:t>
      </w:r>
    </w:p>
    <w:p w14:paraId="3A71C449" w14:textId="77777777" w:rsidR="0052549E" w:rsidRPr="0052549E" w:rsidRDefault="0052549E" w:rsidP="0052549E">
      <w:r w:rsidRPr="0052549E">
        <w:t>a) Haya asumido personalmente la actividad preventiva de acuerdo con lo señalado en el artículo 11.</w:t>
      </w:r>
    </w:p>
    <w:p w14:paraId="398408B3" w14:textId="77777777" w:rsidR="0052549E" w:rsidRPr="0052549E" w:rsidRDefault="0052549E" w:rsidP="0052549E">
      <w:r w:rsidRPr="0052549E">
        <w:t>b) Haya recurrido a un servicio de prevención propio.</w:t>
      </w:r>
    </w:p>
    <w:p w14:paraId="194E8F40" w14:textId="77777777" w:rsidR="0052549E" w:rsidRPr="0052549E" w:rsidRDefault="0052549E" w:rsidP="0052549E">
      <w:r w:rsidRPr="0052549E">
        <w:t>c) Haya recurrido a un servicio de prevención ajeno.</w:t>
      </w:r>
    </w:p>
    <w:p w14:paraId="5107D102" w14:textId="77777777" w:rsidR="0052549E" w:rsidRPr="0052549E" w:rsidRDefault="0052549E" w:rsidP="0052549E">
      <w:pPr>
        <w:rPr>
          <w:b/>
          <w:bCs/>
        </w:rPr>
      </w:pPr>
      <w:r w:rsidRPr="0052549E">
        <w:rPr>
          <w:b/>
          <w:bCs/>
        </w:rPr>
        <w:t>Artículo 13. Capacidad y medios de los trabajadores designados.</w:t>
      </w:r>
    </w:p>
    <w:p w14:paraId="33EA0854" w14:textId="77777777" w:rsidR="0052549E" w:rsidRPr="0052549E" w:rsidRDefault="0052549E" w:rsidP="0052549E">
      <w:r w:rsidRPr="0052549E">
        <w:t>1. Para el desarrollo de la actividad preventiva, los trabajadores designados deberán tener la capacidad correspondiente a las funciones a desempeñar, de acuerdo con lo establecido en el capítulo VI.</w:t>
      </w:r>
    </w:p>
    <w:p w14:paraId="344E46BF" w14:textId="77777777" w:rsidR="0052549E" w:rsidRPr="0052549E" w:rsidRDefault="0052549E" w:rsidP="0052549E">
      <w:r w:rsidRPr="0052549E">
        <w:t>2. El número de trabajadores designados, así como los medios que el empresario ponga a su disposición y el tiempo de que dispongan para el desempeño de su actividad, deberán ser los necesarios para desarrollar adecuadamente sus funciones.</w:t>
      </w:r>
    </w:p>
    <w:p w14:paraId="05115A48" w14:textId="77777777" w:rsidR="0052549E" w:rsidRPr="0052549E" w:rsidRDefault="0052549E" w:rsidP="0052549E">
      <w:pPr>
        <w:rPr>
          <w:b/>
          <w:bCs/>
        </w:rPr>
      </w:pPr>
      <w:r w:rsidRPr="0052549E">
        <w:rPr>
          <w:b/>
          <w:bCs/>
        </w:rPr>
        <w:t>Artículo 14. Servicio de prevención propio.</w:t>
      </w:r>
    </w:p>
    <w:p w14:paraId="05C12A3E" w14:textId="77777777" w:rsidR="0052549E" w:rsidRPr="0052549E" w:rsidRDefault="0052549E" w:rsidP="0052549E">
      <w:r w:rsidRPr="0052549E">
        <w:t>El empresario deberá constituir un servicio de prevención propio cuando concurra alguno de los siguientes supuestos:</w:t>
      </w:r>
    </w:p>
    <w:p w14:paraId="5E7E34D5" w14:textId="77777777" w:rsidR="0052549E" w:rsidRPr="0052549E" w:rsidRDefault="0052549E" w:rsidP="0052549E">
      <w:r w:rsidRPr="0052549E">
        <w:t>a) Que se trate de empresas que cuenten con más de 500 trabajadores.</w:t>
      </w:r>
    </w:p>
    <w:p w14:paraId="2ABDC4F1" w14:textId="77777777" w:rsidR="0052549E" w:rsidRPr="0052549E" w:rsidRDefault="0052549E" w:rsidP="0052549E">
      <w:r w:rsidRPr="0052549E">
        <w:t>b) Que, tratándose de empresas de entre 250 y 500 trabajadores, desarrollen alguna de las actividades incluidas en el anexo I.</w:t>
      </w:r>
    </w:p>
    <w:p w14:paraId="4D392B2A" w14:textId="77777777" w:rsidR="0052549E" w:rsidRPr="0052549E" w:rsidRDefault="0052549E" w:rsidP="0052549E">
      <w:r w:rsidRPr="0052549E">
        <w:t>c) Que, tratándose de empresas no incluidas en los apartados anteriores, así lo decida la autoridad laboral, previo informe de la Inspección de Trabajo y Seguridad Social y, en su caso, de los órganos técnicos en materia preventiva de las Comunidades Autónomas, en función de la peligrosidad de la actividad desarrollada o de la frecuencia o gravedad de la siniestralidad en la empresa, salvo que se opte por el concierto con una entidad especializada ajena a la empresa de conformidad con lo dispuesto en el artículo 16 de esta disposición.</w:t>
      </w:r>
    </w:p>
    <w:p w14:paraId="2539CD64" w14:textId="77777777" w:rsidR="0052549E" w:rsidRPr="0052549E" w:rsidRDefault="0052549E" w:rsidP="0052549E">
      <w:r w:rsidRPr="0052549E">
        <w:lastRenderedPageBreak/>
        <w:t>Teniendo en cuenta las circunstancias existentes, la resolución de la autoridad laboral fijará un plazo, no superior a un año, para que, en el caso de que se optase por un servicio de prevención propio, la empresa lo constituya en dicho plazo. Hasta la fecha señalada en la resolución, las actividades preventivas en la empresa deberán ser concertadas con una entidad especializada ajena a la empresa, salvo de aquellas que vayan siendo asumidas progresivamente por la empresa mediante la designación de trabajadores, hasta su plena integración en el servicio de prevención que se constituya.</w:t>
      </w:r>
    </w:p>
    <w:p w14:paraId="5FEBC7DD" w14:textId="77777777" w:rsidR="0052549E" w:rsidRPr="0052549E" w:rsidRDefault="0052549E" w:rsidP="0052549E">
      <w:pPr>
        <w:rPr>
          <w:b/>
          <w:bCs/>
        </w:rPr>
      </w:pPr>
      <w:r w:rsidRPr="0052549E">
        <w:rPr>
          <w:b/>
          <w:bCs/>
        </w:rPr>
        <w:t>Artículo 15. Organización y medios de los servicios de prevención propios.</w:t>
      </w:r>
    </w:p>
    <w:p w14:paraId="735F448C" w14:textId="77777777" w:rsidR="0052549E" w:rsidRPr="0052549E" w:rsidRDefault="0052549E" w:rsidP="0052549E">
      <w:r w:rsidRPr="0052549E">
        <w:t>1. El servicio de prevención propio constituirá una unidad organizativa específica y sus integrantes dedicarán de forma exclusiva su actividad en la empresa a la finalidad del mismo.</w:t>
      </w:r>
    </w:p>
    <w:p w14:paraId="28D591D7" w14:textId="77777777" w:rsidR="0052549E" w:rsidRPr="0052549E" w:rsidRDefault="0052549E" w:rsidP="0052549E">
      <w:r w:rsidRPr="0052549E">
        <w:t>2. Los servicios de prevención propios deberán contar con las instalaciones y los medios humanos y materiales necesarios para la realización de las actividades preventivas que vayan a desarrollar en la empresa.</w:t>
      </w:r>
    </w:p>
    <w:p w14:paraId="2448BD00" w14:textId="77777777" w:rsidR="0052549E" w:rsidRPr="0052549E" w:rsidRDefault="0052549E" w:rsidP="0052549E">
      <w:r w:rsidRPr="0052549E">
        <w:t xml:space="preserve">El servicio de prevención habrá de contar, como mínimo, con dos de las especialidades o disciplinas preventivas previstas en el artículo 34 de la presente disposición, desarrolladas por expertos con la capacitación requerida para las funciones a desempeñar, según lo establecido en el capítulo VI. Dichos expertos actuarán de forma coordinada, en particular en relación con las funciones relativas al diseño preventivo de los puestos de trabajo, la identificación y evaluación de los riesgos, los planes de prevención y los planes de formación de los trabajadores. </w:t>
      </w:r>
      <w:proofErr w:type="gramStart"/>
      <w:r w:rsidRPr="0052549E">
        <w:t>Asimismo</w:t>
      </w:r>
      <w:proofErr w:type="gramEnd"/>
      <w:r w:rsidRPr="0052549E">
        <w:t xml:space="preserve"> habrá de contar con el personal necesario que tenga la capacitación requerida para desarrollar las funciones de los niveles básico e intermedio previstas en el citado capítulo VI.</w:t>
      </w:r>
    </w:p>
    <w:p w14:paraId="15875EF4" w14:textId="77777777" w:rsidR="0052549E" w:rsidRPr="0052549E" w:rsidRDefault="0052549E" w:rsidP="0052549E">
      <w:r w:rsidRPr="0052549E">
        <w:t>Sin perjuicio de la necesaria coordinación indicada en el párrafo anterior, la actividad sanitaria, que en su caso exista, contará para el desarrollo de su función dentro del servicio de prevención con la estructura y medios adecuados a su naturaleza específica y la confidencialidad de los datos médicos personales, debiendo cumplir los requisitos establecidos en la normativa sanitaria de aplicación. Dicha actividad sanitaria incluirá las funciones específicas recogidas en el apartado 3 del artículo 37 de la presente disposición, las actividades atribuidas por la Ley General de Sanidad, así como aquellas otras que en materia de prevención de riesgos laborales le correspondan en función de su especialización.</w:t>
      </w:r>
    </w:p>
    <w:p w14:paraId="055261BA" w14:textId="77777777" w:rsidR="0052549E" w:rsidRPr="0052549E" w:rsidRDefault="0052549E" w:rsidP="0052549E">
      <w:r w:rsidRPr="0052549E">
        <w:t>Las actividades de los integrantes del servicio de prevención se coordinarán con arreglo a protocolos u otros medios existentes que establezcan los objetivos, los procedimientos y las competencias en cada caso.</w:t>
      </w:r>
    </w:p>
    <w:p w14:paraId="447BE10E" w14:textId="77777777" w:rsidR="0052549E" w:rsidRPr="0052549E" w:rsidRDefault="0052549E" w:rsidP="0052549E">
      <w:r w:rsidRPr="0052549E">
        <w:t>3. Cuando el ámbito de actuación del servicio de prevención se extienda a más de un centro de trabajo, deberá tenerse en cuenta la situación de los diversos centros en relación con la ubicación del servicio, a fin de asegurar la adecuación de los medios de dicho servicio a los riesgos existentes.</w:t>
      </w:r>
    </w:p>
    <w:p w14:paraId="5F75B0AC" w14:textId="77777777" w:rsidR="0052549E" w:rsidRPr="0052549E" w:rsidRDefault="0052549E" w:rsidP="0052549E">
      <w:r w:rsidRPr="0052549E">
        <w:lastRenderedPageBreak/>
        <w:t>4. Las actividades preventivas que no sean asumidas a través del servicio de prevención propio deberán ser concertadas con uno o más servicios de prevención ajenos.</w:t>
      </w:r>
    </w:p>
    <w:p w14:paraId="4107A77A" w14:textId="77777777" w:rsidR="0052549E" w:rsidRPr="0052549E" w:rsidRDefault="0052549E" w:rsidP="0052549E">
      <w:r w:rsidRPr="0052549E">
        <w:t>5. La empresa deberá elaborar anualmente y mantener a disposición de las autoridades laborales y sanitarias competentes y del comité de seguridad y salud la memoria y programación anual del servicio de prevención a que se refiere el párrafo d) del apartado 2 del artículo 39 de la Ley de Prevención de Riesgos Laborales.</w:t>
      </w:r>
    </w:p>
    <w:p w14:paraId="0DFEB4C8" w14:textId="77777777" w:rsidR="0052549E" w:rsidRPr="0052549E" w:rsidRDefault="0052549E" w:rsidP="0052549E">
      <w:pPr>
        <w:rPr>
          <w:b/>
          <w:bCs/>
        </w:rPr>
      </w:pPr>
      <w:r w:rsidRPr="0052549E">
        <w:rPr>
          <w:b/>
          <w:bCs/>
        </w:rPr>
        <w:t>Artículo 16. Servicios de prevención ajenos.</w:t>
      </w:r>
    </w:p>
    <w:p w14:paraId="7F6A0F61" w14:textId="77777777" w:rsidR="0052549E" w:rsidRPr="0052549E" w:rsidRDefault="0052549E" w:rsidP="0052549E">
      <w:r w:rsidRPr="0052549E">
        <w:t>1. El empresario deberá recurrir a uno o varios servicios de prevención ajenos, que colaborarán entre sí cuando sea necesario, cuando concurra alguna de las siguientes circunstancias:</w:t>
      </w:r>
    </w:p>
    <w:p w14:paraId="22DCFB52" w14:textId="77777777" w:rsidR="0052549E" w:rsidRPr="0052549E" w:rsidRDefault="0052549E" w:rsidP="0052549E">
      <w:r w:rsidRPr="0052549E">
        <w:t>a) Que la designación de uno o varios trabajadores sea insuficiente para la realización de la actividad de prevención y no concurran las circunstancias que determinan la obligación de constituir un servicio de prevención propio.</w:t>
      </w:r>
    </w:p>
    <w:p w14:paraId="12A22EAA" w14:textId="77777777" w:rsidR="0052549E" w:rsidRPr="0052549E" w:rsidRDefault="0052549E" w:rsidP="0052549E">
      <w:r w:rsidRPr="0052549E">
        <w:t>b) Que en el supuesto a que se refiere el párrafo c) del artículo 14 no se haya optado por la constitución de un servicio de prevención propio.</w:t>
      </w:r>
    </w:p>
    <w:p w14:paraId="72E4FA3C" w14:textId="77777777" w:rsidR="0052549E" w:rsidRPr="0052549E" w:rsidRDefault="0052549E" w:rsidP="0052549E">
      <w:r w:rsidRPr="0052549E">
        <w:t>c) Que se haya producido una asunción parcial de la actividad preventiva en los términos previstos en el apartado 2 del artículo 11 y en el apartado 4 del artículo 15 de la presente disposición.</w:t>
      </w:r>
    </w:p>
    <w:p w14:paraId="5560BEC4" w14:textId="77777777" w:rsidR="0052549E" w:rsidRPr="0052549E" w:rsidRDefault="0052549E" w:rsidP="0052549E">
      <w:r w:rsidRPr="0052549E">
        <w:t>2. De conformidad con lo dispuesto en el artículo 33.1 de la Ley 31/1995, de 8 de noviembre, de Prevención de Riesgos Laborales, los representantes de los trabajadores deberán ser consultados por el empresario con carácter previo a la adopción de la decisión de concertar la actividad preventiva con uno o varios servicios de prevención ajenos.</w:t>
      </w:r>
    </w:p>
    <w:p w14:paraId="7B833F7D" w14:textId="77777777" w:rsidR="0052549E" w:rsidRPr="0052549E" w:rsidRDefault="0052549E" w:rsidP="0052549E">
      <w:r w:rsidRPr="0052549E">
        <w:t>Por otra parte, de conformidad con lo dispuesto en el artículo 39.1.a) de la indicada Ley, los criterios a tener en cuenta para la selección de la entidad con la que se vaya a concertar dicho servicio, así como las características técnicas del concierto, se debatirán, y en su caso se acordarán, en el seno del Comité de Seguridad y Salud de la empresa.</w:t>
      </w:r>
    </w:p>
    <w:p w14:paraId="1C1B5A63" w14:textId="77777777" w:rsidR="0052549E" w:rsidRPr="0052549E" w:rsidRDefault="0052549E" w:rsidP="0052549E">
      <w:pPr>
        <w:rPr>
          <w:b/>
          <w:bCs/>
        </w:rPr>
      </w:pPr>
      <w:r w:rsidRPr="0052549E">
        <w:rPr>
          <w:b/>
          <w:bCs/>
        </w:rPr>
        <w:t>Artículo 17. Requisitos de las entidades especializadas para poder actuar como servicios de prevención ajenos.</w:t>
      </w:r>
    </w:p>
    <w:p w14:paraId="60673E83" w14:textId="77777777" w:rsidR="0052549E" w:rsidRPr="0052549E" w:rsidRDefault="0052549E" w:rsidP="0052549E">
      <w:r w:rsidRPr="0052549E">
        <w:t>1. Podrán actuar como servicios de prevención ajenos las entidades especializadas que reúnan los siguientes requisitos:</w:t>
      </w:r>
    </w:p>
    <w:p w14:paraId="73D60A6B" w14:textId="77777777" w:rsidR="0052549E" w:rsidRPr="0052549E" w:rsidRDefault="0052549E" w:rsidP="0052549E">
      <w:r w:rsidRPr="0052549E">
        <w:t>a) Disponer de la organización, las instalaciones, el personal y los equipos necesarios para el desempeño de su actividad.</w:t>
      </w:r>
    </w:p>
    <w:p w14:paraId="755A9B1C" w14:textId="77777777" w:rsidR="0052549E" w:rsidRPr="0052549E" w:rsidRDefault="0052549E" w:rsidP="0052549E">
      <w:r w:rsidRPr="0052549E">
        <w:t>b) Constituir una garantía que cubra su eventual responsabilidad.</w:t>
      </w:r>
    </w:p>
    <w:p w14:paraId="2FFD8546" w14:textId="77777777" w:rsidR="0052549E" w:rsidRPr="0052549E" w:rsidRDefault="0052549E" w:rsidP="0052549E">
      <w:r w:rsidRPr="0052549E">
        <w:t xml:space="preserve">c) No mantener con las empresas concertadas vinculaciones comerciales, financieras o de cualquier otro tipo, distintas a las propias de su actuación como servicio de </w:t>
      </w:r>
      <w:r w:rsidRPr="0052549E">
        <w:lastRenderedPageBreak/>
        <w:t>prevención, que puedan afectar a su independencia e influir en el resultado de sus actividades, sin perjuicio de lo dispuesto en el artículo 22.</w:t>
      </w:r>
    </w:p>
    <w:p w14:paraId="2BEE8AE6" w14:textId="77777777" w:rsidR="0052549E" w:rsidRPr="0052549E" w:rsidRDefault="0052549E" w:rsidP="0052549E">
      <w:r w:rsidRPr="0052549E">
        <w:t>d) Asumir directamente el desarrollo de las funciones señaladas en el artículo 31.3 de la Ley 31/1995, de 8 de noviembre, de Prevención de Riesgos Laborales, que hubieran concertado.</w:t>
      </w:r>
    </w:p>
    <w:p w14:paraId="7953636E" w14:textId="77777777" w:rsidR="0052549E" w:rsidRPr="0052549E" w:rsidRDefault="0052549E" w:rsidP="0052549E">
      <w:r w:rsidRPr="0052549E">
        <w:t>2. Para actuar como servicio de prevención ajeno, las entidades especializadas deberán ser objeto de acreditación por la administración laboral, previa aprobación de la administración sanitaria, en cuanto a los aspectos de carácter sanitario. La acreditación se dirigirá a garantizar el cumplimiento de los requisitos de funcionamiento mencionados en el apartado anterior.</w:t>
      </w:r>
    </w:p>
    <w:p w14:paraId="7E230D34" w14:textId="77777777" w:rsidR="0052549E" w:rsidRPr="0052549E" w:rsidRDefault="0052549E" w:rsidP="0052549E">
      <w:pPr>
        <w:rPr>
          <w:b/>
          <w:bCs/>
        </w:rPr>
      </w:pPr>
      <w:r w:rsidRPr="0052549E">
        <w:rPr>
          <w:b/>
          <w:bCs/>
        </w:rPr>
        <w:t>Artículo 18. Recursos materiales y humanos de las entidades especializadas que actúen como servicios de prevención ajenos.</w:t>
      </w:r>
    </w:p>
    <w:p w14:paraId="21BE9089" w14:textId="77777777" w:rsidR="0052549E" w:rsidRPr="0052549E" w:rsidRDefault="0052549E" w:rsidP="0052549E">
      <w:r w:rsidRPr="0052549E">
        <w:t>1. Las entidades especializadas acreditadas como servicios de prevención ajenos deberán contar con las instalaciones y los recursos materiales y humanos que les permitan desarrollar adecuadamente la actividad preventiva que hubieren concertado, teniendo en cuenta el tipo, extensión y frecuencia de los servicios preventivos que han de prestar, el tipo de actividad desarrollada por los trabajadores de las empresas concertadas y la ubicación y tamaño de los centros de trabajo en los que dicha prestación ha de desarrollarse, de acuerdo con lo que se establezca en las disposiciones de desarrollo de este real decreto.</w:t>
      </w:r>
    </w:p>
    <w:p w14:paraId="26BB8900" w14:textId="77777777" w:rsidR="0052549E" w:rsidRPr="0052549E" w:rsidRDefault="0052549E" w:rsidP="0052549E">
      <w:r w:rsidRPr="0052549E">
        <w:t>2. En todo caso, dichas entidades deberán:</w:t>
      </w:r>
    </w:p>
    <w:p w14:paraId="03838571" w14:textId="77777777" w:rsidR="0052549E" w:rsidRPr="0052549E" w:rsidRDefault="0052549E" w:rsidP="0052549E">
      <w:r w:rsidRPr="0052549E">
        <w:t>a) Contar con las especialidades o disciplinas preventivas de medicina del trabajo, seguridad en el trabajo, higiene industrial, y ergonomía y psicosociología aplicada.</w:t>
      </w:r>
    </w:p>
    <w:p w14:paraId="67A2FB9E" w14:textId="77777777" w:rsidR="0052549E" w:rsidRPr="0052549E" w:rsidRDefault="0052549E" w:rsidP="0052549E">
      <w:r w:rsidRPr="0052549E">
        <w:t xml:space="preserve">b) Disponer como mínimo de un técnico que cuente con la cualificación necesaria para el desempeño de las funciones de nivel superior, de acuerdo con lo establecido en el capítulo VI, por cada una de las especialidades o disciplinas preventivas señaladas en el párrafo anterior, salvo en el caso de la especialidad de medicina del trabajo que exigirá contar, al menos, con un médico especialista en medicina del trabajo o diplomado en Medicina de Empresa y un ATS/DUE de empresa. </w:t>
      </w:r>
      <w:proofErr w:type="gramStart"/>
      <w:r w:rsidRPr="0052549E">
        <w:t>Asimismo</w:t>
      </w:r>
      <w:proofErr w:type="gramEnd"/>
      <w:r w:rsidRPr="0052549E">
        <w:t xml:space="preserve"> deberán disponer del personal necesario que tenga la capacitación requerida para desarrollar las funciones de los niveles básico e intermedio previstas en el capítulo VI, en función de las características de las empresas cubiertas por el servicio.</w:t>
      </w:r>
    </w:p>
    <w:p w14:paraId="729BC5BF" w14:textId="77777777" w:rsidR="0052549E" w:rsidRPr="0052549E" w:rsidRDefault="0052549E" w:rsidP="0052549E">
      <w:r w:rsidRPr="0052549E">
        <w:t>Los expertos en las especialidades mencionadas actuarán de forma coordinada, en particular en relación con las funciones relativas al diseño preventivo de los puestos de trabajo, la identificación y evaluación de los riesgos, los planes de prevención y los planes de formación de los trabajadores.</w:t>
      </w:r>
    </w:p>
    <w:p w14:paraId="5CFE190F" w14:textId="77777777" w:rsidR="0052549E" w:rsidRPr="0052549E" w:rsidRDefault="0052549E" w:rsidP="0052549E">
      <w:r w:rsidRPr="0052549E">
        <w:t xml:space="preserve">c) Disponer para el desarrollo de las actividades concertadas de las instalaciones e instrumentación necesarias para realizar las pruebas, reconocimientos, mediciones, análisis y evaluaciones habituales en la práctica de las especialidades citadas, así como </w:t>
      </w:r>
      <w:r w:rsidRPr="0052549E">
        <w:lastRenderedPageBreak/>
        <w:t>para el desarrollo de las actividades formativas y divulgativas básicas, en los términos que determinen las disposiciones de desarrollo de este real decreto</w:t>
      </w:r>
      <w:r w:rsidRPr="0052549E">
        <w:rPr>
          <w:i/>
          <w:iCs/>
        </w:rPr>
        <w:t>.</w:t>
      </w:r>
    </w:p>
    <w:p w14:paraId="1B144B37" w14:textId="77777777" w:rsidR="0052549E" w:rsidRPr="0052549E" w:rsidRDefault="0052549E" w:rsidP="0052549E">
      <w:r w:rsidRPr="0052549E">
        <w:t>3. Sin perjuicio de la necesaria coordinación indicada en el apartado 2 de este artículo, la actividad sanitaria contará para el desarrollo de su función dentro del servicio de prevención con la estructura y medios adecuados a su naturaleza específica y la confidencialidad de los datos médicos personales.</w:t>
      </w:r>
    </w:p>
    <w:p w14:paraId="2811950F" w14:textId="77777777" w:rsidR="0052549E" w:rsidRPr="0052549E" w:rsidRDefault="0052549E" w:rsidP="0052549E">
      <w:pPr>
        <w:rPr>
          <w:b/>
          <w:bCs/>
        </w:rPr>
      </w:pPr>
      <w:r w:rsidRPr="0052549E">
        <w:rPr>
          <w:b/>
          <w:bCs/>
        </w:rPr>
        <w:t>Artículo 19. Funciones de las entidades especializadas que actúen como servicios de prevención.</w:t>
      </w:r>
    </w:p>
    <w:p w14:paraId="45903365" w14:textId="77777777" w:rsidR="0052549E" w:rsidRPr="0052549E" w:rsidRDefault="0052549E" w:rsidP="0052549E">
      <w:r w:rsidRPr="0052549E">
        <w:t>1. Las entidades especializadas que actúen como servicios de prevención deberán estar en condiciones de proporcionar a la empresa el asesoramiento y apoyo que precise en relación con las actividades concertadas, correspondiendo la responsabilidad de su ejecución a la propia empresa. Lo anterior se entiende sin perjuicio de la responsabilidad directa que les corresponda a las entidades especializadas en el desarrollo y ejecución de actividades como la evaluación de riesgos, la vigilancia de la salud u otras concertadas.</w:t>
      </w:r>
    </w:p>
    <w:p w14:paraId="48108674" w14:textId="77777777" w:rsidR="0052549E" w:rsidRPr="0052549E" w:rsidRDefault="0052549E" w:rsidP="0052549E">
      <w:r w:rsidRPr="0052549E">
        <w:t xml:space="preserve">2. Las entidades asumirán directamente el desarrollo de </w:t>
      </w:r>
      <w:proofErr w:type="gramStart"/>
      <w:r w:rsidRPr="0052549E">
        <w:t>aquéllas</w:t>
      </w:r>
      <w:proofErr w:type="gramEnd"/>
      <w:r w:rsidRPr="0052549E">
        <w:t xml:space="preserve"> funciones señaladas en el artículo 31.3 de la Ley 31/1995, de 8 de noviembre, que hubieran concertado y contribuirán a la efectividad de la integración de las actividades de prevención en el conjunto de actividades de la empresa y en todos los niveles jerárquicos de la misma, sin perjuicio de que puedan:</w:t>
      </w:r>
    </w:p>
    <w:p w14:paraId="3D02E509" w14:textId="77777777" w:rsidR="0052549E" w:rsidRPr="0052549E" w:rsidRDefault="0052549E" w:rsidP="0052549E">
      <w:r w:rsidRPr="0052549E">
        <w:t>a) Subcontratar los servicios de otros profesionales o entidades cuando sea necesario para la realización de actividades que requieran conocimientos especiales o instalaciones de gran complejidad.</w:t>
      </w:r>
    </w:p>
    <w:p w14:paraId="33195C64" w14:textId="77777777" w:rsidR="0052549E" w:rsidRPr="0052549E" w:rsidRDefault="0052549E" w:rsidP="0052549E">
      <w:r w:rsidRPr="0052549E">
        <w:t>b) Disponer mediante arrendamiento o negocio similar de instalaciones y medios materiales que estimen necesarios para prestar el servicio en condiciones y con un tiempo de respuesta adecuado, sin perjuicio de la obligación de contar con carácter permanente con los recursos instrumentales mínimos a que se refiere el artículo 18.</w:t>
      </w:r>
    </w:p>
    <w:p w14:paraId="54EF9C19" w14:textId="77777777" w:rsidR="0052549E" w:rsidRPr="0052549E" w:rsidRDefault="0052549E" w:rsidP="0052549E">
      <w:pPr>
        <w:rPr>
          <w:b/>
          <w:bCs/>
        </w:rPr>
      </w:pPr>
      <w:r w:rsidRPr="0052549E">
        <w:rPr>
          <w:b/>
          <w:bCs/>
        </w:rPr>
        <w:t>Artículo 20. Concierto de la actividad preventiva.</w:t>
      </w:r>
    </w:p>
    <w:p w14:paraId="074445C0" w14:textId="77777777" w:rsidR="0052549E" w:rsidRPr="0052549E" w:rsidRDefault="0052549E" w:rsidP="0052549E">
      <w:r w:rsidRPr="0052549E">
        <w:t>1. Cuando el empresario no cuente con suficientes recursos propios para el desarrollo de la actividad preventiva y deba desarrollarla a través de uno o varios servicios de prevención ajenos a la empresa, deberá concertar por escrito la prestación. Dicho concierto consignará, como mínimo, los siguientes aspectos:</w:t>
      </w:r>
    </w:p>
    <w:p w14:paraId="613481FB" w14:textId="77777777" w:rsidR="0052549E" w:rsidRPr="0052549E" w:rsidRDefault="0052549E" w:rsidP="0052549E">
      <w:r w:rsidRPr="0052549E">
        <w:t>a) Identificación de la entidad especializada que actúa como servicio de prevención ajeno a la empresa.</w:t>
      </w:r>
    </w:p>
    <w:p w14:paraId="366B72F8" w14:textId="77777777" w:rsidR="0052549E" w:rsidRPr="0052549E" w:rsidRDefault="0052549E" w:rsidP="0052549E">
      <w:r w:rsidRPr="0052549E">
        <w:t xml:space="preserve">b) Identificación de la empresa destinataria de la actividad, así como de los centros de trabajo de la misma a los que dicha actividad se contrae. Cuando se trate de empresas que realicen actividades sometidas a la normativa de seguridad y salud en obras de </w:t>
      </w:r>
      <w:r w:rsidRPr="0052549E">
        <w:lastRenderedPageBreak/>
        <w:t>construcción, incluirá expresamente la extensión de las actividades concertadas al ámbito de las obras en que intervenga la empresa.</w:t>
      </w:r>
    </w:p>
    <w:p w14:paraId="53266670" w14:textId="77777777" w:rsidR="0052549E" w:rsidRPr="0052549E" w:rsidRDefault="0052549E" w:rsidP="0052549E">
      <w:r w:rsidRPr="0052549E">
        <w:t>c) Especialidad o especialidades preventivas objeto del concierto con indicación para cada una de ellas de las funciones concretas asumidas de las previstas en el artículo 31.3 de la Ley 31/1995, de 8 de noviembre, y de las actuaciones concretas que se realizarán para el desarrollo de las funciones asumidas, en el periodo de vigencia del concierto. Dichas actuaciones serán desarrolladas de acuerdo con la planificación de la actividad preventiva y la programación anual propuestas por el servicio y aprobadas por la empresa.</w:t>
      </w:r>
    </w:p>
    <w:p w14:paraId="0334C86F" w14:textId="77777777" w:rsidR="0052549E" w:rsidRPr="0052549E" w:rsidRDefault="0052549E" w:rsidP="0052549E">
      <w:r w:rsidRPr="0052549E">
        <w:t>Salvo que las actividades se realicen con recursos preventivos propios y así se especifique en el concierto, éste deberá consignar:</w:t>
      </w:r>
    </w:p>
    <w:p w14:paraId="1AF9F376" w14:textId="77777777" w:rsidR="0052549E" w:rsidRPr="0052549E" w:rsidRDefault="0052549E" w:rsidP="0052549E">
      <w:r w:rsidRPr="0052549E">
        <w:t>1.º Si se concierta la especialidad de seguridad en el trabajo, el compromiso del servicio de prevención ajeno de identificar, evaluar y proponer las medidas correctoras que procedan, considerando para ello todos los riesgos de esta naturaleza existentes en la empresa, incluyendo los originados por las condiciones de las máquinas, equipos e instalaciones y la verificación de su mantenimiento adecuado, sin perjuicio de las actuaciones de certificación e inspección establecidas por la normativa de seguridad industrial, así como los derivados de las condiciones generales de los lugares de trabajo, locales y las instalaciones de servicio y protección.</w:t>
      </w:r>
    </w:p>
    <w:p w14:paraId="01FDC4FF" w14:textId="77777777" w:rsidR="0052549E" w:rsidRPr="0052549E" w:rsidRDefault="0052549E" w:rsidP="0052549E">
      <w:r w:rsidRPr="0052549E">
        <w:t>2.º Si se concierta la especialidad de higiene industrial, el compromiso del servicio de prevención ajeno de identificar, evaluar y proponer las medidas correctoras que procedan, considerando para ello todos los riesgos de esta naturaleza existentes en la empresa, y de valorar la necesidad o no de realizar mediciones al respecto, sin perjuicio de la inclusión o no de estas mediciones en las condiciones económicas del concierto.</w:t>
      </w:r>
    </w:p>
    <w:p w14:paraId="7F7B2DEB" w14:textId="77777777" w:rsidR="0052549E" w:rsidRPr="0052549E" w:rsidRDefault="0052549E" w:rsidP="0052549E">
      <w:r w:rsidRPr="0052549E">
        <w:t>3.º Si se concierta la especialidad de ergonomía y psicosociología aplicada, el compromiso del servicio de prevención ajeno, de identificar, evaluar y proponer las medidas correctoras que procedan, considerando para ello todos los riesgos de esta naturaleza existentes en la empresa.</w:t>
      </w:r>
    </w:p>
    <w:p w14:paraId="339D94EC" w14:textId="77777777" w:rsidR="0052549E" w:rsidRPr="0052549E" w:rsidRDefault="0052549E" w:rsidP="0052549E">
      <w:r w:rsidRPr="0052549E">
        <w:t>4.º El compromiso del servicio de prevención ajeno de revisar la evaluación de riesgos en los casos exigidos por el ordenamiento jurídico, en particular, con ocasión de los daños para la salud de los trabajadores que se hayan producido.</w:t>
      </w:r>
    </w:p>
    <w:p w14:paraId="3F66F894" w14:textId="77777777" w:rsidR="0052549E" w:rsidRPr="0052549E" w:rsidRDefault="0052549E" w:rsidP="0052549E">
      <w:r w:rsidRPr="0052549E">
        <w:t>5.º Cuando se trate de empresas que cuenten con centros de trabajo sometidos a la normativa de seguridad y salud en obras de construcción, se especificarán las actuaciones a desarrollar de acuerdo con la normativa aplicable.</w:t>
      </w:r>
    </w:p>
    <w:p w14:paraId="6C5B0D3F" w14:textId="77777777" w:rsidR="0052549E" w:rsidRPr="0052549E" w:rsidRDefault="0052549E" w:rsidP="0052549E">
      <w:r w:rsidRPr="0052549E">
        <w:t>d) La obligación del servicio de prevención de realizar, con la periodicidad que requieran los riesgos existentes, la actividad de seguimiento y valoración de la implantación de las actividades preventivas derivadas de la evaluación.</w:t>
      </w:r>
    </w:p>
    <w:p w14:paraId="7C180EA9" w14:textId="77777777" w:rsidR="0052549E" w:rsidRPr="0052549E" w:rsidRDefault="0052549E" w:rsidP="0052549E">
      <w:r w:rsidRPr="0052549E">
        <w:t xml:space="preserve">e) La obligación del servicio de prevención de efectuar en la memoria anual de sus actividades en la empresa la valoración de la efectividad de la integración de la </w:t>
      </w:r>
      <w:r w:rsidRPr="0052549E">
        <w:lastRenderedPageBreak/>
        <w:t>prevención de riesgos laborales en el sistema general de gestión de la empresa a través de la implantación y aplicación del plan de prevención de riesgos laborales en relación con las actividades preventivas concertadas.</w:t>
      </w:r>
    </w:p>
    <w:p w14:paraId="41F77570" w14:textId="77777777" w:rsidR="0052549E" w:rsidRPr="0052549E" w:rsidRDefault="0052549E" w:rsidP="0052549E">
      <w:r w:rsidRPr="0052549E">
        <w:t>f) El compromiso del servicio de prevención de dedicar anualmente los recursos humanos y materiales necesarios para la realización de las actividades concertadas.</w:t>
      </w:r>
    </w:p>
    <w:p w14:paraId="4D610FE5" w14:textId="77777777" w:rsidR="0052549E" w:rsidRPr="0052549E" w:rsidRDefault="0052549E" w:rsidP="0052549E">
      <w:r w:rsidRPr="0052549E">
        <w:t>g) El compromiso de la empresa de comunicar al servicio de prevención ajeno los daños a la salud derivados del trabajo.</w:t>
      </w:r>
    </w:p>
    <w:p w14:paraId="1FABA59A" w14:textId="77777777" w:rsidR="0052549E" w:rsidRPr="0052549E" w:rsidRDefault="0052549E" w:rsidP="0052549E">
      <w:r w:rsidRPr="0052549E">
        <w:t>h) El compromiso de la empresa de comunicar al servicio de prevención ajeno las actividades o funciones realizadas con otros recursos preventivos y/u otras entidades para facilitar la colaboración y coordinación de todos ellos.</w:t>
      </w:r>
    </w:p>
    <w:p w14:paraId="16FCBD85" w14:textId="77777777" w:rsidR="0052549E" w:rsidRPr="0052549E" w:rsidRDefault="0052549E" w:rsidP="0052549E">
      <w:r w:rsidRPr="0052549E">
        <w:t>i) La duración del concierto.</w:t>
      </w:r>
    </w:p>
    <w:p w14:paraId="78FF501C" w14:textId="77777777" w:rsidR="0052549E" w:rsidRPr="0052549E" w:rsidRDefault="0052549E" w:rsidP="0052549E">
      <w:r w:rsidRPr="0052549E">
        <w:t>j) Las condiciones económicas del concierto, con la expresa relación de las actividades o funciones preventivas no incluidas en aquellas condiciones.</w:t>
      </w:r>
    </w:p>
    <w:p w14:paraId="75B1363C" w14:textId="77777777" w:rsidR="0052549E" w:rsidRPr="0052549E" w:rsidRDefault="0052549E" w:rsidP="0052549E">
      <w:r w:rsidRPr="0052549E">
        <w:t>k) La obligación del servicio de prevención ajeno de asesorar al empresario, a los trabajadores y a sus representantes y a los órganos de representación especializados, en los términos establecidos en la normativa aplicable.</w:t>
      </w:r>
    </w:p>
    <w:p w14:paraId="2A7A8393" w14:textId="77777777" w:rsidR="0052549E" w:rsidRPr="0052549E" w:rsidRDefault="0052549E" w:rsidP="0052549E">
      <w:r w:rsidRPr="0052549E">
        <w:t>l) Las actividades preventivas concretas que sean legalmente exigibles y que no quedan cubiertas por el concierto.</w:t>
      </w:r>
    </w:p>
    <w:p w14:paraId="391667E8" w14:textId="77777777" w:rsidR="0052549E" w:rsidRPr="0052549E" w:rsidRDefault="0052549E" w:rsidP="0052549E">
      <w:r w:rsidRPr="0052549E">
        <w:t>2. Sin perjuicio de lo establecido en el artículo 28.2.b), las entidades especializadas que actúen como servicios de prevención deberán mantener a disposición de las autoridades laborales y sanitarias competentes, una memoria anual en la que incluirán de forma separada las empresas o centros de trabajo a los que se ha prestado servicios durante dicho período, indicando en cada caso la naturaleza de éstos.</w:t>
      </w:r>
    </w:p>
    <w:p w14:paraId="2B9D1064" w14:textId="77777777" w:rsidR="0052549E" w:rsidRPr="0052549E" w:rsidRDefault="0052549E" w:rsidP="0052549E">
      <w:r w:rsidRPr="0052549E">
        <w:t>Igualmente, deberán facilitar a las empresas para las que actúen como servicios de prevención la memoria y la programación anual a las que se refiere el apartado 2.d) del artículo 39 de la Ley de Prevención de Riesgos Laborales, a fin de que pueda ser conocida por el Comité de Seguridad y Salud en los términos previstos en el artículo citado.</w:t>
      </w:r>
    </w:p>
    <w:p w14:paraId="474687DB" w14:textId="77777777" w:rsidR="0052549E" w:rsidRPr="0052549E" w:rsidRDefault="0052549E" w:rsidP="0052549E">
      <w:pPr>
        <w:rPr>
          <w:b/>
          <w:bCs/>
        </w:rPr>
      </w:pPr>
      <w:r w:rsidRPr="0052549E">
        <w:rPr>
          <w:b/>
          <w:bCs/>
        </w:rPr>
        <w:t>Artículo 21. Servicios de prevención mancomunados.</w:t>
      </w:r>
    </w:p>
    <w:p w14:paraId="77D6C83A" w14:textId="77777777" w:rsidR="0052549E" w:rsidRPr="0052549E" w:rsidRDefault="0052549E" w:rsidP="0052549E">
      <w:r w:rsidRPr="0052549E">
        <w:t>1. Podrán constituirse servicios de prevención mancomunados entre aquellas empresas que desarrollen simultáneamente actividades en un mismo centro de trabajo, edificio o centro comercial, siempre que quede garantizada la operatividad y eficacia del servicio en los términos previstos en el apartado 3 del artículo 15 de esta disposición.</w:t>
      </w:r>
    </w:p>
    <w:p w14:paraId="05CC59F3" w14:textId="77777777" w:rsidR="0052549E" w:rsidRPr="0052549E" w:rsidRDefault="0052549E" w:rsidP="0052549E">
      <w:r w:rsidRPr="0052549E">
        <w:t xml:space="preserve">Por negociación colectiva o mediante los acuerdos a que se refiere el artículo 83, apartado 3, del Estatuto de los Trabajadores, o, en su defecto, por decisión de las empresas afectadas, podrá acordarse, igualmente, la constitución de servicios de prevención mancomunados entre aquellas empresas pertenecientes a un mismo sector </w:t>
      </w:r>
      <w:r w:rsidRPr="0052549E">
        <w:lastRenderedPageBreak/>
        <w:t>productivo o grupo empresarial o que desarrollen sus actividades en un polígono industrial o área geográfica limitada.</w:t>
      </w:r>
    </w:p>
    <w:p w14:paraId="0BA382F1" w14:textId="77777777" w:rsidR="0052549E" w:rsidRPr="0052549E" w:rsidRDefault="0052549E" w:rsidP="0052549E">
      <w:r w:rsidRPr="0052549E">
        <w:t>Las empresas que tengan obligación legal de disponer de un servicio de prevención propio no podrán formar parte de servicios de prevención mancomunados constituidos para las empresas de un determinado sector, aunque sí de los constituidos para empresas del mismo grupo.</w:t>
      </w:r>
    </w:p>
    <w:p w14:paraId="1AE30BDA" w14:textId="77777777" w:rsidR="0052549E" w:rsidRPr="0052549E" w:rsidRDefault="0052549E" w:rsidP="0052549E">
      <w:r w:rsidRPr="0052549E">
        <w:t>2. En el acuerdo de constitución del servicio mancomunado, que se deberá adoptar previa consulta a los representantes legales de los trabajadores de cada una de las empresas afectadas en los términos establecidos en el artículo 33 de la Ley 31/1995, de 8 de noviembre, de Prevención de Riesgos Laborales, deberán constar expresamente las condiciones mínimas en que tal servicio de prevención debe desarrollarse.</w:t>
      </w:r>
    </w:p>
    <w:p w14:paraId="134A7BCC" w14:textId="77777777" w:rsidR="0052549E" w:rsidRPr="0052549E" w:rsidRDefault="0052549E" w:rsidP="0052549E">
      <w:r w:rsidRPr="0052549E">
        <w:t>Por otra parte, de conformidad con lo dispuesto en el artículo 39.1.a) de la indicada ley, las condiciones en que dicho servicio de prevención debe desarrollarse deberán debatirse, y en su caso ser acordadas, en el seno de cada uno de los comités de seguridad y salud de las empresas afectadas.</w:t>
      </w:r>
    </w:p>
    <w:p w14:paraId="2B7BED2B" w14:textId="77777777" w:rsidR="0052549E" w:rsidRPr="0052549E" w:rsidRDefault="0052549E" w:rsidP="0052549E">
      <w:r w:rsidRPr="0052549E">
        <w:t>Asimismo, el acuerdo de constitución del servicio de prevención mancomunado deberá comunicarse con carácter previo a la autoridad laboral del territorio donde radiquen sus instalaciones principales en el supuesto de que dicha constitución no haya sido decidida en el marco de la negociación colectiva.</w:t>
      </w:r>
    </w:p>
    <w:p w14:paraId="4C465CF8" w14:textId="77777777" w:rsidR="0052549E" w:rsidRPr="0052549E" w:rsidRDefault="0052549E" w:rsidP="0052549E">
      <w:r w:rsidRPr="0052549E">
        <w:t>3. Dichos servicios, tengan o no personalidad jurídica diferenciada, tendrán la consideración de servicios propios de las empresas que los constituyan y habrán de contar con, al menos, tres especialidades o disciplinas preventivas. Para poder constituirse, deberán disponer de los recursos humanos mínimos equivalentes a los exigidos para los servicios de prevención ajenos de acuerdo con lo establecido en el presente Reglamento y en sus disposiciones de desarrollo. En cuanto a los recursos materiales, se tomará como referencia los que se establecen para los servicios de prevención ajenos, con adecuación a la actividad de las empresas. La autoridad laboral podrá formular requerimientos sobre la adecuada dotación de medios humanos y materiales.</w:t>
      </w:r>
    </w:p>
    <w:p w14:paraId="42696179" w14:textId="77777777" w:rsidR="0052549E" w:rsidRPr="0052549E" w:rsidRDefault="0052549E" w:rsidP="0052549E">
      <w:r w:rsidRPr="0052549E">
        <w:t>4. La actividad preventiva de los servicios mancomunados se limitará a las empresas participantes.</w:t>
      </w:r>
    </w:p>
    <w:p w14:paraId="5FCD2E74" w14:textId="77777777" w:rsidR="0052549E" w:rsidRPr="0052549E" w:rsidRDefault="0052549E" w:rsidP="0052549E">
      <w:r w:rsidRPr="0052549E">
        <w:t>5. El servicio de prevención mancomunado deberá tener a disposición de la autoridad laboral y de la autoridad sanitaria la información relativa a las empresas que lo constituyen y al grado y forma de participación de las mismas.</w:t>
      </w:r>
    </w:p>
    <w:p w14:paraId="3B027F9B" w14:textId="77777777" w:rsidR="0052549E" w:rsidRPr="0052549E" w:rsidRDefault="0052549E" w:rsidP="0052549E">
      <w:pPr>
        <w:rPr>
          <w:b/>
          <w:bCs/>
        </w:rPr>
      </w:pPr>
      <w:r w:rsidRPr="0052549E">
        <w:rPr>
          <w:b/>
          <w:bCs/>
        </w:rPr>
        <w:t>Artículo 22. Actuación de las Mutuas de Accidentes de Trabajo y Enfermedades Profesionales de la Seguridad Social como servicios de prevención.</w:t>
      </w:r>
    </w:p>
    <w:p w14:paraId="69E62ED4" w14:textId="77777777" w:rsidR="0052549E" w:rsidRPr="0052549E" w:rsidRDefault="0052549E" w:rsidP="0052549E">
      <w:r w:rsidRPr="0052549E">
        <w:t xml:space="preserve">La actuación de las Mutuas de Accidentes de Trabajo y Enfermedades Profesionales de la Seguridad Social como servicios de prevención se desarrollará en las mismas condiciones que las aplicables a los servicios de prevención ajenos, teniendo en cuenta </w:t>
      </w:r>
      <w:r w:rsidRPr="0052549E">
        <w:lastRenderedPageBreak/>
        <w:t>las prescripciones contenidas al respecto en la normativa específica aplicable a dichas entidades.</w:t>
      </w:r>
    </w:p>
    <w:p w14:paraId="3E9F6CD5" w14:textId="77777777" w:rsidR="0052549E" w:rsidRPr="0052549E" w:rsidRDefault="0052549E" w:rsidP="0052549E">
      <w:r w:rsidRPr="0052549E">
        <w:t>Tales funciones son distintas e independientes de las correspondientes a la colaboración en la gestión de la Seguridad Social que tienen atribuidas en virtud de lo previsto en el artículo 68 del texto refundido de la Ley General de la Seguridad Social, aprobado por el Real Decreto Legislativo 1/1994, de 20 de junio.</w:t>
      </w:r>
    </w:p>
    <w:p w14:paraId="38C31B7F" w14:textId="77777777" w:rsidR="0052549E" w:rsidRPr="0052549E" w:rsidRDefault="0052549E" w:rsidP="0052549E">
      <w:pPr>
        <w:rPr>
          <w:b/>
          <w:bCs/>
        </w:rPr>
      </w:pPr>
      <w:r w:rsidRPr="0052549E">
        <w:rPr>
          <w:b/>
          <w:bCs/>
        </w:rPr>
        <w:t>Artículo 22 bis. Presencia de los recursos preventivos.</w:t>
      </w:r>
    </w:p>
    <w:p w14:paraId="3002B76C" w14:textId="77777777" w:rsidR="0052549E" w:rsidRPr="0052549E" w:rsidRDefault="0052549E" w:rsidP="0052549E">
      <w:r w:rsidRPr="0052549E">
        <w:t>1. De conformidad con el artículo 32 bis de la Ley 31/1995, de 8 de noviembre, de Prevención de Riesgos Laborales, la presencia en el centro de trabajo de los recursos preventivos, cualquiera que sea la modalidad de organización de dichos recursos, será necesaria en los siguientes casos:</w:t>
      </w:r>
    </w:p>
    <w:p w14:paraId="73436D5E" w14:textId="77777777" w:rsidR="0052549E" w:rsidRPr="0052549E" w:rsidRDefault="0052549E" w:rsidP="0052549E">
      <w:r w:rsidRPr="0052549E">
        <w:t>a) Cuando los riesgos puedan verse agravados o modificados, en el desarrollo del proceso o la actividad, por la concurrencia de operaciones diversas que se desarrollan sucesiva o simultáneamente y que hagan preciso el control de la correcta aplicación de los métodos de trabajo.</w:t>
      </w:r>
    </w:p>
    <w:p w14:paraId="7CC7A5C2" w14:textId="77777777" w:rsidR="0052549E" w:rsidRPr="0052549E" w:rsidRDefault="0052549E" w:rsidP="0052549E">
      <w:r w:rsidRPr="0052549E">
        <w:t>b) Cuando se realicen las siguientes actividades o procesos peligrosos o con riesgos especiales:</w:t>
      </w:r>
    </w:p>
    <w:p w14:paraId="122EF200" w14:textId="77777777" w:rsidR="0052549E" w:rsidRPr="0052549E" w:rsidRDefault="0052549E" w:rsidP="0052549E">
      <w:r w:rsidRPr="0052549E">
        <w:t>1.º Trabajos con riesgos especialmente graves de caída desde altura, por las particulares características de la actividad desarrollada, los procedimientos aplicados, o el entorno del puesto de trabajo.</w:t>
      </w:r>
    </w:p>
    <w:p w14:paraId="2E069A7B" w14:textId="77777777" w:rsidR="0052549E" w:rsidRPr="0052549E" w:rsidRDefault="0052549E" w:rsidP="0052549E">
      <w:r w:rsidRPr="0052549E">
        <w:t>2.º Trabajos con riesgo de sepultamiento o hundimiento.</w:t>
      </w:r>
    </w:p>
    <w:p w14:paraId="4E61282A" w14:textId="77777777" w:rsidR="0052549E" w:rsidRPr="0052549E" w:rsidRDefault="0052549E" w:rsidP="0052549E">
      <w:r w:rsidRPr="0052549E">
        <w:t>3.º Actividades en las que se utilicen máquinas que carezcan de declaración CE de conformidad por ser su fecha de comercialización anterior a la exigencia de tal declaración con carácter obligatorio, que sean del mismo tipo que aquellas para las que la normativa sobre comercialización de máquinas requiere la intervención de un organismo notificado en el procedimiento de certificación, cuando la protección del trabajador no esté suficientemente garantizada no obstante haberse adoptado las medidas reglamentarias de aplicación.</w:t>
      </w:r>
    </w:p>
    <w:p w14:paraId="004EB80A" w14:textId="77777777" w:rsidR="0052549E" w:rsidRPr="0052549E" w:rsidRDefault="0052549E" w:rsidP="0052549E">
      <w:r w:rsidRPr="0052549E">
        <w:t>4.º Trabajos en espacios confinados. A estos efectos, se entiende por espacio confinado el recinto con aberturas limitadas de entrada y salida y ventilación natural desfavorable, en el que pueden acumularse contaminantes tóxicos o inflamables o puede haber una atmósfera deficiente en oxígeno, y que no está concebido para su ocupación continuada por los trabajadores.</w:t>
      </w:r>
    </w:p>
    <w:p w14:paraId="66F716DF" w14:textId="77777777" w:rsidR="0052549E" w:rsidRPr="0052549E" w:rsidRDefault="0052549E" w:rsidP="0052549E">
      <w:r w:rsidRPr="0052549E">
        <w:t>5.º Trabajos con riesgo de ahogamiento por inmersión, salvo lo dispuesto en el apartado 8.a) de este artículo, referido a los trabajos en inmersión con equipo subacuático.</w:t>
      </w:r>
    </w:p>
    <w:p w14:paraId="30354E8B" w14:textId="77777777" w:rsidR="0052549E" w:rsidRPr="0052549E" w:rsidRDefault="0052549E" w:rsidP="0052549E">
      <w:r w:rsidRPr="0052549E">
        <w:t>c) Cuando la necesidad de dicha presencia sea requerida por la Inspección de Trabajo y Seguridad Social, si las circunstancias del caso así lo exigieran debido a las condiciones de trabajo detectadas.</w:t>
      </w:r>
    </w:p>
    <w:p w14:paraId="0812F115" w14:textId="77777777" w:rsidR="0052549E" w:rsidRPr="0052549E" w:rsidRDefault="0052549E" w:rsidP="0052549E">
      <w:r w:rsidRPr="0052549E">
        <w:lastRenderedPageBreak/>
        <w:t>2. En el caso al que se refiere el párrafo a) del apartado anterior, la evaluación de riesgos laborales, ya sea la inicial o las sucesivas, identificará aquellos riesgos que puedan verse agravados o modificados por la concurrencia de operaciones sucesivas o simultáneas.</w:t>
      </w:r>
    </w:p>
    <w:p w14:paraId="59B76A26" w14:textId="77777777" w:rsidR="0052549E" w:rsidRPr="0052549E" w:rsidRDefault="0052549E" w:rsidP="0052549E">
      <w:r w:rsidRPr="0052549E">
        <w:t>En los casos a que se refiere el párrafo b) del apartado anterior, la evaluación de riesgos laborales identificará los trabajos o tareas integrantes del puesto de trabajo ligados a las actividades o los procesos peligrosos o con riesgos especiales.</w:t>
      </w:r>
    </w:p>
    <w:p w14:paraId="6C70247F" w14:textId="77777777" w:rsidR="0052549E" w:rsidRPr="0052549E" w:rsidRDefault="0052549E" w:rsidP="0052549E">
      <w:r w:rsidRPr="0052549E">
        <w:t>En ambos casos, la forma de llevar a cabo la presencia de los recursos preventivos quedará determinada en la planificación de la actividad preventiva a que se refieren los artículos 8 y 9 de este real decreto.</w:t>
      </w:r>
    </w:p>
    <w:p w14:paraId="2534FD2C" w14:textId="77777777" w:rsidR="0052549E" w:rsidRPr="0052549E" w:rsidRDefault="0052549E" w:rsidP="0052549E">
      <w:r w:rsidRPr="0052549E">
        <w:t>En el caso señalado en el párrafo c) del apartado anterior, sin perjuicio del cumplimiento del requerimiento efectuado por la Inspección de Trabajo y Seguridad Social, el empresario procederá de manera inmediata a la revisión de la evaluación de riesgos laborales cuando ésta no contemple las situaciones de riesgo detectadas, así como a la modificación de la planificación de la actividad preventiva cuando ésta no incluyera la necesidad de la presencia de los recursos preventivos.</w:t>
      </w:r>
    </w:p>
    <w:p w14:paraId="7CE13D26" w14:textId="77777777" w:rsidR="0052549E" w:rsidRPr="0052549E" w:rsidRDefault="0052549E" w:rsidP="0052549E">
      <w:r w:rsidRPr="0052549E">
        <w:t>3. La presencia se llevará a cabo por cualesquiera de las personas previstas en los apartados 2 y 4 del artículo 32 bis de la Ley 31/1995, de 8 de noviembre, de Prevención de Riesgos Laborales, debiendo el empresario facilitar a sus trabajadores los datos necesarios para permitir la identificación de tales personas.</w:t>
      </w:r>
    </w:p>
    <w:p w14:paraId="67F3D589" w14:textId="77777777" w:rsidR="0052549E" w:rsidRPr="0052549E" w:rsidRDefault="0052549E" w:rsidP="0052549E">
      <w:r w:rsidRPr="0052549E">
        <w:t>La ubicación en el centro de trabajo de las personas a las que se asigne la presencia deberá permitirles el cumplimiento de sus funciones propias, debiendo tratarse de un emplazamiento seguro que no suponga un factor adicional de riesgo, ni para tales personas ni para los trabajadores de la empresa, debiendo permanecer en el centro de trabajo durante el tiempo en que se mantenga la situación que determine su presencia.</w:t>
      </w:r>
    </w:p>
    <w:p w14:paraId="1053D6FE" w14:textId="77777777" w:rsidR="0052549E" w:rsidRPr="0052549E" w:rsidRDefault="0052549E" w:rsidP="0052549E">
      <w:r w:rsidRPr="0052549E">
        <w:t>4. La presencia es una medida preventiva complementaria que tiene como finalidad vigilar el cumplimiento de las actividades preventivas en relación con los riesgos derivados de la situación que determine su necesidad para conseguir un adecuado control de dichos riesgos.</w:t>
      </w:r>
    </w:p>
    <w:p w14:paraId="7B6B892A" w14:textId="77777777" w:rsidR="0052549E" w:rsidRPr="0052549E" w:rsidRDefault="0052549E" w:rsidP="0052549E">
      <w:r w:rsidRPr="0052549E">
        <w:t>Dicha vigilancia incluirá la comprobación de la eficacia de las actividades preventivas previstas en la planificación, así como de la adecuación de tales actividades a los riesgos que pretenden prevenirse o a la aparición de riesgos no previstos y derivados de la situación que determina la necesidad de la presencia de los recursos preventivos.</w:t>
      </w:r>
    </w:p>
    <w:p w14:paraId="677A079E" w14:textId="77777777" w:rsidR="0052549E" w:rsidRPr="0052549E" w:rsidRDefault="0052549E" w:rsidP="0052549E">
      <w:r w:rsidRPr="0052549E">
        <w:t>5. Cuando, como resultado de la vigilancia, se observe un deficiente cumplimiento de las actividades preventivas, las personas a las que se asigne la presencia:</w:t>
      </w:r>
    </w:p>
    <w:p w14:paraId="4F831FE0" w14:textId="77777777" w:rsidR="0052549E" w:rsidRPr="0052549E" w:rsidRDefault="0052549E" w:rsidP="0052549E">
      <w:r w:rsidRPr="0052549E">
        <w:t>a) Harán las indicaciones necesarias para el correcto e inmediato cumplimiento de las actividades preventivas.</w:t>
      </w:r>
    </w:p>
    <w:p w14:paraId="746AA84B" w14:textId="77777777" w:rsidR="0052549E" w:rsidRPr="0052549E" w:rsidRDefault="0052549E" w:rsidP="0052549E">
      <w:r w:rsidRPr="0052549E">
        <w:lastRenderedPageBreak/>
        <w:t>b) Deberán poner tales circunstancias en conocimiento del empresario para que éste adopte las medidas necesarias para corregir las deficiencias observadas si éstas no hubieran sido aún subsanadas.</w:t>
      </w:r>
    </w:p>
    <w:p w14:paraId="3AC72FDF" w14:textId="77777777" w:rsidR="0052549E" w:rsidRPr="0052549E" w:rsidRDefault="0052549E" w:rsidP="0052549E">
      <w:r w:rsidRPr="0052549E">
        <w:t>6. Cuando, como resultado de la vigilancia, se observe ausencia, insuficiencia o falta de adecuación de las medidas preventivas, las personas a las que se asigne la presencia deberán poner tales circunstancias en conocimiento del empresario, que procederá de manera inmediata a la adopción de las medidas necesarias para corregir las deficiencias y a la modificación de la planificación de la actividad preventiva y, en su caso, de la evaluación de riesgos laborales.</w:t>
      </w:r>
    </w:p>
    <w:p w14:paraId="068443C6" w14:textId="77777777" w:rsidR="0052549E" w:rsidRPr="0052549E" w:rsidRDefault="0052549E" w:rsidP="0052549E">
      <w:r w:rsidRPr="0052549E">
        <w:t>7. La presencia de recursos preventivos en el centro de trabajo podrá también ser utilizada por el empresario en casos distintos de los previstos en el artículo 32 bis de la Ley 31/1995, de 8 de noviembre, de Prevención de Riesgos Laborales, siempre que sea compatible con el cumplimiento de sus funciones.</w:t>
      </w:r>
    </w:p>
    <w:p w14:paraId="1B28BA87" w14:textId="77777777" w:rsidR="0052549E" w:rsidRPr="0052549E" w:rsidRDefault="0052549E" w:rsidP="0052549E">
      <w:r w:rsidRPr="0052549E">
        <w:t>8. Lo dispuesto en el presente artículo se entiende sin perjuicio de las medidas previstas en disposiciones preventivas específicas referidas a determinadas actividades, procesos, operaciones, trabajos, equipos o productos en los que se aplicarán dichas disposiciones en sus propios términos, como es el caso, entre otros, de las siguientes actividades o trabajos:</w:t>
      </w:r>
    </w:p>
    <w:p w14:paraId="04889E58" w14:textId="77777777" w:rsidR="0052549E" w:rsidRPr="0052549E" w:rsidRDefault="0052549E" w:rsidP="0052549E">
      <w:r w:rsidRPr="0052549E">
        <w:t>a) Trabajos en inmersión con equipo subacuático.</w:t>
      </w:r>
    </w:p>
    <w:p w14:paraId="082F4C85" w14:textId="77777777" w:rsidR="0052549E" w:rsidRPr="0052549E" w:rsidRDefault="0052549E" w:rsidP="0052549E">
      <w:r w:rsidRPr="0052549E">
        <w:t>b) Trabajos que impliquen la exposición a radiaciones ionizantes.</w:t>
      </w:r>
    </w:p>
    <w:p w14:paraId="199746C9" w14:textId="77777777" w:rsidR="0052549E" w:rsidRPr="0052549E" w:rsidRDefault="0052549E" w:rsidP="0052549E">
      <w:r w:rsidRPr="0052549E">
        <w:t>c) Trabajos realizados en cajones de aire comprimido.</w:t>
      </w:r>
    </w:p>
    <w:p w14:paraId="5B8356E6" w14:textId="77777777" w:rsidR="0052549E" w:rsidRPr="0052549E" w:rsidRDefault="0052549E" w:rsidP="0052549E">
      <w:r w:rsidRPr="0052549E">
        <w:t>d) Trabajos con riesgo de explosión por la presencia de atmósferas explosivas.</w:t>
      </w:r>
    </w:p>
    <w:p w14:paraId="58A99324" w14:textId="77777777" w:rsidR="0052549E" w:rsidRPr="0052549E" w:rsidRDefault="0052549E" w:rsidP="0052549E">
      <w:r w:rsidRPr="0052549E">
        <w:t>e) Actividades donde se manipulan, transportan y utilizan explosivos, incluidos artículos pirotécnicos y otros objetos o instrumentos que contengan explosivos.</w:t>
      </w:r>
    </w:p>
    <w:p w14:paraId="7C7EA0E5" w14:textId="77777777" w:rsidR="0052549E" w:rsidRPr="0052549E" w:rsidRDefault="0052549E" w:rsidP="0052549E">
      <w:r w:rsidRPr="0052549E">
        <w:t>f) Trabajos con riesgos eléctricos.</w:t>
      </w:r>
    </w:p>
    <w:p w14:paraId="20EF62B6" w14:textId="77777777" w:rsidR="0052549E" w:rsidRPr="0052549E" w:rsidRDefault="0052549E" w:rsidP="0052549E">
      <w:r w:rsidRPr="0052549E">
        <w:t>9. Cuando existan empresas concurrentes en el centro de trabajo que realicen las operaciones concurrentes a las que se refiere el apartado 1.a) de este artículo, o actividades o procesos peligrosos o con riesgos especiales, a los que se refiere el apartado 1.b), la obligación de designar recursos preventivos para su presencia en el centro de trabajo recaerá sobre la empresa o empresas que realicen dichas operaciones o actividades, en cuyo caso y cuando sean varios dichos recursos preventivos deberán colaborar entre sí y con el resto de los recursos preventivos y persona o personas encargadas de la coordinación de las actividades preventivas del empresario titular o principal del centro de trabajo.</w:t>
      </w:r>
    </w:p>
    <w:p w14:paraId="5BCB5BDF" w14:textId="5766179B" w:rsidR="007A4368" w:rsidRDefault="0052549E" w:rsidP="000672A3">
      <w:r w:rsidRPr="0052549E">
        <w:t>10. La aplicación de lo previsto en este artículo no exime al empresario del cumplimiento de las restantes obligaciones que integran su deber de protección de los trabajadores, conforme a lo dispuesto en el artículo 14 de la Ley 31/1995, de 8 de noviembre, de Prevención de Riesgos Laborales.</w:t>
      </w:r>
    </w:p>
    <w:p w14:paraId="5B773BFB" w14:textId="1C02CB19" w:rsidR="006E383F" w:rsidRDefault="007A4368" w:rsidP="007A4368">
      <w:pPr>
        <w:pStyle w:val="Ttulo1"/>
      </w:pPr>
      <w:bookmarkStart w:id="15" w:name="_Toc197597723"/>
      <w:r>
        <w:lastRenderedPageBreak/>
        <w:t xml:space="preserve">4. </w:t>
      </w:r>
      <w:r w:rsidR="00DC7F3D" w:rsidRPr="00DC7F3D">
        <w:t>Gestión de la actividad preventiva.</w:t>
      </w:r>
      <w:bookmarkEnd w:id="15"/>
    </w:p>
    <w:p w14:paraId="447DC218" w14:textId="40889E65" w:rsidR="0015647A" w:rsidRDefault="0015647A" w:rsidP="0015647A">
      <w:pPr>
        <w:pStyle w:val="Ttulo2"/>
      </w:pPr>
      <w:bookmarkStart w:id="16" w:name="_Toc197597724"/>
      <w:r>
        <w:t>4</w:t>
      </w:r>
      <w:r>
        <w:t xml:space="preserve">.1. En la </w:t>
      </w:r>
      <w:r w:rsidRPr="00453D1E">
        <w:t>Ley 31/1995, de Prevención de Riesgos Laborales</w:t>
      </w:r>
      <w:r>
        <w:t>.</w:t>
      </w:r>
      <w:bookmarkEnd w:id="16"/>
    </w:p>
    <w:p w14:paraId="6F616818" w14:textId="37531A4C" w:rsidR="0015647A" w:rsidRDefault="004348CE" w:rsidP="007A4368">
      <w:pPr>
        <w:rPr>
          <w:lang w:eastAsia="en-US"/>
        </w:rPr>
      </w:pPr>
      <w:r>
        <w:rPr>
          <w:lang w:eastAsia="en-US"/>
        </w:rPr>
        <w:t>Principalmente relacionado con el Artículo 16 de la ley, y con aspectos mencionados anteriorment</w:t>
      </w:r>
      <w:r w:rsidR="00770BD3">
        <w:rPr>
          <w:lang w:eastAsia="en-US"/>
        </w:rPr>
        <w:t>e</w:t>
      </w:r>
      <w:r>
        <w:rPr>
          <w:lang w:eastAsia="en-US"/>
        </w:rPr>
        <w:t>:</w:t>
      </w:r>
    </w:p>
    <w:p w14:paraId="26CFB9E0" w14:textId="50201C42" w:rsidR="00770BD3" w:rsidRPr="00770BD3" w:rsidRDefault="00770BD3" w:rsidP="00770BD3">
      <w:pPr>
        <w:rPr>
          <w:b/>
          <w:bCs/>
          <w:lang w:eastAsia="en-US"/>
        </w:rPr>
      </w:pPr>
      <w:r w:rsidRPr="00770BD3">
        <w:rPr>
          <w:b/>
          <w:bCs/>
          <w:lang w:eastAsia="en-US"/>
        </w:rPr>
        <w:t>Vigilancia de la salud (art</w:t>
      </w:r>
      <w:r w:rsidRPr="00770BD3">
        <w:rPr>
          <w:b/>
          <w:bCs/>
          <w:lang w:eastAsia="en-US"/>
        </w:rPr>
        <w:t>ículo</w:t>
      </w:r>
      <w:r w:rsidRPr="00770BD3">
        <w:rPr>
          <w:b/>
          <w:bCs/>
          <w:lang w:eastAsia="en-US"/>
        </w:rPr>
        <w:t xml:space="preserve"> 22 LPRL)</w:t>
      </w:r>
      <w:r>
        <w:rPr>
          <w:b/>
          <w:bCs/>
          <w:lang w:eastAsia="en-US"/>
        </w:rPr>
        <w:t>.</w:t>
      </w:r>
    </w:p>
    <w:p w14:paraId="256F06B1" w14:textId="77777777" w:rsidR="00770BD3" w:rsidRDefault="00770BD3" w:rsidP="00770BD3">
      <w:pPr>
        <w:rPr>
          <w:lang w:eastAsia="en-US"/>
        </w:rPr>
      </w:pPr>
      <w:r>
        <w:rPr>
          <w:lang w:eastAsia="en-US"/>
        </w:rPr>
        <w:t xml:space="preserve">- </w:t>
      </w:r>
      <w:r>
        <w:rPr>
          <w:lang w:eastAsia="en-US"/>
        </w:rPr>
        <w:t>Obligatoria cuando lo exige la evaluación o lo pide el trabajador.</w:t>
      </w:r>
    </w:p>
    <w:p w14:paraId="388D0628" w14:textId="220F5CBB" w:rsidR="00770BD3" w:rsidRDefault="00770BD3" w:rsidP="00770BD3">
      <w:pPr>
        <w:rPr>
          <w:lang w:eastAsia="en-US"/>
        </w:rPr>
      </w:pPr>
      <w:r>
        <w:rPr>
          <w:lang w:eastAsia="en-US"/>
        </w:rPr>
        <w:t xml:space="preserve">- </w:t>
      </w:r>
      <w:r>
        <w:rPr>
          <w:lang w:eastAsia="en-US"/>
        </w:rPr>
        <w:t>Debe respetar la confidencialidad y voluntariedad (salvo excepciones).</w:t>
      </w:r>
    </w:p>
    <w:p w14:paraId="1531FA16" w14:textId="1F49E096" w:rsidR="00770BD3" w:rsidRPr="00770BD3" w:rsidRDefault="00770BD3" w:rsidP="00770BD3">
      <w:pPr>
        <w:rPr>
          <w:b/>
          <w:bCs/>
          <w:lang w:eastAsia="en-US"/>
        </w:rPr>
      </w:pPr>
      <w:r w:rsidRPr="00770BD3">
        <w:rPr>
          <w:b/>
          <w:bCs/>
          <w:lang w:eastAsia="en-US"/>
        </w:rPr>
        <w:t>Documentación (art</w:t>
      </w:r>
      <w:r w:rsidRPr="00770BD3">
        <w:rPr>
          <w:b/>
          <w:bCs/>
          <w:lang w:eastAsia="en-US"/>
        </w:rPr>
        <w:t>ículo</w:t>
      </w:r>
      <w:r w:rsidRPr="00770BD3">
        <w:rPr>
          <w:b/>
          <w:bCs/>
          <w:lang w:eastAsia="en-US"/>
        </w:rPr>
        <w:t xml:space="preserve"> 23 LPRL)</w:t>
      </w:r>
      <w:r w:rsidRPr="00770BD3">
        <w:rPr>
          <w:b/>
          <w:bCs/>
          <w:lang w:eastAsia="en-US"/>
        </w:rPr>
        <w:t>.</w:t>
      </w:r>
    </w:p>
    <w:p w14:paraId="3953D165" w14:textId="0788E65A" w:rsidR="00770BD3" w:rsidRDefault="00770BD3" w:rsidP="00770BD3">
      <w:pPr>
        <w:rPr>
          <w:lang w:eastAsia="en-US"/>
        </w:rPr>
      </w:pPr>
      <w:r>
        <w:rPr>
          <w:lang w:eastAsia="en-US"/>
        </w:rPr>
        <w:t xml:space="preserve">- </w:t>
      </w:r>
      <w:r>
        <w:rPr>
          <w:lang w:eastAsia="en-US"/>
        </w:rPr>
        <w:t>Evaluación de riesgos, planificación preventiva, controles de salud, etc.</w:t>
      </w:r>
    </w:p>
    <w:p w14:paraId="5F94DA65" w14:textId="2F277BF5" w:rsidR="00770BD3" w:rsidRDefault="00770BD3" w:rsidP="00770BD3">
      <w:pPr>
        <w:rPr>
          <w:lang w:eastAsia="en-US"/>
        </w:rPr>
      </w:pPr>
      <w:r>
        <w:rPr>
          <w:lang w:eastAsia="en-US"/>
        </w:rPr>
        <w:t xml:space="preserve">- </w:t>
      </w:r>
      <w:r>
        <w:rPr>
          <w:lang w:eastAsia="en-US"/>
        </w:rPr>
        <w:t>Debe estar disponible para la autoridad laboral, representantes de los trabajadores y los propios trabajadores.</w:t>
      </w:r>
    </w:p>
    <w:p w14:paraId="6C8B3233" w14:textId="617E60DF" w:rsidR="00770BD3" w:rsidRPr="00770BD3" w:rsidRDefault="00770BD3" w:rsidP="00770BD3">
      <w:pPr>
        <w:rPr>
          <w:b/>
          <w:bCs/>
          <w:lang w:eastAsia="en-US"/>
        </w:rPr>
      </w:pPr>
      <w:r w:rsidRPr="00770BD3">
        <w:rPr>
          <w:b/>
          <w:bCs/>
          <w:lang w:eastAsia="en-US"/>
        </w:rPr>
        <w:t>Formación e información (art</w:t>
      </w:r>
      <w:r w:rsidRPr="00770BD3">
        <w:rPr>
          <w:b/>
          <w:bCs/>
          <w:lang w:eastAsia="en-US"/>
        </w:rPr>
        <w:t>ículos</w:t>
      </w:r>
      <w:r w:rsidRPr="00770BD3">
        <w:rPr>
          <w:b/>
          <w:bCs/>
          <w:lang w:eastAsia="en-US"/>
        </w:rPr>
        <w:t xml:space="preserve"> 18 y 19 LPRL)</w:t>
      </w:r>
      <w:r w:rsidRPr="00770BD3">
        <w:rPr>
          <w:b/>
          <w:bCs/>
          <w:lang w:eastAsia="en-US"/>
        </w:rPr>
        <w:t>.</w:t>
      </w:r>
    </w:p>
    <w:p w14:paraId="3311C2BE" w14:textId="48572B72" w:rsidR="00770BD3" w:rsidRDefault="00770BD3" w:rsidP="00770BD3">
      <w:pPr>
        <w:rPr>
          <w:lang w:eastAsia="en-US"/>
        </w:rPr>
      </w:pPr>
      <w:r>
        <w:rPr>
          <w:lang w:eastAsia="en-US"/>
        </w:rPr>
        <w:t>A todos los trabajadores y en particular a quienes gestionan o ejecutan la prevención.</w:t>
      </w:r>
    </w:p>
    <w:p w14:paraId="5BE270B6" w14:textId="77777777" w:rsidR="004348CE" w:rsidRPr="004348CE" w:rsidRDefault="004348CE" w:rsidP="004348CE">
      <w:pPr>
        <w:rPr>
          <w:b/>
          <w:bCs/>
          <w:lang w:eastAsia="en-US"/>
        </w:rPr>
      </w:pPr>
      <w:r w:rsidRPr="004348CE">
        <w:rPr>
          <w:b/>
          <w:bCs/>
          <w:lang w:eastAsia="en-US"/>
        </w:rPr>
        <w:t>Artículo 16. Plan de prevención de riesgos laborales, evaluación de los riesgos y planificación de la actividad preventiva</w:t>
      </w:r>
    </w:p>
    <w:p w14:paraId="190AD8E0" w14:textId="77777777" w:rsidR="004348CE" w:rsidRPr="004348CE" w:rsidRDefault="004348CE" w:rsidP="004348CE">
      <w:pPr>
        <w:rPr>
          <w:lang w:eastAsia="en-US"/>
        </w:rPr>
      </w:pPr>
      <w:r w:rsidRPr="004348CE">
        <w:rPr>
          <w:lang w:eastAsia="en-US"/>
        </w:rPr>
        <w:t>1. La prevención de riesgos laborales deberá integrarse en el sistema general de gestión de la empresa, tanto en el conjunto de sus actividades como en todos los niveles jerárquicos de ésta, a través de la implantación y aplicación de un plan de prevención de riesgos laborales a que se refiere el párrafo siguiente.</w:t>
      </w:r>
    </w:p>
    <w:p w14:paraId="502ECC49" w14:textId="77777777" w:rsidR="004348CE" w:rsidRPr="004348CE" w:rsidRDefault="004348CE" w:rsidP="004348CE">
      <w:pPr>
        <w:rPr>
          <w:lang w:eastAsia="en-US"/>
        </w:rPr>
      </w:pPr>
      <w:r w:rsidRPr="004348CE">
        <w:rPr>
          <w:lang w:eastAsia="en-US"/>
        </w:rPr>
        <w:t>Este plan de prevención de riesgos laborales deberá incluir la estructura organizativa, las responsabilidades, las funciones, las prácticas, los procedimientos, los procesos y los recursos necesarios para realizar la acción de prevención de riesgos en la empresa, en los términos que reglamentariamente se establezcan.</w:t>
      </w:r>
    </w:p>
    <w:p w14:paraId="2E5FEE3A" w14:textId="77777777" w:rsidR="004348CE" w:rsidRPr="004348CE" w:rsidRDefault="004348CE" w:rsidP="004348CE">
      <w:pPr>
        <w:rPr>
          <w:lang w:eastAsia="en-US"/>
        </w:rPr>
      </w:pPr>
      <w:r w:rsidRPr="004348CE">
        <w:rPr>
          <w:lang w:eastAsia="en-US"/>
        </w:rPr>
        <w:t>2. Los instrumentos esenciales para la gestión y aplicación del plan de prevención de riesgos, que podrán ser llevados a cabo por fases de forma programada, son la evaluación de riesgos laborales y la planificación de la actividad preventiva a que se refieren los párrafos siguientes:</w:t>
      </w:r>
    </w:p>
    <w:p w14:paraId="3142FB84" w14:textId="77777777" w:rsidR="004348CE" w:rsidRPr="004348CE" w:rsidRDefault="004348CE" w:rsidP="004348CE">
      <w:pPr>
        <w:rPr>
          <w:lang w:eastAsia="en-US"/>
        </w:rPr>
      </w:pPr>
      <w:r w:rsidRPr="004348CE">
        <w:rPr>
          <w:lang w:eastAsia="en-US"/>
        </w:rPr>
        <w:t xml:space="preserve">a) El empresario deberá realizar una evaluación inicial de los riesgos para la seguridad y salud de los trabajadores, teniendo en cuenta, con carácter general, la naturaleza de la actividad, las características de los puestos de trabajo existentes y de los trabajadores que deban desempeñarlos.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w:t>
      </w:r>
      <w:r w:rsidRPr="004348CE">
        <w:rPr>
          <w:lang w:eastAsia="en-US"/>
        </w:rPr>
        <w:lastRenderedPageBreak/>
        <w:t>peligrosidad. La evaluación será actualizada cuando cambien las condiciones de trabajo y, en todo caso, se someterá a consideración y se revisará, si fuera necesario, con ocasión de los daños para la salud que se hayan producido.</w:t>
      </w:r>
    </w:p>
    <w:p w14:paraId="71B7C5A0" w14:textId="77777777" w:rsidR="004348CE" w:rsidRPr="004348CE" w:rsidRDefault="004348CE" w:rsidP="004348CE">
      <w:pPr>
        <w:rPr>
          <w:lang w:eastAsia="en-US"/>
        </w:rPr>
      </w:pPr>
      <w:r w:rsidRPr="004348CE">
        <w:rPr>
          <w:lang w:eastAsia="en-US"/>
        </w:rPr>
        <w:t>Cuando el resultado de la evaluación lo hiciera necesario, el empresario realizará controles periódicos de las condiciones de trabajo y de la actividad de los trabajadores en la prestación de sus servicios, para detectar situaciones potencialmente peligrosas.</w:t>
      </w:r>
    </w:p>
    <w:p w14:paraId="322580B0" w14:textId="77777777" w:rsidR="004348CE" w:rsidRPr="004348CE" w:rsidRDefault="004348CE" w:rsidP="004348CE">
      <w:pPr>
        <w:rPr>
          <w:lang w:eastAsia="en-US"/>
        </w:rPr>
      </w:pPr>
      <w:r w:rsidRPr="004348CE">
        <w:rPr>
          <w:lang w:eastAsia="en-US"/>
        </w:rPr>
        <w:t>b) Si los resultados de la evaluación prevista en el párrafo a) pusieran de manifiesto situaciones de riesgo, el empresario realizará aquellas actividades preventivas necesarias para eliminar o reducir y controlar tales riesgos. Dichas actividades serán objeto de planificación por el empresario, incluyendo para cada actividad preventiva el plazo para llevarla a cabo, la designación de responsables y los recursos humanos y materiales necesarios para su ejecución.</w:t>
      </w:r>
    </w:p>
    <w:p w14:paraId="63C6B9A0" w14:textId="77777777" w:rsidR="004348CE" w:rsidRPr="004348CE" w:rsidRDefault="004348CE" w:rsidP="004348CE">
      <w:pPr>
        <w:rPr>
          <w:lang w:eastAsia="en-US"/>
        </w:rPr>
      </w:pPr>
      <w:r w:rsidRPr="004348CE">
        <w:rPr>
          <w:lang w:eastAsia="en-US"/>
        </w:rPr>
        <w:t>El empresario deberá asegurarse de la efectiva ejecución de las actividades preventivas incluidas en la planificación, efectuando para ello un seguimiento continuo de la misma.</w:t>
      </w:r>
    </w:p>
    <w:p w14:paraId="59CC1939" w14:textId="77777777" w:rsidR="004348CE" w:rsidRPr="004348CE" w:rsidRDefault="004348CE" w:rsidP="004348CE">
      <w:pPr>
        <w:rPr>
          <w:lang w:eastAsia="en-US"/>
        </w:rPr>
      </w:pPr>
      <w:r w:rsidRPr="004348CE">
        <w:rPr>
          <w:lang w:eastAsia="en-US"/>
        </w:rPr>
        <w:t>Las actividades de prevención deberán ser modificadas cuando se aprecie por el empresario, como consecuencia de los controles periódicos previstos en el párrafo a) anterior, su inadecuación a los fines de protección requeridos.</w:t>
      </w:r>
    </w:p>
    <w:p w14:paraId="05F08158" w14:textId="77777777" w:rsidR="004348CE" w:rsidRPr="004348CE" w:rsidRDefault="004348CE" w:rsidP="004348CE">
      <w:pPr>
        <w:rPr>
          <w:lang w:eastAsia="en-US"/>
        </w:rPr>
      </w:pPr>
      <w:r w:rsidRPr="004348CE">
        <w:rPr>
          <w:lang w:eastAsia="en-US"/>
        </w:rPr>
        <w:t>2 bis. Las empresas, en atención al número de trabajadores y a la naturaleza y peligrosidad de las actividades realizadas, podrán realizar el plan de prevención de riesgos laborales, la evaluación de riesgos y la planificación de la actividad preventiva de forma simplificada, siempre que ello no suponga una reducción del nivel de protección de la seguridad y salud de los trabajadores y en los términos que reglamentariamente se determinen.</w:t>
      </w:r>
    </w:p>
    <w:p w14:paraId="769EB414" w14:textId="77777777" w:rsidR="004348CE" w:rsidRPr="004348CE" w:rsidRDefault="004348CE" w:rsidP="004348CE">
      <w:pPr>
        <w:rPr>
          <w:lang w:eastAsia="en-US"/>
        </w:rPr>
      </w:pPr>
      <w:r w:rsidRPr="004348CE">
        <w:rPr>
          <w:lang w:eastAsia="en-US"/>
        </w:rP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14:paraId="55ABCF77" w14:textId="518DF415" w:rsidR="004348CE" w:rsidRPr="004348CE" w:rsidRDefault="004348CE" w:rsidP="004348CE">
      <w:pPr>
        <w:pStyle w:val="Ttulo2"/>
      </w:pPr>
      <w:bookmarkStart w:id="17" w:name="_Toc197597725"/>
      <w:r>
        <w:t>4</w:t>
      </w:r>
      <w:r w:rsidRPr="004348CE">
        <w:t>.2. En el Real Decreto 39/1997 Reglamento de los Servicios de Prevención.</w:t>
      </w:r>
      <w:bookmarkEnd w:id="17"/>
    </w:p>
    <w:p w14:paraId="2FFE833C" w14:textId="5F20E1E5" w:rsidR="007A4368" w:rsidRDefault="000E6764" w:rsidP="007A4368">
      <w:pPr>
        <w:rPr>
          <w:lang w:eastAsia="en-US"/>
        </w:rPr>
      </w:pPr>
      <w:r>
        <w:rPr>
          <w:lang w:eastAsia="en-US"/>
        </w:rPr>
        <w:t xml:space="preserve">En esta ley, la parte relacionada con gestión, tiene que ver con el Capítulo II, sobre </w:t>
      </w:r>
      <w:r w:rsidRPr="000E6764">
        <w:rPr>
          <w:lang w:eastAsia="en-US"/>
        </w:rPr>
        <w:t>Evaluación de los riesgos y planificación de la actividad preventiva</w:t>
      </w:r>
      <w:r>
        <w:rPr>
          <w:lang w:eastAsia="en-US"/>
        </w:rPr>
        <w:t xml:space="preserve">. </w:t>
      </w:r>
    </w:p>
    <w:p w14:paraId="54E85939" w14:textId="4374E3A9" w:rsidR="000E6764" w:rsidRPr="000E6764" w:rsidRDefault="000E6764" w:rsidP="000E6764">
      <w:pPr>
        <w:rPr>
          <w:b/>
          <w:bCs/>
          <w:i/>
          <w:iCs/>
          <w:lang w:eastAsia="en-US"/>
        </w:rPr>
      </w:pPr>
      <w:r w:rsidRPr="000E6764">
        <w:rPr>
          <w:b/>
          <w:bCs/>
          <w:i/>
          <w:iCs/>
          <w:lang w:eastAsia="en-US"/>
        </w:rPr>
        <w:t>Sección 1.ª Evaluación de los riesgos</w:t>
      </w:r>
      <w:r w:rsidRPr="000E6764">
        <w:rPr>
          <w:b/>
          <w:bCs/>
          <w:i/>
          <w:iCs/>
          <w:lang w:eastAsia="en-US"/>
        </w:rPr>
        <w:t>.</w:t>
      </w:r>
    </w:p>
    <w:p w14:paraId="4951ACB8" w14:textId="3A25BD9F" w:rsidR="000E6764" w:rsidRPr="000E6764" w:rsidRDefault="000E6764" w:rsidP="000E6764">
      <w:pPr>
        <w:rPr>
          <w:b/>
          <w:bCs/>
          <w:lang w:eastAsia="en-US"/>
        </w:rPr>
      </w:pPr>
      <w:r w:rsidRPr="000E6764">
        <w:rPr>
          <w:b/>
          <w:bCs/>
          <w:lang w:eastAsia="en-US"/>
        </w:rPr>
        <w:t>Artículo 3. Definición.</w:t>
      </w:r>
    </w:p>
    <w:p w14:paraId="5D5BE5AF" w14:textId="77777777" w:rsidR="000E6764" w:rsidRPr="000E6764" w:rsidRDefault="000E6764" w:rsidP="000E6764">
      <w:pPr>
        <w:rPr>
          <w:lang w:eastAsia="en-US"/>
        </w:rPr>
      </w:pPr>
      <w:r w:rsidRPr="000E6764">
        <w:rPr>
          <w:lang w:eastAsia="en-US"/>
        </w:rPr>
        <w:t xml:space="preserve">1. La evaluación de los riesgos laborales es el proceso dirigido a estimar la magnitud de aquellos riesgos que no hayan podido evitarse, obteniendo la información necesaria para que el empresario esté en condiciones de tomar una decisión apropiada sobre la </w:t>
      </w:r>
      <w:r w:rsidRPr="000E6764">
        <w:rPr>
          <w:lang w:eastAsia="en-US"/>
        </w:rPr>
        <w:lastRenderedPageBreak/>
        <w:t>necesidad de adoptar medidas preventivas y, en tal caso, sobre el tipo de medidas que deben adoptarse.</w:t>
      </w:r>
    </w:p>
    <w:p w14:paraId="2987586C" w14:textId="77777777" w:rsidR="000E6764" w:rsidRPr="000E6764" w:rsidRDefault="000E6764" w:rsidP="000E6764">
      <w:pPr>
        <w:rPr>
          <w:lang w:eastAsia="en-US"/>
        </w:rPr>
      </w:pPr>
      <w:r w:rsidRPr="000E6764">
        <w:rPr>
          <w:lang w:eastAsia="en-US"/>
        </w:rPr>
        <w:t>Cuando de la evaluación realizada resulte necesaria la adopción de medidas preventivas, deberán ponerse claramente de manifiesto las situaciones en que sea necesario:</w:t>
      </w:r>
    </w:p>
    <w:p w14:paraId="4857E5A6" w14:textId="77777777" w:rsidR="000E6764" w:rsidRPr="000E6764" w:rsidRDefault="000E6764" w:rsidP="000E6764">
      <w:pPr>
        <w:rPr>
          <w:lang w:eastAsia="en-US"/>
        </w:rPr>
      </w:pPr>
      <w:r w:rsidRPr="000E6764">
        <w:rPr>
          <w:lang w:eastAsia="en-US"/>
        </w:rPr>
        <w:t>a) Eliminar o reducir el riesgo, mediante medidas de prevención en el origen, organizativas, de protección colectiva, de protección individual, o de formación e información a los trabajadores.</w:t>
      </w:r>
    </w:p>
    <w:p w14:paraId="6F11F6E8" w14:textId="77777777" w:rsidR="000E6764" w:rsidRPr="000E6764" w:rsidRDefault="000E6764" w:rsidP="000E6764">
      <w:pPr>
        <w:rPr>
          <w:lang w:eastAsia="en-US"/>
        </w:rPr>
      </w:pPr>
      <w:r w:rsidRPr="000E6764">
        <w:rPr>
          <w:lang w:eastAsia="en-US"/>
        </w:rPr>
        <w:t>b) Controlar periódicamente las condiciones, la organización y los métodos de trabajo y el estado de salud de los trabajadores.</w:t>
      </w:r>
    </w:p>
    <w:p w14:paraId="1F3A07D0" w14:textId="77777777" w:rsidR="000E6764" w:rsidRPr="000E6764" w:rsidRDefault="000E6764" w:rsidP="000E6764">
      <w:pPr>
        <w:rPr>
          <w:lang w:eastAsia="en-US"/>
        </w:rPr>
      </w:pPr>
      <w:r w:rsidRPr="000E6764">
        <w:rPr>
          <w:lang w:eastAsia="en-US"/>
        </w:rPr>
        <w:t>2. De acuerdo con lo previsto en el artículo 33 de la Ley de Prevención de Riesgos Laborales, el empresario deberá consultar a los representantes de los trabajadores, o a los propios trabajadores en ausencia de representantes, acerca del procedimiento de evaluación a utilizar en la empresa o centro de trabajo.</w:t>
      </w:r>
    </w:p>
    <w:p w14:paraId="7BCB2AC5" w14:textId="77777777" w:rsidR="000E6764" w:rsidRPr="000E6764" w:rsidRDefault="000E6764" w:rsidP="000E6764">
      <w:pPr>
        <w:rPr>
          <w:b/>
          <w:bCs/>
          <w:lang w:eastAsia="en-US"/>
        </w:rPr>
      </w:pPr>
      <w:r w:rsidRPr="000E6764">
        <w:rPr>
          <w:b/>
          <w:bCs/>
          <w:lang w:eastAsia="en-US"/>
        </w:rPr>
        <w:t>Artículo 4. Contenido general de la evaluación.</w:t>
      </w:r>
    </w:p>
    <w:p w14:paraId="3C34BE7A" w14:textId="77777777" w:rsidR="000E6764" w:rsidRPr="000E6764" w:rsidRDefault="000E6764" w:rsidP="000E6764">
      <w:pPr>
        <w:rPr>
          <w:lang w:eastAsia="en-US"/>
        </w:rPr>
      </w:pPr>
      <w:r w:rsidRPr="000E6764">
        <w:rPr>
          <w:lang w:eastAsia="en-US"/>
        </w:rPr>
        <w:t>1. La evaluación inicial de los riesgos que no hayan podido evitarse deberá extenderse a cada uno de los puestos de trabajo de la empresa en que concurran dichos riesgos.</w:t>
      </w:r>
    </w:p>
    <w:p w14:paraId="4E7C3259" w14:textId="77777777" w:rsidR="000E6764" w:rsidRPr="000E6764" w:rsidRDefault="000E6764" w:rsidP="000E6764">
      <w:pPr>
        <w:rPr>
          <w:lang w:eastAsia="en-US"/>
        </w:rPr>
      </w:pPr>
      <w:r w:rsidRPr="000E6764">
        <w:rPr>
          <w:lang w:eastAsia="en-US"/>
        </w:rPr>
        <w:t>Para ello, se tendrán en cuenta:</w:t>
      </w:r>
    </w:p>
    <w:p w14:paraId="0DA46CFB" w14:textId="77777777" w:rsidR="000E6764" w:rsidRPr="000E6764" w:rsidRDefault="000E6764" w:rsidP="000E6764">
      <w:pPr>
        <w:rPr>
          <w:lang w:eastAsia="en-US"/>
        </w:rPr>
      </w:pPr>
      <w:r w:rsidRPr="000E6764">
        <w:rPr>
          <w:lang w:eastAsia="en-US"/>
        </w:rPr>
        <w:t>a) Las condiciones de trabajo existentes o previstas, tal como quedan definidas en el apartado 7 del artículo 4 de la Ley de Prevención de Riesgos Laborales.</w:t>
      </w:r>
    </w:p>
    <w:p w14:paraId="77F59B31" w14:textId="77777777" w:rsidR="000E6764" w:rsidRPr="000E6764" w:rsidRDefault="000E6764" w:rsidP="000E6764">
      <w:pPr>
        <w:rPr>
          <w:lang w:eastAsia="en-US"/>
        </w:rPr>
      </w:pPr>
      <w:r w:rsidRPr="000E6764">
        <w:rPr>
          <w:lang w:eastAsia="en-US"/>
        </w:rPr>
        <w:t>b) La posibilidad de que el trabajador que lo ocupe o vaya a ocuparlo sea especialmente sensible, por sus características personales o estado biológico conocido, a alguna de dichas condiciones.</w:t>
      </w:r>
    </w:p>
    <w:p w14:paraId="244FA7FB" w14:textId="77777777" w:rsidR="000E6764" w:rsidRPr="000E6764" w:rsidRDefault="000E6764" w:rsidP="000E6764">
      <w:pPr>
        <w:rPr>
          <w:lang w:eastAsia="en-US"/>
        </w:rPr>
      </w:pPr>
      <w:r w:rsidRPr="000E6764">
        <w:rPr>
          <w:lang w:eastAsia="en-US"/>
        </w:rPr>
        <w:t>En particular, a efectos de lo dispuesto sobre la evaluación de riesgos en el artículo 26.1 de la Ley 31/1995, de 8 de noviembre, de Prevención de Riesgos Laborales, el anexo VII de este real decreto incluye una lista no exhaustiva de agentes, procedimientos y condiciones de trabajo que pueden influir negativamente en la salud de las trabajadoras embarazadas o en período de lactancia natural, del feto o del niño durante el período de lactancia natural, en cualquier actividad susceptible de presentar un riesgo específico de exposición.</w:t>
      </w:r>
    </w:p>
    <w:p w14:paraId="1EEC015B" w14:textId="77777777" w:rsidR="000E6764" w:rsidRPr="000E6764" w:rsidRDefault="000E6764" w:rsidP="000E6764">
      <w:pPr>
        <w:rPr>
          <w:lang w:eastAsia="en-US"/>
        </w:rPr>
      </w:pPr>
      <w:r w:rsidRPr="000E6764">
        <w:rPr>
          <w:lang w:eastAsia="en-US"/>
        </w:rPr>
        <w:t xml:space="preserve">En todo caso la trabajadora embarazada no podrá realizar actividades que supongan riesgo de exposición a los agentes o condiciones de trabajo incluidos en la lista no exhaustiva de la parte A del anexo VIII, cuando, de acuerdo con las conclusiones obtenidas de la evaluación de riesgos, ello pueda poner en peligro su seguridad o su salud o la del feto. </w:t>
      </w:r>
      <w:proofErr w:type="gramStart"/>
      <w:r w:rsidRPr="000E6764">
        <w:rPr>
          <w:lang w:eastAsia="en-US"/>
        </w:rPr>
        <w:t>Igualmente</w:t>
      </w:r>
      <w:proofErr w:type="gramEnd"/>
      <w:r w:rsidRPr="000E6764">
        <w:rPr>
          <w:lang w:eastAsia="en-US"/>
        </w:rPr>
        <w:t xml:space="preserve"> la trabajadora en período de lactancia no podrá realizar actividades que supongan el riesgo de una exposición a los agentes o condiciones de trabajo enumerados en la lista no exhaustiva del anexo VIII, parte B, cuando de la evaluación se desprenda que ello pueda poner en peligro su seguridad o su salud o la del niño durante el período de lactancia natural. En los casos previstos en este párrafo, </w:t>
      </w:r>
      <w:r w:rsidRPr="000E6764">
        <w:rPr>
          <w:lang w:eastAsia="en-US"/>
        </w:rPr>
        <w:lastRenderedPageBreak/>
        <w:t>se adoptarán las medidas previstas en el artículo 26 de la Ley 31/1995, de 8 de noviembre, de Prevención de Riesgos Laborales, con el fin de evitar la exposición a los riesgos indicados.</w:t>
      </w:r>
    </w:p>
    <w:p w14:paraId="5EFCCA3C" w14:textId="77777777" w:rsidR="000E6764" w:rsidRPr="000E6764" w:rsidRDefault="000E6764" w:rsidP="000E6764">
      <w:pPr>
        <w:rPr>
          <w:lang w:eastAsia="en-US"/>
        </w:rPr>
      </w:pPr>
      <w:r w:rsidRPr="000E6764">
        <w:rPr>
          <w:lang w:eastAsia="en-US"/>
        </w:rPr>
        <w:t>2. A partir de dicha evaluación inicial, deberán volver a evaluarse los puestos de trabajo que puedan verse afectados por:</w:t>
      </w:r>
    </w:p>
    <w:p w14:paraId="22E75942" w14:textId="77777777" w:rsidR="000E6764" w:rsidRPr="000E6764" w:rsidRDefault="000E6764" w:rsidP="000E6764">
      <w:pPr>
        <w:rPr>
          <w:lang w:eastAsia="en-US"/>
        </w:rPr>
      </w:pPr>
      <w:r w:rsidRPr="000E6764">
        <w:rPr>
          <w:lang w:eastAsia="en-US"/>
        </w:rPr>
        <w:t>a) La elección de equipos de trabajo, sustancias o preparados químicos, la introducción de nuevas tecnologías o la modificación en el acondicionamiento de los lugares de trabajo.</w:t>
      </w:r>
    </w:p>
    <w:p w14:paraId="2057FD50" w14:textId="77777777" w:rsidR="000E6764" w:rsidRPr="000E6764" w:rsidRDefault="000E6764" w:rsidP="000E6764">
      <w:pPr>
        <w:rPr>
          <w:lang w:eastAsia="en-US"/>
        </w:rPr>
      </w:pPr>
      <w:r w:rsidRPr="000E6764">
        <w:rPr>
          <w:lang w:eastAsia="en-US"/>
        </w:rPr>
        <w:t>b) El cambio en las condiciones de trabajo.</w:t>
      </w:r>
    </w:p>
    <w:p w14:paraId="6A9DB2B6" w14:textId="77777777" w:rsidR="000E6764" w:rsidRPr="000E6764" w:rsidRDefault="000E6764" w:rsidP="000E6764">
      <w:pPr>
        <w:rPr>
          <w:lang w:eastAsia="en-US"/>
        </w:rPr>
      </w:pPr>
      <w:r w:rsidRPr="000E6764">
        <w:rPr>
          <w:lang w:eastAsia="en-US"/>
        </w:rPr>
        <w:t>c) La incorporación de un trabajador cuyas características personales o estado biológico conocido lo hagan especialmente sensible a las condiciones del puesto.</w:t>
      </w:r>
    </w:p>
    <w:p w14:paraId="3EDDE95A" w14:textId="77777777" w:rsidR="000E6764" w:rsidRPr="000E6764" w:rsidRDefault="000E6764" w:rsidP="000E6764">
      <w:pPr>
        <w:rPr>
          <w:lang w:eastAsia="en-US"/>
        </w:rPr>
      </w:pPr>
      <w:r w:rsidRPr="000E6764">
        <w:rPr>
          <w:lang w:eastAsia="en-US"/>
        </w:rPr>
        <w:t>3. La evaluación de los riesgos se realizará mediante la intervención de personal competente, de acuerdo con lo dispuesto en el capítulo VI de esta norma.</w:t>
      </w:r>
    </w:p>
    <w:p w14:paraId="1ED251E4" w14:textId="77777777" w:rsidR="000E6764" w:rsidRPr="000E6764" w:rsidRDefault="000E6764" w:rsidP="000E6764">
      <w:pPr>
        <w:rPr>
          <w:vanish/>
          <w:lang w:eastAsia="en-US"/>
        </w:rPr>
      </w:pPr>
      <w:r w:rsidRPr="000E6764">
        <w:rPr>
          <w:vanish/>
          <w:lang w:eastAsia="en-US"/>
        </w:rPr>
        <w:t>Final del formulario</w:t>
      </w:r>
    </w:p>
    <w:p w14:paraId="61D15CE5" w14:textId="77777777" w:rsidR="000E6764" w:rsidRPr="000E6764" w:rsidRDefault="000E6764" w:rsidP="000E6764">
      <w:pPr>
        <w:rPr>
          <w:b/>
          <w:bCs/>
          <w:lang w:eastAsia="en-US"/>
        </w:rPr>
      </w:pPr>
      <w:r w:rsidRPr="000E6764">
        <w:rPr>
          <w:b/>
          <w:bCs/>
          <w:lang w:eastAsia="en-US"/>
        </w:rPr>
        <w:t>Artículo 5. Procedimiento.</w:t>
      </w:r>
    </w:p>
    <w:p w14:paraId="37E5BAB2" w14:textId="77777777" w:rsidR="000E6764" w:rsidRPr="000E6764" w:rsidRDefault="000E6764" w:rsidP="000E6764">
      <w:pPr>
        <w:rPr>
          <w:lang w:eastAsia="en-US"/>
        </w:rPr>
      </w:pPr>
      <w:r w:rsidRPr="000E6764">
        <w:rPr>
          <w:lang w:eastAsia="en-US"/>
        </w:rPr>
        <w:t>1. A partir de la información obtenida sobre la organización, características y complejidad del trabajo, sobre las materias primas y los equipos de trabajo existentes en la empresa y sobre el estado de salud de los trabajadores, se procederá a la determinación de los elementos peligrosos y a la identificación de los trabajadores expuestos a los mismos, valorando a continuación el riesgo existente en función de criterios objetivos de valoración, según los conocimientos técnicos existentes, o consensuados con los trabajadores, de manera que se pueda llegar a una conclusión sobre la necesidad de evitar o de controlar y reducir el riesgo.</w:t>
      </w:r>
    </w:p>
    <w:p w14:paraId="03382206" w14:textId="77777777" w:rsidR="000E6764" w:rsidRPr="000E6764" w:rsidRDefault="000E6764" w:rsidP="000E6764">
      <w:pPr>
        <w:rPr>
          <w:lang w:eastAsia="en-US"/>
        </w:rPr>
      </w:pPr>
      <w:r w:rsidRPr="000E6764">
        <w:rPr>
          <w:lang w:eastAsia="en-US"/>
        </w:rPr>
        <w:t>A los efectos previstos en el párrafo anterior se tendrá en cuenta la información recibida de los trabajadores sobre los aspectos señalados.</w:t>
      </w:r>
    </w:p>
    <w:p w14:paraId="1B7DEE1D" w14:textId="77777777" w:rsidR="000E6764" w:rsidRPr="000E6764" w:rsidRDefault="000E6764" w:rsidP="000E6764">
      <w:pPr>
        <w:rPr>
          <w:lang w:eastAsia="en-US"/>
        </w:rPr>
      </w:pPr>
      <w:r w:rsidRPr="000E6764">
        <w:rPr>
          <w:lang w:eastAsia="en-US"/>
        </w:rPr>
        <w:t>2. El procedimiento de evaluación utilizado deberá proporcionar confianza sobre su resultado. En caso de duda deberán adoptarse las medidas preventivas más favorables, desde el punto de vista de la prevención.</w:t>
      </w:r>
    </w:p>
    <w:p w14:paraId="49248F46" w14:textId="77777777" w:rsidR="000E6764" w:rsidRPr="000E6764" w:rsidRDefault="000E6764" w:rsidP="000E6764">
      <w:pPr>
        <w:rPr>
          <w:lang w:eastAsia="en-US"/>
        </w:rPr>
      </w:pPr>
      <w:r w:rsidRPr="000E6764">
        <w:rPr>
          <w:lang w:eastAsia="en-US"/>
        </w:rPr>
        <w:t>La evaluación incluirá la realización de las mediciones, análisis o ensayos que se consideren necesarios, salvo que se trate de operaciones, actividades o procesos en los que la directa apreciación profesional acreditada permita llegar a una conclusión sin necesidad de recurrir a aquéllos, siempre que se cumpla lo dispuesto en el párrafo anterior.</w:t>
      </w:r>
    </w:p>
    <w:p w14:paraId="1A995EE0" w14:textId="77777777" w:rsidR="000E6764" w:rsidRPr="000E6764" w:rsidRDefault="000E6764" w:rsidP="000E6764">
      <w:pPr>
        <w:rPr>
          <w:lang w:eastAsia="en-US"/>
        </w:rPr>
      </w:pPr>
      <w:r w:rsidRPr="000E6764">
        <w:rPr>
          <w:lang w:eastAsia="en-US"/>
        </w:rPr>
        <w:t>En cualquier caso, si existiera normativa específica de aplicación, el procedimiento de evaluación deberá ajustarse a las condiciones concretas establecidas en la misma.</w:t>
      </w:r>
    </w:p>
    <w:p w14:paraId="08D9872D" w14:textId="77777777" w:rsidR="000E6764" w:rsidRPr="000E6764" w:rsidRDefault="000E6764" w:rsidP="000E6764">
      <w:pPr>
        <w:rPr>
          <w:lang w:eastAsia="en-US"/>
        </w:rPr>
      </w:pPr>
      <w:r w:rsidRPr="000E6764">
        <w:rPr>
          <w:lang w:eastAsia="en-US"/>
        </w:rPr>
        <w:t xml:space="preserve">3. Cuando la evaluación exija la realización de mediciones, análisis o ensayos y la normativa no indique o concrete los métodos que deben emplearse, o cuando los criterios de evaluación contemplados en dicha normativa deban ser interpretados o </w:t>
      </w:r>
      <w:r w:rsidRPr="000E6764">
        <w:rPr>
          <w:lang w:eastAsia="en-US"/>
        </w:rPr>
        <w:lastRenderedPageBreak/>
        <w:t>precisados a la luz de otros criterios de carácter técnico, se podrán utilizar, si existen, los métodos o criterios recogidos en:</w:t>
      </w:r>
    </w:p>
    <w:p w14:paraId="1C238DFC" w14:textId="77777777" w:rsidR="000E6764" w:rsidRPr="000E6764" w:rsidRDefault="000E6764" w:rsidP="000E6764">
      <w:pPr>
        <w:rPr>
          <w:lang w:eastAsia="en-US"/>
        </w:rPr>
      </w:pPr>
      <w:r w:rsidRPr="000E6764">
        <w:rPr>
          <w:lang w:eastAsia="en-US"/>
        </w:rPr>
        <w:t>a) Normas UNE.</w:t>
      </w:r>
    </w:p>
    <w:p w14:paraId="1B0ABEB6" w14:textId="77777777" w:rsidR="000E6764" w:rsidRPr="000E6764" w:rsidRDefault="000E6764" w:rsidP="000E6764">
      <w:pPr>
        <w:rPr>
          <w:lang w:eastAsia="en-US"/>
        </w:rPr>
      </w:pPr>
      <w:r w:rsidRPr="000E6764">
        <w:rPr>
          <w:lang w:eastAsia="en-US"/>
        </w:rPr>
        <w:t>b) Guías del Instituto Nacional de Seguridad e Higiene en el Trabajo, del Instituto Nacional de Silicosis y protocolos y guías del Ministerio de Sanidad y Consumo, así como de Instituciones competentes de las Comunidades Autónomas.</w:t>
      </w:r>
    </w:p>
    <w:p w14:paraId="06430E82" w14:textId="77777777" w:rsidR="000E6764" w:rsidRPr="000E6764" w:rsidRDefault="000E6764" w:rsidP="000E6764">
      <w:pPr>
        <w:rPr>
          <w:lang w:eastAsia="en-US"/>
        </w:rPr>
      </w:pPr>
      <w:r w:rsidRPr="000E6764">
        <w:rPr>
          <w:lang w:eastAsia="en-US"/>
        </w:rPr>
        <w:t>c) Normas internacionales.</w:t>
      </w:r>
    </w:p>
    <w:p w14:paraId="55904227" w14:textId="77777777" w:rsidR="000E6764" w:rsidRPr="000E6764" w:rsidRDefault="000E6764" w:rsidP="000E6764">
      <w:pPr>
        <w:rPr>
          <w:lang w:eastAsia="en-US"/>
        </w:rPr>
      </w:pPr>
      <w:r w:rsidRPr="000E6764">
        <w:rPr>
          <w:lang w:eastAsia="en-US"/>
        </w:rPr>
        <w:t>d) En ausencia de los anteriores, guías de otras entidades de reconocido prestigio en la materia u otros métodos o criterios profesionales descritos documentalmente que cumplan lo establecido en el primer párrafo del apartado 2 de este artículo y proporcionen un nivel de confianza equivalente.</w:t>
      </w:r>
    </w:p>
    <w:p w14:paraId="75E4371A" w14:textId="77777777" w:rsidR="000E6764" w:rsidRPr="000E6764" w:rsidRDefault="000E6764" w:rsidP="000E6764">
      <w:pPr>
        <w:rPr>
          <w:b/>
          <w:bCs/>
          <w:lang w:eastAsia="en-US"/>
        </w:rPr>
      </w:pPr>
      <w:r w:rsidRPr="000E6764">
        <w:rPr>
          <w:b/>
          <w:bCs/>
          <w:lang w:eastAsia="en-US"/>
        </w:rPr>
        <w:t>Artículo 6. Revisión.</w:t>
      </w:r>
    </w:p>
    <w:p w14:paraId="4F22DCD3" w14:textId="77777777" w:rsidR="000E6764" w:rsidRPr="000E6764" w:rsidRDefault="000E6764" w:rsidP="000E6764">
      <w:pPr>
        <w:rPr>
          <w:lang w:eastAsia="en-US"/>
        </w:rPr>
      </w:pPr>
      <w:r w:rsidRPr="000E6764">
        <w:rPr>
          <w:lang w:eastAsia="en-US"/>
        </w:rPr>
        <w:t>1. La evaluación inicial a que se refiere el artículo 4 deberá revisarse cuando así lo establezca una disposición específica.</w:t>
      </w:r>
    </w:p>
    <w:p w14:paraId="077E7893" w14:textId="77777777" w:rsidR="000E6764" w:rsidRPr="000E6764" w:rsidRDefault="000E6764" w:rsidP="000E6764">
      <w:pPr>
        <w:rPr>
          <w:lang w:eastAsia="en-US"/>
        </w:rPr>
      </w:pPr>
      <w:r w:rsidRPr="000E6764">
        <w:rPr>
          <w:lang w:eastAsia="en-US"/>
        </w:rPr>
        <w:t>En todo caso, se deberá revisar la evaluación correspondiente a aquellos puestos de trabajo afectados cuando se hayan detectado daños a la salud de los trabajadores o se haya apreciado a través de los controles periódicos, incluidos los relativos a la vigilancia de la salud, que las actividades de prevención pueden ser inadecuadas o insuficientes. Para ello se tendrán en cuenta los resultados de:</w:t>
      </w:r>
    </w:p>
    <w:p w14:paraId="19E464CA" w14:textId="77777777" w:rsidR="000E6764" w:rsidRPr="000E6764" w:rsidRDefault="000E6764" w:rsidP="000E6764">
      <w:pPr>
        <w:rPr>
          <w:lang w:eastAsia="en-US"/>
        </w:rPr>
      </w:pPr>
      <w:r w:rsidRPr="000E6764">
        <w:rPr>
          <w:lang w:eastAsia="en-US"/>
        </w:rPr>
        <w:t>a) La investigación sobre las causas de los daños para la salud que se hayan producido.</w:t>
      </w:r>
    </w:p>
    <w:p w14:paraId="69FB5480" w14:textId="77777777" w:rsidR="000E6764" w:rsidRPr="000E6764" w:rsidRDefault="000E6764" w:rsidP="000E6764">
      <w:pPr>
        <w:rPr>
          <w:lang w:eastAsia="en-US"/>
        </w:rPr>
      </w:pPr>
      <w:r w:rsidRPr="000E6764">
        <w:rPr>
          <w:lang w:eastAsia="en-US"/>
        </w:rPr>
        <w:t>b) Las actividades para la reducción de los riesgos a que se hace referencia en el apartado 1.a) del artículo 3.</w:t>
      </w:r>
    </w:p>
    <w:p w14:paraId="69E59866" w14:textId="77777777" w:rsidR="000E6764" w:rsidRPr="000E6764" w:rsidRDefault="000E6764" w:rsidP="000E6764">
      <w:pPr>
        <w:rPr>
          <w:lang w:eastAsia="en-US"/>
        </w:rPr>
      </w:pPr>
      <w:r w:rsidRPr="000E6764">
        <w:rPr>
          <w:lang w:eastAsia="en-US"/>
        </w:rPr>
        <w:t>c) Las actividades para el control de los riesgos a que se hace referencia en el apartado 1.b) del artículo 3.</w:t>
      </w:r>
    </w:p>
    <w:p w14:paraId="28148275" w14:textId="77777777" w:rsidR="000E6764" w:rsidRPr="000E6764" w:rsidRDefault="000E6764" w:rsidP="000E6764">
      <w:pPr>
        <w:rPr>
          <w:lang w:eastAsia="en-US"/>
        </w:rPr>
      </w:pPr>
      <w:r w:rsidRPr="000E6764">
        <w:rPr>
          <w:lang w:eastAsia="en-US"/>
        </w:rPr>
        <w:t>d) El análisis de la situación epidemiológica según los datos aportados por el sistema de información sanitaria u otras fuentes disponibles.</w:t>
      </w:r>
    </w:p>
    <w:p w14:paraId="35DD9095" w14:textId="77777777" w:rsidR="000E6764" w:rsidRPr="000E6764" w:rsidRDefault="000E6764" w:rsidP="000E6764">
      <w:pPr>
        <w:rPr>
          <w:lang w:eastAsia="en-US"/>
        </w:rPr>
      </w:pPr>
      <w:r w:rsidRPr="000E6764">
        <w:rPr>
          <w:lang w:eastAsia="en-US"/>
        </w:rPr>
        <w:t>2. Sin perjuicio de lo señalado en el apartado anterior, deberá revisarse igualmente la evaluación inicial con la periodicidad que se acuerde entre la empresa y los representantes de los trabajadores, teniendo en cuenta, en particular, el deterioro por el transcurso del tiempo de los elementos que integran el proceso productivo.</w:t>
      </w:r>
    </w:p>
    <w:p w14:paraId="2A8445B0" w14:textId="77777777" w:rsidR="000E6764" w:rsidRPr="000E6764" w:rsidRDefault="000E6764" w:rsidP="000E6764">
      <w:pPr>
        <w:rPr>
          <w:b/>
          <w:bCs/>
          <w:lang w:eastAsia="en-US"/>
        </w:rPr>
      </w:pPr>
      <w:r w:rsidRPr="000E6764">
        <w:rPr>
          <w:b/>
          <w:bCs/>
          <w:lang w:eastAsia="en-US"/>
        </w:rPr>
        <w:t>Artículo 7. Documentación.</w:t>
      </w:r>
    </w:p>
    <w:p w14:paraId="2F722A1C" w14:textId="77777777" w:rsidR="000E6764" w:rsidRPr="000E6764" w:rsidRDefault="000E6764" w:rsidP="000E6764">
      <w:pPr>
        <w:rPr>
          <w:lang w:eastAsia="en-US"/>
        </w:rPr>
      </w:pPr>
      <w:r w:rsidRPr="000E6764">
        <w:rPr>
          <w:lang w:eastAsia="en-US"/>
        </w:rPr>
        <w:t>En la documentación a que hacen referencia los párrafos b) y c) del artículo 23.1 de la Ley 31/1995, de 8 de noviembre, de Prevención de Riesgos Laborales, deberán reflejarse, para cada puesto de trabajo cuya evaluación ponga de manifiesto la necesidad de tomar alguna medida preventiva, los siguientes datos:</w:t>
      </w:r>
    </w:p>
    <w:p w14:paraId="49C63E5A" w14:textId="77777777" w:rsidR="000E6764" w:rsidRPr="000E6764" w:rsidRDefault="000E6764" w:rsidP="000E6764">
      <w:pPr>
        <w:rPr>
          <w:lang w:eastAsia="en-US"/>
        </w:rPr>
      </w:pPr>
      <w:r w:rsidRPr="000E6764">
        <w:rPr>
          <w:lang w:eastAsia="en-US"/>
        </w:rPr>
        <w:t>a) La identificación del puesto de trabajo.</w:t>
      </w:r>
    </w:p>
    <w:p w14:paraId="5552D5CA" w14:textId="77777777" w:rsidR="000E6764" w:rsidRPr="000E6764" w:rsidRDefault="000E6764" w:rsidP="000E6764">
      <w:pPr>
        <w:rPr>
          <w:lang w:eastAsia="en-US"/>
        </w:rPr>
      </w:pPr>
      <w:r w:rsidRPr="000E6764">
        <w:rPr>
          <w:lang w:eastAsia="en-US"/>
        </w:rPr>
        <w:lastRenderedPageBreak/>
        <w:t>b) El riesgo o riesgos existentes y la relación de trabajadores afectados.</w:t>
      </w:r>
    </w:p>
    <w:p w14:paraId="65E09114" w14:textId="77777777" w:rsidR="000E6764" w:rsidRPr="000E6764" w:rsidRDefault="000E6764" w:rsidP="000E6764">
      <w:pPr>
        <w:rPr>
          <w:lang w:eastAsia="en-US"/>
        </w:rPr>
      </w:pPr>
      <w:r w:rsidRPr="000E6764">
        <w:rPr>
          <w:lang w:eastAsia="en-US"/>
        </w:rPr>
        <w:t>c) El resultado de la evaluación y las medidas preventivas procedentes, teniendo en cuenta lo establecido en el artículo 3.</w:t>
      </w:r>
    </w:p>
    <w:p w14:paraId="732A9F47" w14:textId="77777777" w:rsidR="000E6764" w:rsidRPr="000E6764" w:rsidRDefault="000E6764" w:rsidP="000E6764">
      <w:pPr>
        <w:rPr>
          <w:lang w:eastAsia="en-US"/>
        </w:rPr>
      </w:pPr>
      <w:r w:rsidRPr="000E6764">
        <w:rPr>
          <w:lang w:eastAsia="en-US"/>
        </w:rPr>
        <w:t>d) La referencia de los criterios y procedimientos de evaluación y de los métodos de medición, análisis o ensayo utilizados, en los casos en que sea de aplicación lo dispuesto en el apartado 3 del artículo 5.</w:t>
      </w:r>
    </w:p>
    <w:p w14:paraId="46164DC9" w14:textId="11D52CD6" w:rsidR="000E6764" w:rsidRPr="000E6764" w:rsidRDefault="000E6764" w:rsidP="000E6764">
      <w:pPr>
        <w:rPr>
          <w:b/>
          <w:bCs/>
          <w:i/>
          <w:iCs/>
          <w:lang w:eastAsia="en-US"/>
        </w:rPr>
      </w:pPr>
      <w:r w:rsidRPr="000E6764">
        <w:rPr>
          <w:b/>
          <w:bCs/>
          <w:i/>
          <w:iCs/>
          <w:lang w:eastAsia="en-US"/>
        </w:rPr>
        <w:t>Sección 2.ª Planificación de la actividad preventiva</w:t>
      </w:r>
      <w:r>
        <w:rPr>
          <w:b/>
          <w:bCs/>
          <w:i/>
          <w:iCs/>
          <w:lang w:eastAsia="en-US"/>
        </w:rPr>
        <w:t>.</w:t>
      </w:r>
    </w:p>
    <w:p w14:paraId="04B3FA2C" w14:textId="77777777" w:rsidR="000E6764" w:rsidRPr="000E6764" w:rsidRDefault="000E6764" w:rsidP="000E6764">
      <w:pPr>
        <w:rPr>
          <w:b/>
          <w:bCs/>
          <w:lang w:eastAsia="en-US"/>
        </w:rPr>
      </w:pPr>
      <w:r w:rsidRPr="000E6764">
        <w:rPr>
          <w:b/>
          <w:bCs/>
          <w:lang w:eastAsia="en-US"/>
        </w:rPr>
        <w:t>Artículo 8. Necesidad de la planificación.</w:t>
      </w:r>
    </w:p>
    <w:p w14:paraId="079126E8" w14:textId="77777777" w:rsidR="000E6764" w:rsidRPr="000E6764" w:rsidRDefault="000E6764" w:rsidP="000E6764">
      <w:pPr>
        <w:rPr>
          <w:lang w:eastAsia="en-US"/>
        </w:rPr>
      </w:pPr>
      <w:r w:rsidRPr="000E6764">
        <w:rPr>
          <w:lang w:eastAsia="en-US"/>
        </w:rPr>
        <w:t>Cuando el resultado de la evaluación pusiera de manifiesto situaciones de riesgo, el empresario planificará la actividad preventiva que proceda con objeto de eliminar o controlar y reducir dichos riesgos, conforme a un orden de prioridades en función de su magnitud y número de trabajadores expuestos a los mismos.</w:t>
      </w:r>
    </w:p>
    <w:p w14:paraId="668E393E" w14:textId="77777777" w:rsidR="000E6764" w:rsidRPr="000E6764" w:rsidRDefault="000E6764" w:rsidP="000E6764">
      <w:pPr>
        <w:rPr>
          <w:lang w:eastAsia="en-US"/>
        </w:rPr>
      </w:pPr>
      <w:r w:rsidRPr="000E6764">
        <w:rPr>
          <w:lang w:eastAsia="en-US"/>
        </w:rPr>
        <w:t>En la planificación de esta actividad preventiva se tendrá en cuenta la existencia, en su caso, de disposiciones legales relativas a riesgos específicos, así como los principios de acción preventiva señalados en el artículo 15 de la Ley de Prevención de Riesgos Laborales.</w:t>
      </w:r>
    </w:p>
    <w:p w14:paraId="0EE59134" w14:textId="77777777" w:rsidR="000E6764" w:rsidRPr="000E6764" w:rsidRDefault="000E6764" w:rsidP="000E6764">
      <w:pPr>
        <w:rPr>
          <w:b/>
          <w:bCs/>
          <w:lang w:eastAsia="en-US"/>
        </w:rPr>
      </w:pPr>
      <w:r w:rsidRPr="000E6764">
        <w:rPr>
          <w:b/>
          <w:bCs/>
          <w:lang w:eastAsia="en-US"/>
        </w:rPr>
        <w:t>Artículo 9. Contenido.</w:t>
      </w:r>
    </w:p>
    <w:p w14:paraId="1800302A" w14:textId="77777777" w:rsidR="000E6764" w:rsidRPr="000E6764" w:rsidRDefault="000E6764" w:rsidP="000E6764">
      <w:pPr>
        <w:rPr>
          <w:lang w:eastAsia="en-US"/>
        </w:rPr>
      </w:pPr>
      <w:r w:rsidRPr="000E6764">
        <w:rPr>
          <w:lang w:eastAsia="en-US"/>
        </w:rPr>
        <w:t>1. La planificación de la actividad preventiva incluirá, en todo caso, los medios humanos y materiales necesarios, así como la asignación de los recursos económicos precisos para la consecución de los objetivos propuestos.</w:t>
      </w:r>
    </w:p>
    <w:p w14:paraId="5A447E8B" w14:textId="77777777" w:rsidR="000E6764" w:rsidRPr="000E6764" w:rsidRDefault="000E6764" w:rsidP="000E6764">
      <w:pPr>
        <w:rPr>
          <w:lang w:eastAsia="en-US"/>
        </w:rPr>
      </w:pPr>
      <w:r w:rsidRPr="000E6764">
        <w:rPr>
          <w:lang w:eastAsia="en-US"/>
        </w:rPr>
        <w:t>2. Igualmente habrán de ser objeto de integración en la planificación de la actividad preventiva las medidas de emergencia y la vigilancia de la salud previstas en los artículos 20 y 22 de la Ley de Prevención de Riesgos Laborales, así como la información y la formación de los trabajadores en materia preventiva y la coordinación de todos estos aspectos.</w:t>
      </w:r>
    </w:p>
    <w:p w14:paraId="10B778AF" w14:textId="77777777" w:rsidR="000E6764" w:rsidRPr="000E6764" w:rsidRDefault="000E6764" w:rsidP="000E6764">
      <w:pPr>
        <w:rPr>
          <w:lang w:eastAsia="en-US"/>
        </w:rPr>
      </w:pPr>
      <w:r w:rsidRPr="000E6764">
        <w:rPr>
          <w:lang w:eastAsia="en-US"/>
        </w:rPr>
        <w:t>3. La actividad preventiva deberá planificarse para un período determinado, estableciendo las fases y prioridades de su desarrollo en función de la magnitud de los riesgos y del número de trabajadores expuestos a los mismos, así como su seguimiento y control periódico. En el caso de que el período en que se desarrolle la actividad preventiva sea superior a un año, deberá establecerse un programa anual de actividades.</w:t>
      </w:r>
    </w:p>
    <w:sectPr w:rsidR="000E6764" w:rsidRPr="000E6764" w:rsidSect="000D2E8D">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9DB4" w14:textId="77777777" w:rsidR="00B376B9" w:rsidRDefault="00B376B9" w:rsidP="00071F1B">
      <w:r>
        <w:separator/>
      </w:r>
    </w:p>
  </w:endnote>
  <w:endnote w:type="continuationSeparator" w:id="0">
    <w:p w14:paraId="2112284E" w14:textId="77777777" w:rsidR="00B376B9" w:rsidRDefault="00B376B9"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7A518F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D04D" w14:textId="77777777" w:rsidR="00B376B9" w:rsidRDefault="00B376B9" w:rsidP="00071F1B">
      <w:r>
        <w:separator/>
      </w:r>
    </w:p>
  </w:footnote>
  <w:footnote w:type="continuationSeparator" w:id="0">
    <w:p w14:paraId="33438EF4" w14:textId="77777777" w:rsidR="00B376B9" w:rsidRDefault="00B376B9"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AF5230E" w:rsidR="0098207D" w:rsidRDefault="0013672B">
    <w:pPr>
      <w:pStyle w:val="Encabezado"/>
    </w:pPr>
    <w:r>
      <w:rPr>
        <w:noProof/>
      </w:rPr>
      <mc:AlternateContent>
        <mc:Choice Requires="wps">
          <w:drawing>
            <wp:anchor distT="45720" distB="45720" distL="114300" distR="114300" simplePos="0" relativeHeight="251678720" behindDoc="0" locked="0" layoutInCell="1" allowOverlap="1" wp14:anchorId="7F03FEA7" wp14:editId="74CC96AB">
              <wp:simplePos x="0" y="0"/>
              <wp:positionH relativeFrom="column">
                <wp:posOffset>-288925</wp:posOffset>
              </wp:positionH>
              <wp:positionV relativeFrom="paragraph">
                <wp:posOffset>-204470</wp:posOffset>
              </wp:positionV>
              <wp:extent cx="5417820" cy="368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368300"/>
                      </a:xfrm>
                      <a:prstGeom prst="rect">
                        <a:avLst/>
                      </a:prstGeom>
                      <a:solidFill>
                        <a:srgbClr val="FFFFFF"/>
                      </a:solidFill>
                      <a:ln w="9525">
                        <a:noFill/>
                        <a:miter lim="800000"/>
                        <a:headEnd/>
                        <a:tailEnd/>
                      </a:ln>
                    </wps:spPr>
                    <wps:txbx>
                      <w:txbxContent>
                        <w:p w14:paraId="5078E604" w14:textId="5D6F3319" w:rsidR="0098207D" w:rsidRPr="002676CF" w:rsidRDefault="00F1408D" w:rsidP="002676CF">
                          <w:pPr>
                            <w:autoSpaceDE w:val="0"/>
                            <w:autoSpaceDN w:val="0"/>
                            <w:adjustRightInd w:val="0"/>
                            <w:jc w:val="right"/>
                            <w:rPr>
                              <w:rFonts w:asciiTheme="majorHAnsi" w:eastAsiaTheme="minorHAnsi" w:hAnsiTheme="majorHAnsi" w:cstheme="majorHAnsi"/>
                              <w:sz w:val="20"/>
                              <w:szCs w:val="20"/>
                              <w:lang w:eastAsia="en-US"/>
                            </w:rPr>
                          </w:pPr>
                          <w:r w:rsidRPr="00F1408D">
                            <w:rPr>
                              <w:rFonts w:asciiTheme="majorHAnsi" w:eastAsiaTheme="minorHAnsi" w:hAnsiTheme="majorHAnsi" w:cstheme="majorHAnsi"/>
                              <w:sz w:val="20"/>
                              <w:szCs w:val="20"/>
                              <w:lang w:eastAsia="en-US"/>
                            </w:rPr>
                            <w:t>Principios básicos de Prevención de Riesgos Laborales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22.75pt;margin-top:-16.1pt;width:426.6pt;height:2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6vDQIAAPY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" stroked="f">
              <v:textbox>
                <w:txbxContent>
                  <w:p w14:paraId="5078E604" w14:textId="5D6F3319" w:rsidR="0098207D" w:rsidRPr="002676CF" w:rsidRDefault="00F1408D" w:rsidP="002676CF">
                    <w:pPr>
                      <w:autoSpaceDE w:val="0"/>
                      <w:autoSpaceDN w:val="0"/>
                      <w:adjustRightInd w:val="0"/>
                      <w:jc w:val="right"/>
                      <w:rPr>
                        <w:rFonts w:asciiTheme="majorHAnsi" w:eastAsiaTheme="minorHAnsi" w:hAnsiTheme="majorHAnsi" w:cstheme="majorHAnsi"/>
                        <w:sz w:val="20"/>
                        <w:szCs w:val="20"/>
                        <w:lang w:eastAsia="en-US"/>
                      </w:rPr>
                    </w:pPr>
                    <w:r w:rsidRPr="00F1408D">
                      <w:rPr>
                        <w:rFonts w:asciiTheme="majorHAnsi" w:eastAsiaTheme="minorHAnsi" w:hAnsiTheme="majorHAnsi" w:cstheme="majorHAnsi"/>
                        <w:sz w:val="20"/>
                        <w:szCs w:val="20"/>
                        <w:lang w:eastAsia="en-US"/>
                      </w:rPr>
                      <w:t>Principios básicos de Prevención de Riesgos Laborales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6F3F4B9">
              <wp:simplePos x="0" y="0"/>
              <wp:positionH relativeFrom="rightMargin">
                <wp:posOffset>-222885</wp:posOffset>
              </wp:positionH>
              <wp:positionV relativeFrom="bottomMargin">
                <wp:posOffset>-9593580</wp:posOffset>
              </wp:positionV>
              <wp:extent cx="757555" cy="320040"/>
              <wp:effectExtent l="0" t="0" r="4445" b="3810"/>
              <wp:wrapSquare wrapText="bothSides"/>
              <wp:docPr id="10" name="Rectángulo 10"/>
              <wp:cNvGraphicFramePr/>
              <a:graphic xmlns:a="http://schemas.openxmlformats.org/drawingml/2006/main">
                <a:graphicData uri="http://schemas.microsoft.com/office/word/2010/wordprocessingShape">
                  <wps:wsp>
                    <wps:cNvSpPr/>
                    <wps:spPr>
                      <a:xfrm>
                        <a:off x="0" y="0"/>
                        <a:ext cx="757555"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69F9A42E" w:rsidR="0098207D" w:rsidRPr="0098207D" w:rsidRDefault="0098207D" w:rsidP="0098207D">
                          <w:pPr>
                            <w:pStyle w:val="NTemaencabezado"/>
                          </w:pPr>
                          <w:r w:rsidRPr="0098207D">
                            <w:t xml:space="preserve">Tema </w:t>
                          </w:r>
                          <w:r w:rsidR="001B6F0A">
                            <w:t>1</w:t>
                          </w:r>
                          <w:r w:rsidR="00F1408D">
                            <w:t>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17.55pt;margin-top:-755.4pt;width:59.6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" fillcolor="#0057a6" stroked="f" strokeweight="3pt">
              <v:textbox>
                <w:txbxContent>
                  <w:p w14:paraId="26A1F456" w14:textId="69F9A42E" w:rsidR="0098207D" w:rsidRPr="0098207D" w:rsidRDefault="0098207D" w:rsidP="0098207D">
                    <w:pPr>
                      <w:pStyle w:val="NTemaencabezado"/>
                    </w:pPr>
                    <w:r w:rsidRPr="0098207D">
                      <w:t xml:space="preserve">Tema </w:t>
                    </w:r>
                    <w:r w:rsidR="001B6F0A">
                      <w:t>1</w:t>
                    </w:r>
                    <w:r w:rsidR="00F1408D">
                      <w:t>8</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573699"/>
    <w:multiLevelType w:val="multilevel"/>
    <w:tmpl w:val="96C45D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0A44718"/>
    <w:multiLevelType w:val="multilevel"/>
    <w:tmpl w:val="47E2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AA1"/>
    <w:multiLevelType w:val="multilevel"/>
    <w:tmpl w:val="DC0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19A21DA"/>
    <w:multiLevelType w:val="multilevel"/>
    <w:tmpl w:val="9B5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32798E"/>
    <w:multiLevelType w:val="multilevel"/>
    <w:tmpl w:val="312A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9402B"/>
    <w:multiLevelType w:val="multilevel"/>
    <w:tmpl w:val="CB74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741CF8"/>
    <w:multiLevelType w:val="multilevel"/>
    <w:tmpl w:val="31E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37B14"/>
    <w:multiLevelType w:val="multilevel"/>
    <w:tmpl w:val="17E88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F6343E"/>
    <w:multiLevelType w:val="multilevel"/>
    <w:tmpl w:val="CEA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0746D"/>
    <w:multiLevelType w:val="multilevel"/>
    <w:tmpl w:val="7D1AD8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042D5EF2"/>
    <w:multiLevelType w:val="multilevel"/>
    <w:tmpl w:val="6256DF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047C4875"/>
    <w:multiLevelType w:val="multilevel"/>
    <w:tmpl w:val="FBB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6396605"/>
    <w:multiLevelType w:val="multilevel"/>
    <w:tmpl w:val="3A0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9539CE"/>
    <w:multiLevelType w:val="multilevel"/>
    <w:tmpl w:val="9AD66B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06970E97"/>
    <w:multiLevelType w:val="multilevel"/>
    <w:tmpl w:val="E252E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C201E0"/>
    <w:multiLevelType w:val="multilevel"/>
    <w:tmpl w:val="56E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032E02"/>
    <w:multiLevelType w:val="multilevel"/>
    <w:tmpl w:val="594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307F95"/>
    <w:multiLevelType w:val="multilevel"/>
    <w:tmpl w:val="8D2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322771"/>
    <w:multiLevelType w:val="multilevel"/>
    <w:tmpl w:val="B92C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4E38EE"/>
    <w:multiLevelType w:val="multilevel"/>
    <w:tmpl w:val="73C84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50222E"/>
    <w:multiLevelType w:val="multilevel"/>
    <w:tmpl w:val="DB4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C65276"/>
    <w:multiLevelType w:val="multilevel"/>
    <w:tmpl w:val="8458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D75627"/>
    <w:multiLevelType w:val="multilevel"/>
    <w:tmpl w:val="D8F26C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08DE6A00"/>
    <w:multiLevelType w:val="multilevel"/>
    <w:tmpl w:val="8FD67B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09745DAF"/>
    <w:multiLevelType w:val="multilevel"/>
    <w:tmpl w:val="7A8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893343"/>
    <w:multiLevelType w:val="multilevel"/>
    <w:tmpl w:val="85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7D5439"/>
    <w:multiLevelType w:val="multilevel"/>
    <w:tmpl w:val="A2F41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150279"/>
    <w:multiLevelType w:val="multilevel"/>
    <w:tmpl w:val="FAEC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757471"/>
    <w:multiLevelType w:val="multilevel"/>
    <w:tmpl w:val="CFE297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0DB04C4C"/>
    <w:multiLevelType w:val="multilevel"/>
    <w:tmpl w:val="697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0C7111"/>
    <w:multiLevelType w:val="multilevel"/>
    <w:tmpl w:val="D92C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167DD3"/>
    <w:multiLevelType w:val="multilevel"/>
    <w:tmpl w:val="976C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643366"/>
    <w:multiLevelType w:val="multilevel"/>
    <w:tmpl w:val="1090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C705AB"/>
    <w:multiLevelType w:val="multilevel"/>
    <w:tmpl w:val="65D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D4774F"/>
    <w:multiLevelType w:val="multilevel"/>
    <w:tmpl w:val="A25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EF6F4F"/>
    <w:multiLevelType w:val="multilevel"/>
    <w:tmpl w:val="DB70DB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10EC57E8"/>
    <w:multiLevelType w:val="multilevel"/>
    <w:tmpl w:val="634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267418"/>
    <w:multiLevelType w:val="multilevel"/>
    <w:tmpl w:val="02BE7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7C5DF9"/>
    <w:multiLevelType w:val="multilevel"/>
    <w:tmpl w:val="A1F0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A56BE1"/>
    <w:multiLevelType w:val="multilevel"/>
    <w:tmpl w:val="AA3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B9708A"/>
    <w:multiLevelType w:val="multilevel"/>
    <w:tmpl w:val="741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CA058C"/>
    <w:multiLevelType w:val="multilevel"/>
    <w:tmpl w:val="F428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EE724B"/>
    <w:multiLevelType w:val="multilevel"/>
    <w:tmpl w:val="04A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0B4CD4"/>
    <w:multiLevelType w:val="multilevel"/>
    <w:tmpl w:val="3F1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C823E4"/>
    <w:multiLevelType w:val="multilevel"/>
    <w:tmpl w:val="4F2E25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14512DD7"/>
    <w:multiLevelType w:val="multilevel"/>
    <w:tmpl w:val="8B5A96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14F2397A"/>
    <w:multiLevelType w:val="multilevel"/>
    <w:tmpl w:val="939C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226F3C"/>
    <w:multiLevelType w:val="multilevel"/>
    <w:tmpl w:val="31E0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4A7A44"/>
    <w:multiLevelType w:val="multilevel"/>
    <w:tmpl w:val="CE5C49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156D2B91"/>
    <w:multiLevelType w:val="multilevel"/>
    <w:tmpl w:val="3DAC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CA78D5"/>
    <w:multiLevelType w:val="multilevel"/>
    <w:tmpl w:val="8CE00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5" w15:restartNumberingAfterBreak="0">
    <w:nsid w:val="175F544E"/>
    <w:multiLevelType w:val="multilevel"/>
    <w:tmpl w:val="E96EBD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17EF54CB"/>
    <w:multiLevelType w:val="multilevel"/>
    <w:tmpl w:val="6FD6C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175A56"/>
    <w:multiLevelType w:val="multilevel"/>
    <w:tmpl w:val="DF3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3156D0"/>
    <w:multiLevelType w:val="multilevel"/>
    <w:tmpl w:val="50705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8A47AE3"/>
    <w:multiLevelType w:val="multilevel"/>
    <w:tmpl w:val="440C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156C6B"/>
    <w:multiLevelType w:val="multilevel"/>
    <w:tmpl w:val="2DF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6D2CF6"/>
    <w:multiLevelType w:val="multilevel"/>
    <w:tmpl w:val="325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0F6B6C"/>
    <w:multiLevelType w:val="multilevel"/>
    <w:tmpl w:val="A3AEFC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1A5F6AEC"/>
    <w:multiLevelType w:val="multilevel"/>
    <w:tmpl w:val="45F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E028B6"/>
    <w:multiLevelType w:val="multilevel"/>
    <w:tmpl w:val="0172B8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1BE56495"/>
    <w:multiLevelType w:val="multilevel"/>
    <w:tmpl w:val="092C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FE0304"/>
    <w:multiLevelType w:val="multilevel"/>
    <w:tmpl w:val="C51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8B12DE"/>
    <w:multiLevelType w:val="multilevel"/>
    <w:tmpl w:val="1B8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D536D5"/>
    <w:multiLevelType w:val="multilevel"/>
    <w:tmpl w:val="977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E0A0B67"/>
    <w:multiLevelType w:val="multilevel"/>
    <w:tmpl w:val="1B22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0E34B3"/>
    <w:multiLevelType w:val="multilevel"/>
    <w:tmpl w:val="F01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5858F6"/>
    <w:multiLevelType w:val="multilevel"/>
    <w:tmpl w:val="2D2A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6E1ABB"/>
    <w:multiLevelType w:val="multilevel"/>
    <w:tmpl w:val="559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EDC0F98"/>
    <w:multiLevelType w:val="multilevel"/>
    <w:tmpl w:val="B95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F301A36"/>
    <w:multiLevelType w:val="multilevel"/>
    <w:tmpl w:val="8D02FD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6C1E17"/>
    <w:multiLevelType w:val="multilevel"/>
    <w:tmpl w:val="1E6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6E6FEC"/>
    <w:multiLevelType w:val="multilevel"/>
    <w:tmpl w:val="EEB2EC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7" w15:restartNumberingAfterBreak="0">
    <w:nsid w:val="1FD42F27"/>
    <w:multiLevelType w:val="multilevel"/>
    <w:tmpl w:val="418C02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1FF352DA"/>
    <w:multiLevelType w:val="multilevel"/>
    <w:tmpl w:val="955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1A195F"/>
    <w:multiLevelType w:val="multilevel"/>
    <w:tmpl w:val="ED3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1271555"/>
    <w:multiLevelType w:val="multilevel"/>
    <w:tmpl w:val="0A3C23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1" w15:restartNumberingAfterBreak="0">
    <w:nsid w:val="21585E4E"/>
    <w:multiLevelType w:val="multilevel"/>
    <w:tmpl w:val="5AD068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19213D2"/>
    <w:multiLevelType w:val="multilevel"/>
    <w:tmpl w:val="45F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41274BA"/>
    <w:multiLevelType w:val="multilevel"/>
    <w:tmpl w:val="C4AA20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4" w15:restartNumberingAfterBreak="0">
    <w:nsid w:val="24161E20"/>
    <w:multiLevelType w:val="multilevel"/>
    <w:tmpl w:val="D660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4A16A00"/>
    <w:multiLevelType w:val="multilevel"/>
    <w:tmpl w:val="A6385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250565A2"/>
    <w:multiLevelType w:val="multilevel"/>
    <w:tmpl w:val="A46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5143704"/>
    <w:multiLevelType w:val="multilevel"/>
    <w:tmpl w:val="C3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5833A24"/>
    <w:multiLevelType w:val="multilevel"/>
    <w:tmpl w:val="5DDE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CA7E48"/>
    <w:multiLevelType w:val="multilevel"/>
    <w:tmpl w:val="DFF8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6401461"/>
    <w:multiLevelType w:val="multilevel"/>
    <w:tmpl w:val="27C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6610B73"/>
    <w:multiLevelType w:val="multilevel"/>
    <w:tmpl w:val="CAD6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6926410"/>
    <w:multiLevelType w:val="multilevel"/>
    <w:tmpl w:val="2D8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6996B5B"/>
    <w:multiLevelType w:val="multilevel"/>
    <w:tmpl w:val="916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6CB6B75"/>
    <w:multiLevelType w:val="multilevel"/>
    <w:tmpl w:val="751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7CA1CED"/>
    <w:multiLevelType w:val="multilevel"/>
    <w:tmpl w:val="E95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9A13AE5"/>
    <w:multiLevelType w:val="multilevel"/>
    <w:tmpl w:val="391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AAE06F6"/>
    <w:multiLevelType w:val="multilevel"/>
    <w:tmpl w:val="6A22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36776F"/>
    <w:multiLevelType w:val="multilevel"/>
    <w:tmpl w:val="582CE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9" w15:restartNumberingAfterBreak="0">
    <w:nsid w:val="2B661C7C"/>
    <w:multiLevelType w:val="multilevel"/>
    <w:tmpl w:val="0FF68D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0" w15:restartNumberingAfterBreak="0">
    <w:nsid w:val="2BA649E7"/>
    <w:multiLevelType w:val="multilevel"/>
    <w:tmpl w:val="E9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BBF0783"/>
    <w:multiLevelType w:val="multilevel"/>
    <w:tmpl w:val="AF2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C060AFC"/>
    <w:multiLevelType w:val="multilevel"/>
    <w:tmpl w:val="4C8E31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3" w15:restartNumberingAfterBreak="0">
    <w:nsid w:val="2C8D5718"/>
    <w:multiLevelType w:val="multilevel"/>
    <w:tmpl w:val="1E0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E8D0A1C"/>
    <w:multiLevelType w:val="multilevel"/>
    <w:tmpl w:val="ECE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FDF36C9"/>
    <w:multiLevelType w:val="multilevel"/>
    <w:tmpl w:val="D51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FFC2242"/>
    <w:multiLevelType w:val="multilevel"/>
    <w:tmpl w:val="E648FE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7" w15:restartNumberingAfterBreak="0">
    <w:nsid w:val="307F2916"/>
    <w:multiLevelType w:val="multilevel"/>
    <w:tmpl w:val="EB2C75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10C465D"/>
    <w:multiLevelType w:val="multilevel"/>
    <w:tmpl w:val="5A4EC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14C6C92"/>
    <w:multiLevelType w:val="multilevel"/>
    <w:tmpl w:val="FAE2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15F44C2"/>
    <w:multiLevelType w:val="multilevel"/>
    <w:tmpl w:val="FE9C6C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1" w15:restartNumberingAfterBreak="0">
    <w:nsid w:val="32D2612E"/>
    <w:multiLevelType w:val="multilevel"/>
    <w:tmpl w:val="FE3E42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2" w15:restartNumberingAfterBreak="0">
    <w:nsid w:val="33127CD3"/>
    <w:multiLevelType w:val="multilevel"/>
    <w:tmpl w:val="F42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3452D3D"/>
    <w:multiLevelType w:val="multilevel"/>
    <w:tmpl w:val="8AA0C5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4" w15:restartNumberingAfterBreak="0">
    <w:nsid w:val="33D82D13"/>
    <w:multiLevelType w:val="multilevel"/>
    <w:tmpl w:val="BC82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4502650"/>
    <w:multiLevelType w:val="multilevel"/>
    <w:tmpl w:val="F4367A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6" w15:restartNumberingAfterBreak="0">
    <w:nsid w:val="345C6DD7"/>
    <w:multiLevelType w:val="multilevel"/>
    <w:tmpl w:val="2982B6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7" w15:restartNumberingAfterBreak="0">
    <w:nsid w:val="34A01C7A"/>
    <w:multiLevelType w:val="multilevel"/>
    <w:tmpl w:val="76B4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513600E"/>
    <w:multiLevelType w:val="multilevel"/>
    <w:tmpl w:val="7ED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53C72D4"/>
    <w:multiLevelType w:val="multilevel"/>
    <w:tmpl w:val="21C0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5D5684B"/>
    <w:multiLevelType w:val="multilevel"/>
    <w:tmpl w:val="9802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62269DA"/>
    <w:multiLevelType w:val="multilevel"/>
    <w:tmpl w:val="33E4FB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2" w15:restartNumberingAfterBreak="0">
    <w:nsid w:val="367306B6"/>
    <w:multiLevelType w:val="multilevel"/>
    <w:tmpl w:val="67F24C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6AD5574"/>
    <w:multiLevelType w:val="multilevel"/>
    <w:tmpl w:val="F14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6FD49DB"/>
    <w:multiLevelType w:val="multilevel"/>
    <w:tmpl w:val="3D508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7C83B7A"/>
    <w:multiLevelType w:val="multilevel"/>
    <w:tmpl w:val="EF1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81E129A"/>
    <w:multiLevelType w:val="multilevel"/>
    <w:tmpl w:val="AC1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8264F97"/>
    <w:multiLevelType w:val="multilevel"/>
    <w:tmpl w:val="484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8960A60"/>
    <w:multiLevelType w:val="multilevel"/>
    <w:tmpl w:val="8B7EC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8E4358B"/>
    <w:multiLevelType w:val="multilevel"/>
    <w:tmpl w:val="A42257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0" w15:restartNumberingAfterBreak="0">
    <w:nsid w:val="38F54193"/>
    <w:multiLevelType w:val="multilevel"/>
    <w:tmpl w:val="D28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121A3E"/>
    <w:multiLevelType w:val="multilevel"/>
    <w:tmpl w:val="E06C27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2" w15:restartNumberingAfterBreak="0">
    <w:nsid w:val="39EC4ED8"/>
    <w:multiLevelType w:val="multilevel"/>
    <w:tmpl w:val="0EB0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B9E4E37"/>
    <w:multiLevelType w:val="multilevel"/>
    <w:tmpl w:val="BD725D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4" w15:restartNumberingAfterBreak="0">
    <w:nsid w:val="3BBF48B3"/>
    <w:multiLevelType w:val="multilevel"/>
    <w:tmpl w:val="74D225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5" w15:restartNumberingAfterBreak="0">
    <w:nsid w:val="3BC94E86"/>
    <w:multiLevelType w:val="multilevel"/>
    <w:tmpl w:val="4740B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6" w15:restartNumberingAfterBreak="0">
    <w:nsid w:val="3C1C4B3D"/>
    <w:multiLevelType w:val="multilevel"/>
    <w:tmpl w:val="73DC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C1E142F"/>
    <w:multiLevelType w:val="multilevel"/>
    <w:tmpl w:val="26DC5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C8D3E04"/>
    <w:multiLevelType w:val="multilevel"/>
    <w:tmpl w:val="A178E7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C9F72A1"/>
    <w:multiLevelType w:val="multilevel"/>
    <w:tmpl w:val="D23280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0" w15:restartNumberingAfterBreak="0">
    <w:nsid w:val="3CE30322"/>
    <w:multiLevelType w:val="multilevel"/>
    <w:tmpl w:val="981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D1D3189"/>
    <w:multiLevelType w:val="multilevel"/>
    <w:tmpl w:val="0DCA39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2" w15:restartNumberingAfterBreak="0">
    <w:nsid w:val="3D220B7B"/>
    <w:multiLevelType w:val="multilevel"/>
    <w:tmpl w:val="200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D9E0C75"/>
    <w:multiLevelType w:val="multilevel"/>
    <w:tmpl w:val="15E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DAF1E62"/>
    <w:multiLevelType w:val="multilevel"/>
    <w:tmpl w:val="ADAC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DCE3FBA"/>
    <w:multiLevelType w:val="multilevel"/>
    <w:tmpl w:val="1734A0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6" w15:restartNumberingAfterBreak="0">
    <w:nsid w:val="3E102C5E"/>
    <w:multiLevelType w:val="multilevel"/>
    <w:tmpl w:val="89F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E657200"/>
    <w:multiLevelType w:val="multilevel"/>
    <w:tmpl w:val="8C26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EA639A1"/>
    <w:multiLevelType w:val="multilevel"/>
    <w:tmpl w:val="4EC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EDD6F6E"/>
    <w:multiLevelType w:val="multilevel"/>
    <w:tmpl w:val="581ECB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0" w15:restartNumberingAfterBreak="0">
    <w:nsid w:val="403D1DD8"/>
    <w:multiLevelType w:val="multilevel"/>
    <w:tmpl w:val="5B7C29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1" w15:restartNumberingAfterBreak="0">
    <w:nsid w:val="40430EB4"/>
    <w:multiLevelType w:val="multilevel"/>
    <w:tmpl w:val="8E2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0582E00"/>
    <w:multiLevelType w:val="multilevel"/>
    <w:tmpl w:val="FC447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122714A"/>
    <w:multiLevelType w:val="multilevel"/>
    <w:tmpl w:val="F784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1F925F3"/>
    <w:multiLevelType w:val="multilevel"/>
    <w:tmpl w:val="424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23D638F"/>
    <w:multiLevelType w:val="multilevel"/>
    <w:tmpl w:val="48C8A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2504B7F"/>
    <w:multiLevelType w:val="multilevel"/>
    <w:tmpl w:val="10D4E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29628B7"/>
    <w:multiLevelType w:val="multilevel"/>
    <w:tmpl w:val="5208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29C2FB4"/>
    <w:multiLevelType w:val="multilevel"/>
    <w:tmpl w:val="9F5A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4105616"/>
    <w:multiLevelType w:val="multilevel"/>
    <w:tmpl w:val="B5C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42A440A"/>
    <w:multiLevelType w:val="multilevel"/>
    <w:tmpl w:val="FEBC07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1" w15:restartNumberingAfterBreak="0">
    <w:nsid w:val="445660C3"/>
    <w:multiLevelType w:val="multilevel"/>
    <w:tmpl w:val="DAB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4CD3322"/>
    <w:multiLevelType w:val="multilevel"/>
    <w:tmpl w:val="D90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5BE571E"/>
    <w:multiLevelType w:val="multilevel"/>
    <w:tmpl w:val="E20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5EF1A79"/>
    <w:multiLevelType w:val="multilevel"/>
    <w:tmpl w:val="83EA0F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5" w15:restartNumberingAfterBreak="0">
    <w:nsid w:val="460F7155"/>
    <w:multiLevelType w:val="multilevel"/>
    <w:tmpl w:val="0EAC1B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6"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7" w15:restartNumberingAfterBreak="0">
    <w:nsid w:val="46C36429"/>
    <w:multiLevelType w:val="multilevel"/>
    <w:tmpl w:val="9A34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6F84D6D"/>
    <w:multiLevelType w:val="multilevel"/>
    <w:tmpl w:val="3A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6FA3515"/>
    <w:multiLevelType w:val="multilevel"/>
    <w:tmpl w:val="55C4A6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96F65DF"/>
    <w:multiLevelType w:val="multilevel"/>
    <w:tmpl w:val="EF3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99802C1"/>
    <w:multiLevelType w:val="multilevel"/>
    <w:tmpl w:val="A06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ABF5143"/>
    <w:multiLevelType w:val="multilevel"/>
    <w:tmpl w:val="5A7E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B41313F"/>
    <w:multiLevelType w:val="multilevel"/>
    <w:tmpl w:val="E3E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B83289F"/>
    <w:multiLevelType w:val="multilevel"/>
    <w:tmpl w:val="17C4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C3128A4"/>
    <w:multiLevelType w:val="multilevel"/>
    <w:tmpl w:val="888A97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7" w15:restartNumberingAfterBreak="0">
    <w:nsid w:val="4C854AD1"/>
    <w:multiLevelType w:val="multilevel"/>
    <w:tmpl w:val="0E927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C924202"/>
    <w:multiLevelType w:val="multilevel"/>
    <w:tmpl w:val="318E5C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9" w15:restartNumberingAfterBreak="0">
    <w:nsid w:val="4C98182F"/>
    <w:multiLevelType w:val="multilevel"/>
    <w:tmpl w:val="CF3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D7C4B31"/>
    <w:multiLevelType w:val="multilevel"/>
    <w:tmpl w:val="995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DAA4989"/>
    <w:multiLevelType w:val="multilevel"/>
    <w:tmpl w:val="A6E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EF312AF"/>
    <w:multiLevelType w:val="multilevel"/>
    <w:tmpl w:val="FC6A0D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3" w15:restartNumberingAfterBreak="0">
    <w:nsid w:val="4F3A1AB6"/>
    <w:multiLevelType w:val="multilevel"/>
    <w:tmpl w:val="D6E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06747B8"/>
    <w:multiLevelType w:val="multilevel"/>
    <w:tmpl w:val="3E747A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5" w15:restartNumberingAfterBreak="0">
    <w:nsid w:val="50883221"/>
    <w:multiLevelType w:val="multilevel"/>
    <w:tmpl w:val="9E5481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6" w15:restartNumberingAfterBreak="0">
    <w:nsid w:val="50EF26EE"/>
    <w:multiLevelType w:val="multilevel"/>
    <w:tmpl w:val="45E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1863BE6"/>
    <w:multiLevelType w:val="multilevel"/>
    <w:tmpl w:val="505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1B4232B"/>
    <w:multiLevelType w:val="multilevel"/>
    <w:tmpl w:val="BAE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02632C"/>
    <w:multiLevelType w:val="multilevel"/>
    <w:tmpl w:val="CA6AE3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0" w15:restartNumberingAfterBreak="0">
    <w:nsid w:val="52640ECE"/>
    <w:multiLevelType w:val="multilevel"/>
    <w:tmpl w:val="32E85A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1" w15:restartNumberingAfterBreak="0">
    <w:nsid w:val="528A366D"/>
    <w:multiLevelType w:val="multilevel"/>
    <w:tmpl w:val="5D086B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2" w15:restartNumberingAfterBreak="0">
    <w:nsid w:val="53860EB5"/>
    <w:multiLevelType w:val="multilevel"/>
    <w:tmpl w:val="C164B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38D17B4"/>
    <w:multiLevelType w:val="multilevel"/>
    <w:tmpl w:val="237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4690EC6"/>
    <w:multiLevelType w:val="multilevel"/>
    <w:tmpl w:val="0254B2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5" w15:restartNumberingAfterBreak="0">
    <w:nsid w:val="54BB3FB3"/>
    <w:multiLevelType w:val="multilevel"/>
    <w:tmpl w:val="CCF204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6" w15:restartNumberingAfterBreak="0">
    <w:nsid w:val="54F75F68"/>
    <w:multiLevelType w:val="multilevel"/>
    <w:tmpl w:val="AEB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5276EB8"/>
    <w:multiLevelType w:val="multilevel"/>
    <w:tmpl w:val="9CB678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8" w15:restartNumberingAfterBreak="0">
    <w:nsid w:val="55EB55A6"/>
    <w:multiLevelType w:val="multilevel"/>
    <w:tmpl w:val="FA540F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9" w15:restartNumberingAfterBreak="0">
    <w:nsid w:val="561A652E"/>
    <w:multiLevelType w:val="multilevel"/>
    <w:tmpl w:val="CBDC35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0" w15:restartNumberingAfterBreak="0">
    <w:nsid w:val="56DB547C"/>
    <w:multiLevelType w:val="multilevel"/>
    <w:tmpl w:val="A312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6EC6752"/>
    <w:multiLevelType w:val="multilevel"/>
    <w:tmpl w:val="0A54B9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2" w15:restartNumberingAfterBreak="0">
    <w:nsid w:val="571D3F59"/>
    <w:multiLevelType w:val="multilevel"/>
    <w:tmpl w:val="DE5A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4" w15:restartNumberingAfterBreak="0">
    <w:nsid w:val="58190F62"/>
    <w:multiLevelType w:val="multilevel"/>
    <w:tmpl w:val="C71871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5" w15:restartNumberingAfterBreak="0">
    <w:nsid w:val="58894234"/>
    <w:multiLevelType w:val="multilevel"/>
    <w:tmpl w:val="0A2A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8F44E29"/>
    <w:multiLevelType w:val="multilevel"/>
    <w:tmpl w:val="5FB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91F46CA"/>
    <w:multiLevelType w:val="multilevel"/>
    <w:tmpl w:val="C81A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9AD15A0"/>
    <w:multiLevelType w:val="multilevel"/>
    <w:tmpl w:val="B50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9F303A9"/>
    <w:multiLevelType w:val="multilevel"/>
    <w:tmpl w:val="421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A636019"/>
    <w:multiLevelType w:val="multilevel"/>
    <w:tmpl w:val="E1A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A815684"/>
    <w:multiLevelType w:val="multilevel"/>
    <w:tmpl w:val="9E9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BA21217"/>
    <w:multiLevelType w:val="multilevel"/>
    <w:tmpl w:val="6CE64C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3" w15:restartNumberingAfterBreak="0">
    <w:nsid w:val="5BB744D1"/>
    <w:multiLevelType w:val="multilevel"/>
    <w:tmpl w:val="794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D6D6820"/>
    <w:multiLevelType w:val="multilevel"/>
    <w:tmpl w:val="CEF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DB005EB"/>
    <w:multiLevelType w:val="multilevel"/>
    <w:tmpl w:val="930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DF41E12"/>
    <w:multiLevelType w:val="multilevel"/>
    <w:tmpl w:val="84E856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7" w15:restartNumberingAfterBreak="0">
    <w:nsid w:val="5F1021C1"/>
    <w:multiLevelType w:val="multilevel"/>
    <w:tmpl w:val="3DFE93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8" w15:restartNumberingAfterBreak="0">
    <w:nsid w:val="6019701D"/>
    <w:multiLevelType w:val="multilevel"/>
    <w:tmpl w:val="D40679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9" w15:restartNumberingAfterBreak="0">
    <w:nsid w:val="61217B85"/>
    <w:multiLevelType w:val="multilevel"/>
    <w:tmpl w:val="EE14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1E26961"/>
    <w:multiLevelType w:val="multilevel"/>
    <w:tmpl w:val="0198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2104058"/>
    <w:multiLevelType w:val="multilevel"/>
    <w:tmpl w:val="617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2727F92"/>
    <w:multiLevelType w:val="multilevel"/>
    <w:tmpl w:val="D13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2843ED1"/>
    <w:multiLevelType w:val="multilevel"/>
    <w:tmpl w:val="0D8AD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4" w15:restartNumberingAfterBreak="0">
    <w:nsid w:val="63225989"/>
    <w:multiLevelType w:val="multilevel"/>
    <w:tmpl w:val="5E1E32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5" w15:restartNumberingAfterBreak="0">
    <w:nsid w:val="63434E69"/>
    <w:multiLevelType w:val="multilevel"/>
    <w:tmpl w:val="ABD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3AB529D"/>
    <w:multiLevelType w:val="multilevel"/>
    <w:tmpl w:val="221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3BA27EC"/>
    <w:multiLevelType w:val="multilevel"/>
    <w:tmpl w:val="9F3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3EC1083"/>
    <w:multiLevelType w:val="multilevel"/>
    <w:tmpl w:val="2D4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40A278E"/>
    <w:multiLevelType w:val="multilevel"/>
    <w:tmpl w:val="406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4A2663D"/>
    <w:multiLevelType w:val="multilevel"/>
    <w:tmpl w:val="001A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4EF68BB"/>
    <w:multiLevelType w:val="multilevel"/>
    <w:tmpl w:val="5C6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6A5650"/>
    <w:multiLevelType w:val="multilevel"/>
    <w:tmpl w:val="159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5814329"/>
    <w:multiLevelType w:val="multilevel"/>
    <w:tmpl w:val="78502C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4" w15:restartNumberingAfterBreak="0">
    <w:nsid w:val="65E30115"/>
    <w:multiLevelType w:val="multilevel"/>
    <w:tmpl w:val="4F8E68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5" w15:restartNumberingAfterBreak="0">
    <w:nsid w:val="66AC2BA6"/>
    <w:multiLevelType w:val="multilevel"/>
    <w:tmpl w:val="888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6DD0346"/>
    <w:multiLevelType w:val="multilevel"/>
    <w:tmpl w:val="8C44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7091664"/>
    <w:multiLevelType w:val="multilevel"/>
    <w:tmpl w:val="3D3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74B72F6"/>
    <w:multiLevelType w:val="multilevel"/>
    <w:tmpl w:val="417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75F68CF"/>
    <w:multiLevelType w:val="multilevel"/>
    <w:tmpl w:val="1B5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77B31BE"/>
    <w:multiLevelType w:val="multilevel"/>
    <w:tmpl w:val="1FAA25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1" w15:restartNumberingAfterBreak="0">
    <w:nsid w:val="686246BE"/>
    <w:multiLevelType w:val="multilevel"/>
    <w:tmpl w:val="653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87D53C6"/>
    <w:multiLevelType w:val="multilevel"/>
    <w:tmpl w:val="20F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8BA7CE3"/>
    <w:multiLevelType w:val="multilevel"/>
    <w:tmpl w:val="D93A0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4" w15:restartNumberingAfterBreak="0">
    <w:nsid w:val="699249BD"/>
    <w:multiLevelType w:val="multilevel"/>
    <w:tmpl w:val="5DA891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5" w15:restartNumberingAfterBreak="0">
    <w:nsid w:val="69A350FD"/>
    <w:multiLevelType w:val="multilevel"/>
    <w:tmpl w:val="A0C412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6" w15:restartNumberingAfterBreak="0">
    <w:nsid w:val="69CE59B8"/>
    <w:multiLevelType w:val="multilevel"/>
    <w:tmpl w:val="43E0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A853F61"/>
    <w:multiLevelType w:val="multilevel"/>
    <w:tmpl w:val="583679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8" w15:restartNumberingAfterBreak="0">
    <w:nsid w:val="6ABF6EDF"/>
    <w:multiLevelType w:val="multilevel"/>
    <w:tmpl w:val="6B5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AC72FF3"/>
    <w:multiLevelType w:val="multilevel"/>
    <w:tmpl w:val="695E9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AE516AA"/>
    <w:multiLevelType w:val="multilevel"/>
    <w:tmpl w:val="784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B502836"/>
    <w:multiLevelType w:val="multilevel"/>
    <w:tmpl w:val="BBC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B7546F8"/>
    <w:multiLevelType w:val="multilevel"/>
    <w:tmpl w:val="95E4F6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3" w15:restartNumberingAfterBreak="0">
    <w:nsid w:val="6C7755AE"/>
    <w:multiLevelType w:val="multilevel"/>
    <w:tmpl w:val="62F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D911A56"/>
    <w:multiLevelType w:val="multilevel"/>
    <w:tmpl w:val="2BA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F1A7729"/>
    <w:multiLevelType w:val="multilevel"/>
    <w:tmpl w:val="77DA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F450918"/>
    <w:multiLevelType w:val="multilevel"/>
    <w:tmpl w:val="3F2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F4C0436"/>
    <w:multiLevelType w:val="multilevel"/>
    <w:tmpl w:val="99D4E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F8214F4"/>
    <w:multiLevelType w:val="multilevel"/>
    <w:tmpl w:val="21565B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9" w15:restartNumberingAfterBreak="0">
    <w:nsid w:val="6FAA0DDF"/>
    <w:multiLevelType w:val="multilevel"/>
    <w:tmpl w:val="96CC7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0390BF2"/>
    <w:multiLevelType w:val="multilevel"/>
    <w:tmpl w:val="E0A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0454A3D"/>
    <w:multiLevelType w:val="multilevel"/>
    <w:tmpl w:val="722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0570126"/>
    <w:multiLevelType w:val="multilevel"/>
    <w:tmpl w:val="914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0D32C89"/>
    <w:multiLevelType w:val="multilevel"/>
    <w:tmpl w:val="7368BB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17017C2"/>
    <w:multiLevelType w:val="multilevel"/>
    <w:tmpl w:val="303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1B2187E"/>
    <w:multiLevelType w:val="multilevel"/>
    <w:tmpl w:val="95A8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20444D0"/>
    <w:multiLevelType w:val="multilevel"/>
    <w:tmpl w:val="630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2561211"/>
    <w:multiLevelType w:val="multilevel"/>
    <w:tmpl w:val="6E4AB0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8" w15:restartNumberingAfterBreak="0">
    <w:nsid w:val="741A4A73"/>
    <w:multiLevelType w:val="multilevel"/>
    <w:tmpl w:val="D0F279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49833B1"/>
    <w:multiLevelType w:val="multilevel"/>
    <w:tmpl w:val="79DA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4C213F1"/>
    <w:multiLevelType w:val="multilevel"/>
    <w:tmpl w:val="7E8ADF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1" w15:restartNumberingAfterBreak="0">
    <w:nsid w:val="74C758BD"/>
    <w:multiLevelType w:val="multilevel"/>
    <w:tmpl w:val="24C063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2" w15:restartNumberingAfterBreak="0">
    <w:nsid w:val="74F810AE"/>
    <w:multiLevelType w:val="multilevel"/>
    <w:tmpl w:val="2670E9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3" w15:restartNumberingAfterBreak="0">
    <w:nsid w:val="752A143F"/>
    <w:multiLevelType w:val="multilevel"/>
    <w:tmpl w:val="D70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52F64D8"/>
    <w:multiLevelType w:val="multilevel"/>
    <w:tmpl w:val="E45A0C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5" w15:restartNumberingAfterBreak="0">
    <w:nsid w:val="754948AC"/>
    <w:multiLevelType w:val="multilevel"/>
    <w:tmpl w:val="5EAC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5505CC1"/>
    <w:multiLevelType w:val="multilevel"/>
    <w:tmpl w:val="3DC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59E004F"/>
    <w:multiLevelType w:val="multilevel"/>
    <w:tmpl w:val="EE1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61E2543"/>
    <w:multiLevelType w:val="multilevel"/>
    <w:tmpl w:val="8F9E47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9" w15:restartNumberingAfterBreak="0">
    <w:nsid w:val="77640866"/>
    <w:multiLevelType w:val="multilevel"/>
    <w:tmpl w:val="CC8E21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0" w15:restartNumberingAfterBreak="0">
    <w:nsid w:val="77961383"/>
    <w:multiLevelType w:val="multilevel"/>
    <w:tmpl w:val="55A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84133D9"/>
    <w:multiLevelType w:val="multilevel"/>
    <w:tmpl w:val="972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8866C46"/>
    <w:multiLevelType w:val="multilevel"/>
    <w:tmpl w:val="331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8CC6F5A"/>
    <w:multiLevelType w:val="multilevel"/>
    <w:tmpl w:val="267A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94E0001"/>
    <w:multiLevelType w:val="multilevel"/>
    <w:tmpl w:val="BEAC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97F3E0E"/>
    <w:multiLevelType w:val="multilevel"/>
    <w:tmpl w:val="CAEC5E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6" w15:restartNumberingAfterBreak="0">
    <w:nsid w:val="79A90C8F"/>
    <w:multiLevelType w:val="multilevel"/>
    <w:tmpl w:val="18306C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7" w15:restartNumberingAfterBreak="0">
    <w:nsid w:val="7ACB0BC7"/>
    <w:multiLevelType w:val="multilevel"/>
    <w:tmpl w:val="201C28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8" w15:restartNumberingAfterBreak="0">
    <w:nsid w:val="7AF1537B"/>
    <w:multiLevelType w:val="multilevel"/>
    <w:tmpl w:val="A6ACA3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9" w15:restartNumberingAfterBreak="0">
    <w:nsid w:val="7B2D3FAF"/>
    <w:multiLevelType w:val="multilevel"/>
    <w:tmpl w:val="D92A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B9F5F31"/>
    <w:multiLevelType w:val="multilevel"/>
    <w:tmpl w:val="5D2A89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1" w15:restartNumberingAfterBreak="0">
    <w:nsid w:val="7C2159F9"/>
    <w:multiLevelType w:val="multilevel"/>
    <w:tmpl w:val="C8A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C4A68E4"/>
    <w:multiLevelType w:val="multilevel"/>
    <w:tmpl w:val="A1B8A2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3" w15:restartNumberingAfterBreak="0">
    <w:nsid w:val="7CB0307E"/>
    <w:multiLevelType w:val="multilevel"/>
    <w:tmpl w:val="FD24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D447D26"/>
    <w:multiLevelType w:val="multilevel"/>
    <w:tmpl w:val="FCFC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D7B37D9"/>
    <w:multiLevelType w:val="multilevel"/>
    <w:tmpl w:val="5FD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D7C5007"/>
    <w:multiLevelType w:val="multilevel"/>
    <w:tmpl w:val="CD26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DFF6B5B"/>
    <w:multiLevelType w:val="multilevel"/>
    <w:tmpl w:val="7BACF5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8" w15:restartNumberingAfterBreak="0">
    <w:nsid w:val="7E7073CF"/>
    <w:multiLevelType w:val="multilevel"/>
    <w:tmpl w:val="3A4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F42498C"/>
    <w:multiLevelType w:val="multilevel"/>
    <w:tmpl w:val="8D08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FD73DAA"/>
    <w:multiLevelType w:val="multilevel"/>
    <w:tmpl w:val="B82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188742">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203"/>
  </w:num>
  <w:num w:numId="3" w16cid:durableId="1174566228">
    <w:abstractNumId w:val="4"/>
  </w:num>
  <w:num w:numId="4" w16cid:durableId="1215896174">
    <w:abstractNumId w:val="166"/>
  </w:num>
  <w:num w:numId="5" w16cid:durableId="1841234136">
    <w:abstractNumId w:val="14"/>
  </w:num>
  <w:num w:numId="6" w16cid:durableId="564142168">
    <w:abstractNumId w:val="170"/>
  </w:num>
  <w:num w:numId="7" w16cid:durableId="359865437">
    <w:abstractNumId w:val="124"/>
  </w:num>
  <w:num w:numId="8" w16cid:durableId="1680350252">
    <w:abstractNumId w:val="259"/>
  </w:num>
  <w:num w:numId="9" w16cid:durableId="1928419366">
    <w:abstractNumId w:val="257"/>
  </w:num>
  <w:num w:numId="10" w16cid:durableId="1979845650">
    <w:abstractNumId w:val="40"/>
  </w:num>
  <w:num w:numId="11" w16cid:durableId="1181164755">
    <w:abstractNumId w:val="137"/>
  </w:num>
  <w:num w:numId="12" w16cid:durableId="1738477393">
    <w:abstractNumId w:val="249"/>
  </w:num>
  <w:num w:numId="13" w16cid:durableId="1458570192">
    <w:abstractNumId w:val="81"/>
  </w:num>
  <w:num w:numId="14" w16cid:durableId="1890608885">
    <w:abstractNumId w:val="109"/>
  </w:num>
  <w:num w:numId="15" w16cid:durableId="191001151">
    <w:abstractNumId w:val="87"/>
  </w:num>
  <w:num w:numId="16" w16cid:durableId="504593418">
    <w:abstractNumId w:val="29"/>
  </w:num>
  <w:num w:numId="17" w16cid:durableId="1439056685">
    <w:abstractNumId w:val="69"/>
  </w:num>
  <w:num w:numId="18" w16cid:durableId="1706976522">
    <w:abstractNumId w:val="44"/>
  </w:num>
  <w:num w:numId="19" w16cid:durableId="156849119">
    <w:abstractNumId w:val="17"/>
  </w:num>
  <w:num w:numId="20" w16cid:durableId="1463235682">
    <w:abstractNumId w:val="268"/>
  </w:num>
  <w:num w:numId="21" w16cid:durableId="1186284787">
    <w:abstractNumId w:val="152"/>
  </w:num>
  <w:num w:numId="22" w16cid:durableId="1310862125">
    <w:abstractNumId w:val="58"/>
  </w:num>
  <w:num w:numId="23" w16cid:durableId="559288572">
    <w:abstractNumId w:val="155"/>
  </w:num>
  <w:num w:numId="24" w16cid:durableId="1155679846">
    <w:abstractNumId w:val="74"/>
  </w:num>
  <w:num w:numId="25" w16cid:durableId="1666664946">
    <w:abstractNumId w:val="48"/>
  </w:num>
  <w:num w:numId="26" w16cid:durableId="1702628261">
    <w:abstractNumId w:val="76"/>
  </w:num>
  <w:num w:numId="27" w16cid:durableId="1690375631">
    <w:abstractNumId w:val="286"/>
  </w:num>
  <w:num w:numId="28" w16cid:durableId="1533609785">
    <w:abstractNumId w:val="216"/>
  </w:num>
  <w:num w:numId="29" w16cid:durableId="1041053487">
    <w:abstractNumId w:val="190"/>
  </w:num>
  <w:num w:numId="30" w16cid:durableId="1877737526">
    <w:abstractNumId w:val="169"/>
  </w:num>
  <w:num w:numId="31" w16cid:durableId="1152912707">
    <w:abstractNumId w:val="131"/>
  </w:num>
  <w:num w:numId="32" w16cid:durableId="1820685127">
    <w:abstractNumId w:val="270"/>
  </w:num>
  <w:num w:numId="33" w16cid:durableId="1633093985">
    <w:abstractNumId w:val="134"/>
  </w:num>
  <w:num w:numId="34" w16cid:durableId="1312564366">
    <w:abstractNumId w:val="285"/>
  </w:num>
  <w:num w:numId="35" w16cid:durableId="1155336751">
    <w:abstractNumId w:val="11"/>
  </w:num>
  <w:num w:numId="36" w16cid:durableId="571237249">
    <w:abstractNumId w:val="199"/>
  </w:num>
  <w:num w:numId="37" w16cid:durableId="598827797">
    <w:abstractNumId w:val="77"/>
  </w:num>
  <w:num w:numId="38" w16cid:durableId="2014913273">
    <w:abstractNumId w:val="287"/>
  </w:num>
  <w:num w:numId="39" w16cid:durableId="1501195144">
    <w:abstractNumId w:val="278"/>
  </w:num>
  <w:num w:numId="40" w16cid:durableId="1890602428">
    <w:abstractNumId w:val="1"/>
  </w:num>
  <w:num w:numId="41" w16cid:durableId="844898038">
    <w:abstractNumId w:val="279"/>
  </w:num>
  <w:num w:numId="42" w16cid:durableId="876237281">
    <w:abstractNumId w:val="244"/>
  </w:num>
  <w:num w:numId="43" w16cid:durableId="103234554">
    <w:abstractNumId w:val="217"/>
  </w:num>
  <w:num w:numId="44" w16cid:durableId="1660112145">
    <w:abstractNumId w:val="80"/>
  </w:num>
  <w:num w:numId="45" w16cid:durableId="195318511">
    <w:abstractNumId w:val="195"/>
  </w:num>
  <w:num w:numId="46" w16cid:durableId="699286583">
    <w:abstractNumId w:val="240"/>
  </w:num>
  <w:num w:numId="47" w16cid:durableId="525408456">
    <w:abstractNumId w:val="133"/>
  </w:num>
  <w:num w:numId="48" w16cid:durableId="1374967412">
    <w:abstractNumId w:val="243"/>
  </w:num>
  <w:num w:numId="49" w16cid:durableId="326129735">
    <w:abstractNumId w:val="224"/>
  </w:num>
  <w:num w:numId="50" w16cid:durableId="1318345297">
    <w:abstractNumId w:val="258"/>
  </w:num>
  <w:num w:numId="51" w16cid:durableId="1180126554">
    <w:abstractNumId w:val="98"/>
  </w:num>
  <w:num w:numId="52" w16cid:durableId="1154493967">
    <w:abstractNumId w:val="110"/>
  </w:num>
  <w:num w:numId="53" w16cid:durableId="2087067197">
    <w:abstractNumId w:val="83"/>
  </w:num>
  <w:num w:numId="54" w16cid:durableId="1230728494">
    <w:abstractNumId w:val="145"/>
  </w:num>
  <w:num w:numId="55" w16cid:durableId="422145524">
    <w:abstractNumId w:val="191"/>
  </w:num>
  <w:num w:numId="56" w16cid:durableId="704866289">
    <w:abstractNumId w:val="274"/>
  </w:num>
  <w:num w:numId="57" w16cid:durableId="1398210585">
    <w:abstractNumId w:val="234"/>
  </w:num>
  <w:num w:numId="58" w16cid:durableId="977300810">
    <w:abstractNumId w:val="252"/>
  </w:num>
  <w:num w:numId="59" w16cid:durableId="597710700">
    <w:abstractNumId w:val="271"/>
  </w:num>
  <w:num w:numId="60" w16cid:durableId="103111189">
    <w:abstractNumId w:val="12"/>
  </w:num>
  <w:num w:numId="61" w16cid:durableId="745804037">
    <w:abstractNumId w:val="99"/>
  </w:num>
  <w:num w:numId="62" w16cid:durableId="849871996">
    <w:abstractNumId w:val="38"/>
  </w:num>
  <w:num w:numId="63" w16cid:durableId="1399597864">
    <w:abstractNumId w:val="121"/>
  </w:num>
  <w:num w:numId="64" w16cid:durableId="397752912">
    <w:abstractNumId w:val="178"/>
  </w:num>
  <w:num w:numId="65" w16cid:durableId="794326034">
    <w:abstractNumId w:val="185"/>
  </w:num>
  <w:num w:numId="66" w16cid:durableId="1339891989">
    <w:abstractNumId w:val="111"/>
  </w:num>
  <w:num w:numId="67" w16cid:durableId="1644890769">
    <w:abstractNumId w:val="223"/>
  </w:num>
  <w:num w:numId="68" w16cid:durableId="842664896">
    <w:abstractNumId w:val="290"/>
  </w:num>
  <w:num w:numId="69" w16cid:durableId="1223982247">
    <w:abstractNumId w:val="292"/>
  </w:num>
  <w:num w:numId="70" w16cid:durableId="494299851">
    <w:abstractNumId w:val="198"/>
  </w:num>
  <w:num w:numId="71" w16cid:durableId="792871495">
    <w:abstractNumId w:val="176"/>
  </w:num>
  <w:num w:numId="72" w16cid:durableId="829373352">
    <w:abstractNumId w:val="201"/>
  </w:num>
  <w:num w:numId="73" w16cid:durableId="817693234">
    <w:abstractNumId w:val="245"/>
  </w:num>
  <w:num w:numId="74" w16cid:durableId="1239561354">
    <w:abstractNumId w:val="204"/>
  </w:num>
  <w:num w:numId="75" w16cid:durableId="1847210994">
    <w:abstractNumId w:val="212"/>
  </w:num>
  <w:num w:numId="76" w16cid:durableId="304705503">
    <w:abstractNumId w:val="64"/>
  </w:num>
  <w:num w:numId="77" w16cid:durableId="1658726003">
    <w:abstractNumId w:val="288"/>
  </w:num>
  <w:num w:numId="78" w16cid:durableId="1321688832">
    <w:abstractNumId w:val="194"/>
  </w:num>
  <w:num w:numId="79" w16cid:durableId="1855876647">
    <w:abstractNumId w:val="164"/>
  </w:num>
  <w:num w:numId="80" w16cid:durableId="243728564">
    <w:abstractNumId w:val="51"/>
  </w:num>
  <w:num w:numId="81" w16cid:durableId="1950769245">
    <w:abstractNumId w:val="55"/>
  </w:num>
  <w:num w:numId="82" w16cid:durableId="1443332069">
    <w:abstractNumId w:val="26"/>
  </w:num>
  <w:num w:numId="83" w16cid:durableId="342827649">
    <w:abstractNumId w:val="184"/>
  </w:num>
  <w:num w:numId="84" w16cid:durableId="393089274">
    <w:abstractNumId w:val="197"/>
  </w:num>
  <w:num w:numId="85" w16cid:durableId="520121275">
    <w:abstractNumId w:val="16"/>
  </w:num>
  <w:num w:numId="86" w16cid:durableId="648675418">
    <w:abstractNumId w:val="129"/>
  </w:num>
  <w:num w:numId="87" w16cid:durableId="233442715">
    <w:abstractNumId w:val="62"/>
  </w:num>
  <w:num w:numId="88" w16cid:durableId="681932879">
    <w:abstractNumId w:val="106"/>
  </w:num>
  <w:num w:numId="89" w16cid:durableId="342125613">
    <w:abstractNumId w:val="135"/>
  </w:num>
  <w:num w:numId="90" w16cid:durableId="1745568560">
    <w:abstractNumId w:val="141"/>
  </w:num>
  <w:num w:numId="91" w16cid:durableId="1221791399">
    <w:abstractNumId w:val="182"/>
  </w:num>
  <w:num w:numId="92" w16cid:durableId="1230574416">
    <w:abstractNumId w:val="165"/>
  </w:num>
  <w:num w:numId="93" w16cid:durableId="2139106491">
    <w:abstractNumId w:val="25"/>
  </w:num>
  <w:num w:numId="94" w16cid:durableId="1948468859">
    <w:abstractNumId w:val="150"/>
  </w:num>
  <w:num w:numId="95" w16cid:durableId="915287167">
    <w:abstractNumId w:val="47"/>
  </w:num>
  <w:num w:numId="96" w16cid:durableId="1418985910">
    <w:abstractNumId w:val="113"/>
  </w:num>
  <w:num w:numId="97" w16cid:durableId="1989479907">
    <w:abstractNumId w:val="149"/>
  </w:num>
  <w:num w:numId="98" w16cid:durableId="1524588632">
    <w:abstractNumId w:val="267"/>
  </w:num>
  <w:num w:numId="99" w16cid:durableId="1395815924">
    <w:abstractNumId w:val="233"/>
  </w:num>
  <w:num w:numId="100" w16cid:durableId="1066033146">
    <w:abstractNumId w:val="218"/>
  </w:num>
  <w:num w:numId="101" w16cid:durableId="317416047">
    <w:abstractNumId w:val="116"/>
  </w:num>
  <w:num w:numId="102" w16cid:durableId="1665861694">
    <w:abstractNumId w:val="31"/>
  </w:num>
  <w:num w:numId="103" w16cid:durableId="1173840723">
    <w:abstractNumId w:val="272"/>
  </w:num>
  <w:num w:numId="104" w16cid:durableId="1199003170">
    <w:abstractNumId w:val="115"/>
  </w:num>
  <w:num w:numId="105" w16cid:durableId="531576142">
    <w:abstractNumId w:val="102"/>
  </w:num>
  <w:num w:numId="106" w16cid:durableId="1200899953">
    <w:abstractNumId w:val="139"/>
  </w:num>
  <w:num w:numId="107" w16cid:durableId="450822603">
    <w:abstractNumId w:val="297"/>
  </w:num>
  <w:num w:numId="108" w16cid:durableId="1940328907">
    <w:abstractNumId w:val="247"/>
  </w:num>
  <w:num w:numId="109" w16cid:durableId="1833134334">
    <w:abstractNumId w:val="189"/>
  </w:num>
  <w:num w:numId="110" w16cid:durableId="874119517">
    <w:abstractNumId w:val="85"/>
  </w:num>
  <w:num w:numId="111" w16cid:durableId="1623421951">
    <w:abstractNumId w:val="138"/>
  </w:num>
  <w:num w:numId="112" w16cid:durableId="1354259435">
    <w:abstractNumId w:val="177"/>
  </w:num>
  <w:num w:numId="113" w16cid:durableId="266163094">
    <w:abstractNumId w:val="122"/>
  </w:num>
  <w:num w:numId="114" w16cid:durableId="2054111327">
    <w:abstractNumId w:val="108"/>
  </w:num>
  <w:num w:numId="115" w16cid:durableId="790241956">
    <w:abstractNumId w:val="56"/>
  </w:num>
  <w:num w:numId="116" w16cid:durableId="520363944">
    <w:abstractNumId w:val="22"/>
  </w:num>
  <w:num w:numId="117" w16cid:durableId="428695032">
    <w:abstractNumId w:val="263"/>
  </w:num>
  <w:num w:numId="118" w16cid:durableId="851843934">
    <w:abstractNumId w:val="107"/>
  </w:num>
  <w:num w:numId="119" w16cid:durableId="516698938">
    <w:abstractNumId w:val="128"/>
  </w:num>
  <w:num w:numId="120" w16cid:durableId="2005085576">
    <w:abstractNumId w:val="160"/>
  </w:num>
  <w:num w:numId="121" w16cid:durableId="671418006">
    <w:abstractNumId w:val="34"/>
  </w:num>
  <w:num w:numId="122" w16cid:durableId="526911534">
    <w:abstractNumId w:val="27"/>
  </w:num>
  <w:num w:numId="123" w16cid:durableId="718044653">
    <w:abstractNumId w:val="59"/>
  </w:num>
  <w:num w:numId="124" w16cid:durableId="1380547230">
    <w:abstractNumId w:val="192"/>
  </w:num>
  <w:num w:numId="125" w16cid:durableId="1683820057">
    <w:abstractNumId w:val="171"/>
  </w:num>
  <w:num w:numId="126" w16cid:durableId="405766011">
    <w:abstractNumId w:val="202"/>
  </w:num>
  <w:num w:numId="127" w16cid:durableId="298220762">
    <w:abstractNumId w:val="43"/>
  </w:num>
  <w:num w:numId="128" w16cid:durableId="737636528">
    <w:abstractNumId w:val="296"/>
  </w:num>
  <w:num w:numId="129" w16cid:durableId="220481042">
    <w:abstractNumId w:val="193"/>
  </w:num>
  <w:num w:numId="130" w16cid:durableId="1770928467">
    <w:abstractNumId w:val="237"/>
  </w:num>
  <w:num w:numId="131" w16cid:durableId="1084180819">
    <w:abstractNumId w:val="242"/>
  </w:num>
  <w:num w:numId="132" w16cid:durableId="1983390684">
    <w:abstractNumId w:val="118"/>
  </w:num>
  <w:num w:numId="133" w16cid:durableId="1880897623">
    <w:abstractNumId w:val="260"/>
  </w:num>
  <w:num w:numId="134" w16cid:durableId="707874688">
    <w:abstractNumId w:val="32"/>
  </w:num>
  <w:num w:numId="135" w16cid:durableId="204681732">
    <w:abstractNumId w:val="186"/>
  </w:num>
  <w:num w:numId="136" w16cid:durableId="1599172503">
    <w:abstractNumId w:val="300"/>
  </w:num>
  <w:num w:numId="137" w16cid:durableId="877662408">
    <w:abstractNumId w:val="183"/>
  </w:num>
  <w:num w:numId="138" w16cid:durableId="1713774381">
    <w:abstractNumId w:val="28"/>
  </w:num>
  <w:num w:numId="139" w16cid:durableId="514851375">
    <w:abstractNumId w:val="162"/>
  </w:num>
  <w:num w:numId="140" w16cid:durableId="1705910464">
    <w:abstractNumId w:val="241"/>
  </w:num>
  <w:num w:numId="141" w16cid:durableId="1568761076">
    <w:abstractNumId w:val="86"/>
  </w:num>
  <w:num w:numId="142" w16cid:durableId="1174344557">
    <w:abstractNumId w:val="142"/>
  </w:num>
  <w:num w:numId="143" w16cid:durableId="1394964044">
    <w:abstractNumId w:val="227"/>
  </w:num>
  <w:num w:numId="144" w16cid:durableId="431702607">
    <w:abstractNumId w:val="75"/>
  </w:num>
  <w:num w:numId="145" w16cid:durableId="258030864">
    <w:abstractNumId w:val="132"/>
  </w:num>
  <w:num w:numId="146" w16cid:durableId="1003126005">
    <w:abstractNumId w:val="179"/>
  </w:num>
  <w:num w:numId="147" w16cid:durableId="1336372421">
    <w:abstractNumId w:val="94"/>
  </w:num>
  <w:num w:numId="148" w16cid:durableId="1355493563">
    <w:abstractNumId w:val="30"/>
  </w:num>
  <w:num w:numId="149" w16cid:durableId="504593893">
    <w:abstractNumId w:val="114"/>
  </w:num>
  <w:num w:numId="150" w16cid:durableId="1821530572">
    <w:abstractNumId w:val="63"/>
  </w:num>
  <w:num w:numId="151" w16cid:durableId="177699325">
    <w:abstractNumId w:val="112"/>
  </w:num>
  <w:num w:numId="152" w16cid:durableId="472255542">
    <w:abstractNumId w:val="148"/>
  </w:num>
  <w:num w:numId="153" w16cid:durableId="261963424">
    <w:abstractNumId w:val="79"/>
  </w:num>
  <w:num w:numId="154" w16cid:durableId="1219440768">
    <w:abstractNumId w:val="143"/>
  </w:num>
  <w:num w:numId="155" w16cid:durableId="554514185">
    <w:abstractNumId w:val="206"/>
  </w:num>
  <w:num w:numId="156" w16cid:durableId="10449645">
    <w:abstractNumId w:val="19"/>
  </w:num>
  <w:num w:numId="157" w16cid:durableId="1871528403">
    <w:abstractNumId w:val="181"/>
  </w:num>
  <w:num w:numId="158" w16cid:durableId="858160624">
    <w:abstractNumId w:val="13"/>
  </w:num>
  <w:num w:numId="159" w16cid:durableId="984580048">
    <w:abstractNumId w:val="126"/>
  </w:num>
  <w:num w:numId="160" w16cid:durableId="966856646">
    <w:abstractNumId w:val="210"/>
  </w:num>
  <w:num w:numId="161" w16cid:durableId="753940391">
    <w:abstractNumId w:val="153"/>
  </w:num>
  <w:num w:numId="162" w16cid:durableId="1605574659">
    <w:abstractNumId w:val="172"/>
  </w:num>
  <w:num w:numId="163" w16cid:durableId="1019965454">
    <w:abstractNumId w:val="140"/>
  </w:num>
  <w:num w:numId="164" w16cid:durableId="1100905406">
    <w:abstractNumId w:val="49"/>
  </w:num>
  <w:num w:numId="165" w16cid:durableId="752164247">
    <w:abstractNumId w:val="282"/>
  </w:num>
  <w:num w:numId="166" w16cid:durableId="1427846093">
    <w:abstractNumId w:val="248"/>
  </w:num>
  <w:num w:numId="167" w16cid:durableId="954365064">
    <w:abstractNumId w:val="262"/>
  </w:num>
  <w:num w:numId="168" w16cid:durableId="1377312458">
    <w:abstractNumId w:val="229"/>
  </w:num>
  <w:num w:numId="169" w16cid:durableId="1897428418">
    <w:abstractNumId w:val="211"/>
  </w:num>
  <w:num w:numId="170" w16cid:durableId="798960476">
    <w:abstractNumId w:val="226"/>
  </w:num>
  <w:num w:numId="171" w16cid:durableId="907036473">
    <w:abstractNumId w:val="65"/>
  </w:num>
  <w:num w:numId="172" w16cid:durableId="668826713">
    <w:abstractNumId w:val="66"/>
  </w:num>
  <w:num w:numId="173" w16cid:durableId="452793778">
    <w:abstractNumId w:val="125"/>
  </w:num>
  <w:num w:numId="174" w16cid:durableId="1284842553">
    <w:abstractNumId w:val="273"/>
  </w:num>
  <w:num w:numId="175" w16cid:durableId="1577475625">
    <w:abstractNumId w:val="187"/>
  </w:num>
  <w:num w:numId="176" w16cid:durableId="522790305">
    <w:abstractNumId w:val="68"/>
  </w:num>
  <w:num w:numId="177" w16cid:durableId="268972866">
    <w:abstractNumId w:val="144"/>
  </w:num>
  <w:num w:numId="178" w16cid:durableId="994992515">
    <w:abstractNumId w:val="71"/>
  </w:num>
  <w:num w:numId="179" w16cid:durableId="725035193">
    <w:abstractNumId w:val="91"/>
  </w:num>
  <w:num w:numId="180" w16cid:durableId="1969781271">
    <w:abstractNumId w:val="95"/>
  </w:num>
  <w:num w:numId="181" w16cid:durableId="379283810">
    <w:abstractNumId w:val="96"/>
  </w:num>
  <w:num w:numId="182" w16cid:durableId="1246183911">
    <w:abstractNumId w:val="104"/>
  </w:num>
  <w:num w:numId="183" w16cid:durableId="743063191">
    <w:abstractNumId w:val="265"/>
  </w:num>
  <w:num w:numId="184" w16cid:durableId="572156380">
    <w:abstractNumId w:val="215"/>
  </w:num>
  <w:num w:numId="185" w16cid:durableId="170266751">
    <w:abstractNumId w:val="276"/>
  </w:num>
  <w:num w:numId="186" w16cid:durableId="1408728972">
    <w:abstractNumId w:val="52"/>
  </w:num>
  <w:num w:numId="187" w16cid:durableId="2115007660">
    <w:abstractNumId w:val="93"/>
  </w:num>
  <w:num w:numId="188" w16cid:durableId="1898783341">
    <w:abstractNumId w:val="291"/>
  </w:num>
  <w:num w:numId="189" w16cid:durableId="883834155">
    <w:abstractNumId w:val="254"/>
  </w:num>
  <w:num w:numId="190" w16cid:durableId="1669627845">
    <w:abstractNumId w:val="175"/>
  </w:num>
  <w:num w:numId="191" w16cid:durableId="1461651542">
    <w:abstractNumId w:val="6"/>
  </w:num>
  <w:num w:numId="192" w16cid:durableId="1625429781">
    <w:abstractNumId w:val="8"/>
  </w:num>
  <w:num w:numId="193" w16cid:durableId="1045061217">
    <w:abstractNumId w:val="159"/>
  </w:num>
  <w:num w:numId="194" w16cid:durableId="586883066">
    <w:abstractNumId w:val="253"/>
  </w:num>
  <w:num w:numId="195" w16cid:durableId="441345782">
    <w:abstractNumId w:val="2"/>
  </w:num>
  <w:num w:numId="196" w16cid:durableId="1274898292">
    <w:abstractNumId w:val="136"/>
  </w:num>
  <w:num w:numId="197" w16cid:durableId="1351031356">
    <w:abstractNumId w:val="289"/>
  </w:num>
  <w:num w:numId="198" w16cid:durableId="1320888038">
    <w:abstractNumId w:val="67"/>
  </w:num>
  <w:num w:numId="199" w16cid:durableId="29692686">
    <w:abstractNumId w:val="5"/>
  </w:num>
  <w:num w:numId="200" w16cid:durableId="381250355">
    <w:abstractNumId w:val="298"/>
  </w:num>
  <w:num w:numId="201" w16cid:durableId="1645116289">
    <w:abstractNumId w:val="158"/>
  </w:num>
  <w:num w:numId="202" w16cid:durableId="425882056">
    <w:abstractNumId w:val="246"/>
  </w:num>
  <w:num w:numId="203" w16cid:durableId="687103796">
    <w:abstractNumId w:val="173"/>
  </w:num>
  <w:num w:numId="204" w16cid:durableId="46728048">
    <w:abstractNumId w:val="53"/>
  </w:num>
  <w:num w:numId="205" w16cid:durableId="2143695084">
    <w:abstractNumId w:val="50"/>
  </w:num>
  <w:num w:numId="206" w16cid:durableId="2007243247">
    <w:abstractNumId w:val="33"/>
  </w:num>
  <w:num w:numId="207" w16cid:durableId="539828712">
    <w:abstractNumId w:val="90"/>
  </w:num>
  <w:num w:numId="208" w16cid:durableId="195316713">
    <w:abstractNumId w:val="88"/>
  </w:num>
  <w:num w:numId="209" w16cid:durableId="1750224205">
    <w:abstractNumId w:val="230"/>
  </w:num>
  <w:num w:numId="210" w16cid:durableId="1523667459">
    <w:abstractNumId w:val="163"/>
  </w:num>
  <w:num w:numId="211" w16cid:durableId="1658919511">
    <w:abstractNumId w:val="46"/>
  </w:num>
  <w:num w:numId="212" w16cid:durableId="1818299636">
    <w:abstractNumId w:val="130"/>
  </w:num>
  <w:num w:numId="213" w16cid:durableId="1678457058">
    <w:abstractNumId w:val="123"/>
  </w:num>
  <w:num w:numId="214" w16cid:durableId="1350719564">
    <w:abstractNumId w:val="89"/>
  </w:num>
  <w:num w:numId="215" w16cid:durableId="1226801033">
    <w:abstractNumId w:val="222"/>
  </w:num>
  <w:num w:numId="216" w16cid:durableId="1655573477">
    <w:abstractNumId w:val="281"/>
  </w:num>
  <w:num w:numId="217" w16cid:durableId="283313515">
    <w:abstractNumId w:val="269"/>
  </w:num>
  <w:num w:numId="218" w16cid:durableId="1822385470">
    <w:abstractNumId w:val="157"/>
  </w:num>
  <w:num w:numId="219" w16cid:durableId="282031551">
    <w:abstractNumId w:val="45"/>
  </w:num>
  <w:num w:numId="220" w16cid:durableId="1338970298">
    <w:abstractNumId w:val="235"/>
  </w:num>
  <w:num w:numId="221" w16cid:durableId="1906138981">
    <w:abstractNumId w:val="36"/>
  </w:num>
  <w:num w:numId="222" w16cid:durableId="1663043281">
    <w:abstractNumId w:val="23"/>
  </w:num>
  <w:num w:numId="223" w16cid:durableId="1635985591">
    <w:abstractNumId w:val="72"/>
  </w:num>
  <w:num w:numId="224" w16cid:durableId="671103722">
    <w:abstractNumId w:val="60"/>
  </w:num>
  <w:num w:numId="225" w16cid:durableId="1369254832">
    <w:abstractNumId w:val="100"/>
  </w:num>
  <w:num w:numId="226" w16cid:durableId="1637225566">
    <w:abstractNumId w:val="101"/>
  </w:num>
  <w:num w:numId="227" w16cid:durableId="987242166">
    <w:abstractNumId w:val="146"/>
  </w:num>
  <w:num w:numId="228" w16cid:durableId="1568879874">
    <w:abstractNumId w:val="168"/>
  </w:num>
  <w:num w:numId="229" w16cid:durableId="1766460037">
    <w:abstractNumId w:val="196"/>
  </w:num>
  <w:num w:numId="230" w16cid:durableId="2125152684">
    <w:abstractNumId w:val="119"/>
  </w:num>
  <w:num w:numId="231" w16cid:durableId="1087267573">
    <w:abstractNumId w:val="92"/>
  </w:num>
  <w:num w:numId="232" w16cid:durableId="61565977">
    <w:abstractNumId w:val="250"/>
  </w:num>
  <w:num w:numId="233" w16cid:durableId="21323225">
    <w:abstractNumId w:val="174"/>
  </w:num>
  <w:num w:numId="234" w16cid:durableId="316616185">
    <w:abstractNumId w:val="161"/>
  </w:num>
  <w:num w:numId="235" w16cid:durableId="874466574">
    <w:abstractNumId w:val="20"/>
  </w:num>
  <w:num w:numId="236" w16cid:durableId="1190990694">
    <w:abstractNumId w:val="261"/>
  </w:num>
  <w:num w:numId="237" w16cid:durableId="706176034">
    <w:abstractNumId w:val="207"/>
  </w:num>
  <w:num w:numId="238" w16cid:durableId="258755064">
    <w:abstractNumId w:val="251"/>
  </w:num>
  <w:num w:numId="239" w16cid:durableId="2002125502">
    <w:abstractNumId w:val="239"/>
  </w:num>
  <w:num w:numId="240" w16cid:durableId="1141533457">
    <w:abstractNumId w:val="295"/>
  </w:num>
  <w:num w:numId="241" w16cid:durableId="705059052">
    <w:abstractNumId w:val="3"/>
  </w:num>
  <w:num w:numId="242" w16cid:durableId="1135947827">
    <w:abstractNumId w:val="84"/>
  </w:num>
  <w:num w:numId="243" w16cid:durableId="486673829">
    <w:abstractNumId w:val="180"/>
  </w:num>
  <w:num w:numId="244" w16cid:durableId="149299053">
    <w:abstractNumId w:val="97"/>
  </w:num>
  <w:num w:numId="245" w16cid:durableId="1843275880">
    <w:abstractNumId w:val="154"/>
  </w:num>
  <w:num w:numId="246" w16cid:durableId="1596010969">
    <w:abstractNumId w:val="277"/>
  </w:num>
  <w:num w:numId="247" w16cid:durableId="1098064124">
    <w:abstractNumId w:val="10"/>
  </w:num>
  <w:num w:numId="248" w16cid:durableId="1528179227">
    <w:abstractNumId w:val="61"/>
  </w:num>
  <w:num w:numId="249" w16cid:durableId="845438423">
    <w:abstractNumId w:val="15"/>
  </w:num>
  <w:num w:numId="250" w16cid:durableId="1761173241">
    <w:abstractNumId w:val="284"/>
  </w:num>
  <w:num w:numId="251" w16cid:durableId="18511458">
    <w:abstractNumId w:val="103"/>
  </w:num>
  <w:num w:numId="252" w16cid:durableId="1385711779">
    <w:abstractNumId w:val="188"/>
  </w:num>
  <w:num w:numId="253" w16cid:durableId="748965016">
    <w:abstractNumId w:val="231"/>
  </w:num>
  <w:num w:numId="254" w16cid:durableId="1473252040">
    <w:abstractNumId w:val="57"/>
  </w:num>
  <w:num w:numId="255" w16cid:durableId="407189221">
    <w:abstractNumId w:val="214"/>
  </w:num>
  <w:num w:numId="256" w16cid:durableId="1311398076">
    <w:abstractNumId w:val="280"/>
  </w:num>
  <w:num w:numId="257" w16cid:durableId="700476857">
    <w:abstractNumId w:val="225"/>
  </w:num>
  <w:num w:numId="258" w16cid:durableId="377047780">
    <w:abstractNumId w:val="255"/>
  </w:num>
  <w:num w:numId="259" w16cid:durableId="1658607965">
    <w:abstractNumId w:val="205"/>
  </w:num>
  <w:num w:numId="260" w16cid:durableId="556942443">
    <w:abstractNumId w:val="219"/>
  </w:num>
  <w:num w:numId="261" w16cid:durableId="1504861207">
    <w:abstractNumId w:val="264"/>
  </w:num>
  <w:num w:numId="262" w16cid:durableId="1827475718">
    <w:abstractNumId w:val="82"/>
  </w:num>
  <w:num w:numId="263" w16cid:durableId="1931769360">
    <w:abstractNumId w:val="127"/>
  </w:num>
  <w:num w:numId="264" w16cid:durableId="73935809">
    <w:abstractNumId w:val="147"/>
  </w:num>
  <w:num w:numId="265" w16cid:durableId="1861384173">
    <w:abstractNumId w:val="293"/>
  </w:num>
  <w:num w:numId="266" w16cid:durableId="1065223861">
    <w:abstractNumId w:val="73"/>
  </w:num>
  <w:num w:numId="267" w16cid:durableId="673189634">
    <w:abstractNumId w:val="35"/>
  </w:num>
  <w:num w:numId="268" w16cid:durableId="520046502">
    <w:abstractNumId w:val="39"/>
  </w:num>
  <w:num w:numId="269" w16cid:durableId="1781757059">
    <w:abstractNumId w:val="151"/>
  </w:num>
  <w:num w:numId="270" w16cid:durableId="164445003">
    <w:abstractNumId w:val="256"/>
  </w:num>
  <w:num w:numId="271" w16cid:durableId="939144405">
    <w:abstractNumId w:val="21"/>
  </w:num>
  <w:num w:numId="272" w16cid:durableId="2093315775">
    <w:abstractNumId w:val="105"/>
  </w:num>
  <w:num w:numId="273" w16cid:durableId="909387029">
    <w:abstractNumId w:val="213"/>
  </w:num>
  <w:num w:numId="274" w16cid:durableId="832181717">
    <w:abstractNumId w:val="208"/>
  </w:num>
  <w:num w:numId="275" w16cid:durableId="985401781">
    <w:abstractNumId w:val="120"/>
  </w:num>
  <w:num w:numId="276" w16cid:durableId="1785537736">
    <w:abstractNumId w:val="37"/>
  </w:num>
  <w:num w:numId="277" w16cid:durableId="1293559866">
    <w:abstractNumId w:val="299"/>
  </w:num>
  <w:num w:numId="278" w16cid:durableId="1494488454">
    <w:abstractNumId w:val="236"/>
  </w:num>
  <w:num w:numId="279" w16cid:durableId="2115703818">
    <w:abstractNumId w:val="283"/>
  </w:num>
  <w:num w:numId="280" w16cid:durableId="1572231827">
    <w:abstractNumId w:val="238"/>
  </w:num>
  <w:num w:numId="281" w16cid:durableId="1715423826">
    <w:abstractNumId w:val="266"/>
  </w:num>
  <w:num w:numId="282" w16cid:durableId="812719484">
    <w:abstractNumId w:val="7"/>
  </w:num>
  <w:num w:numId="283" w16cid:durableId="170685736">
    <w:abstractNumId w:val="18"/>
  </w:num>
  <w:num w:numId="284" w16cid:durableId="195890013">
    <w:abstractNumId w:val="24"/>
  </w:num>
  <w:num w:numId="285" w16cid:durableId="339938743">
    <w:abstractNumId w:val="78"/>
  </w:num>
  <w:num w:numId="286" w16cid:durableId="1149713347">
    <w:abstractNumId w:val="167"/>
  </w:num>
  <w:num w:numId="287" w16cid:durableId="772358473">
    <w:abstractNumId w:val="117"/>
  </w:num>
  <w:num w:numId="288" w16cid:durableId="665521361">
    <w:abstractNumId w:val="275"/>
  </w:num>
  <w:num w:numId="289" w16cid:durableId="1499617032">
    <w:abstractNumId w:val="200"/>
  </w:num>
  <w:num w:numId="290" w16cid:durableId="1550727966">
    <w:abstractNumId w:val="232"/>
  </w:num>
  <w:num w:numId="291" w16cid:durableId="731930848">
    <w:abstractNumId w:val="70"/>
  </w:num>
  <w:num w:numId="292" w16cid:durableId="1343627208">
    <w:abstractNumId w:val="294"/>
  </w:num>
  <w:num w:numId="293" w16cid:durableId="2043628585">
    <w:abstractNumId w:val="41"/>
  </w:num>
  <w:num w:numId="294" w16cid:durableId="1914925696">
    <w:abstractNumId w:val="42"/>
  </w:num>
  <w:num w:numId="295" w16cid:durableId="417556906">
    <w:abstractNumId w:val="209"/>
  </w:num>
  <w:num w:numId="296" w16cid:durableId="671102219">
    <w:abstractNumId w:val="220"/>
  </w:num>
  <w:num w:numId="297" w16cid:durableId="1449013031">
    <w:abstractNumId w:val="228"/>
  </w:num>
  <w:num w:numId="298" w16cid:durableId="1939605477">
    <w:abstractNumId w:val="9"/>
  </w:num>
  <w:num w:numId="299" w16cid:durableId="12733579">
    <w:abstractNumId w:val="221"/>
  </w:num>
  <w:num w:numId="300" w16cid:durableId="830217298">
    <w:abstractNumId w:val="15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1352"/>
    <w:rsid w:val="00002A7E"/>
    <w:rsid w:val="00006C9A"/>
    <w:rsid w:val="0000796A"/>
    <w:rsid w:val="00015964"/>
    <w:rsid w:val="00020D38"/>
    <w:rsid w:val="00034A42"/>
    <w:rsid w:val="000411B1"/>
    <w:rsid w:val="000504E1"/>
    <w:rsid w:val="000604BC"/>
    <w:rsid w:val="000609C3"/>
    <w:rsid w:val="00065864"/>
    <w:rsid w:val="00065C20"/>
    <w:rsid w:val="000672A3"/>
    <w:rsid w:val="0007183E"/>
    <w:rsid w:val="00071F1B"/>
    <w:rsid w:val="000730FC"/>
    <w:rsid w:val="00075EA2"/>
    <w:rsid w:val="000763CE"/>
    <w:rsid w:val="00081710"/>
    <w:rsid w:val="00092D87"/>
    <w:rsid w:val="000A092D"/>
    <w:rsid w:val="000A11D3"/>
    <w:rsid w:val="000A48D5"/>
    <w:rsid w:val="000A4E95"/>
    <w:rsid w:val="000B3C65"/>
    <w:rsid w:val="000B3C9C"/>
    <w:rsid w:val="000B552A"/>
    <w:rsid w:val="000B7F96"/>
    <w:rsid w:val="000D21CB"/>
    <w:rsid w:val="000D2E8D"/>
    <w:rsid w:val="000D3826"/>
    <w:rsid w:val="000E100E"/>
    <w:rsid w:val="000E6764"/>
    <w:rsid w:val="000F32ED"/>
    <w:rsid w:val="00104B68"/>
    <w:rsid w:val="00104F78"/>
    <w:rsid w:val="00104F85"/>
    <w:rsid w:val="00113510"/>
    <w:rsid w:val="00113BE4"/>
    <w:rsid w:val="00125CBF"/>
    <w:rsid w:val="0013672B"/>
    <w:rsid w:val="00137CDB"/>
    <w:rsid w:val="00144111"/>
    <w:rsid w:val="001532EE"/>
    <w:rsid w:val="0015647A"/>
    <w:rsid w:val="00161617"/>
    <w:rsid w:val="00162954"/>
    <w:rsid w:val="001764D1"/>
    <w:rsid w:val="001766D1"/>
    <w:rsid w:val="0017671B"/>
    <w:rsid w:val="001826B6"/>
    <w:rsid w:val="0019418F"/>
    <w:rsid w:val="00195CDE"/>
    <w:rsid w:val="001975F8"/>
    <w:rsid w:val="001A2FD8"/>
    <w:rsid w:val="001B258D"/>
    <w:rsid w:val="001B6F0A"/>
    <w:rsid w:val="001D06D8"/>
    <w:rsid w:val="001E296E"/>
    <w:rsid w:val="001E4583"/>
    <w:rsid w:val="001F4489"/>
    <w:rsid w:val="0020410A"/>
    <w:rsid w:val="00210765"/>
    <w:rsid w:val="00221A2C"/>
    <w:rsid w:val="00236B26"/>
    <w:rsid w:val="0024213F"/>
    <w:rsid w:val="00245603"/>
    <w:rsid w:val="00246247"/>
    <w:rsid w:val="002528FB"/>
    <w:rsid w:val="002676CF"/>
    <w:rsid w:val="00270256"/>
    <w:rsid w:val="00284B86"/>
    <w:rsid w:val="00294C0F"/>
    <w:rsid w:val="002A0230"/>
    <w:rsid w:val="002B3767"/>
    <w:rsid w:val="002B7FAF"/>
    <w:rsid w:val="002C32D5"/>
    <w:rsid w:val="002C6351"/>
    <w:rsid w:val="002D32DF"/>
    <w:rsid w:val="002E4A82"/>
    <w:rsid w:val="002F05B1"/>
    <w:rsid w:val="00304EEE"/>
    <w:rsid w:val="00313DCE"/>
    <w:rsid w:val="00315013"/>
    <w:rsid w:val="00321335"/>
    <w:rsid w:val="00321540"/>
    <w:rsid w:val="003268C5"/>
    <w:rsid w:val="00331049"/>
    <w:rsid w:val="00342C2F"/>
    <w:rsid w:val="003448D7"/>
    <w:rsid w:val="00351B2C"/>
    <w:rsid w:val="00352790"/>
    <w:rsid w:val="003545D8"/>
    <w:rsid w:val="003575E8"/>
    <w:rsid w:val="003614AD"/>
    <w:rsid w:val="003708A7"/>
    <w:rsid w:val="00375C03"/>
    <w:rsid w:val="00377471"/>
    <w:rsid w:val="00387F41"/>
    <w:rsid w:val="003A4C1D"/>
    <w:rsid w:val="003A6810"/>
    <w:rsid w:val="003B0A1C"/>
    <w:rsid w:val="003B355D"/>
    <w:rsid w:val="003B3828"/>
    <w:rsid w:val="003D2159"/>
    <w:rsid w:val="003F1865"/>
    <w:rsid w:val="004005BA"/>
    <w:rsid w:val="00401B40"/>
    <w:rsid w:val="00407F1A"/>
    <w:rsid w:val="00413A0D"/>
    <w:rsid w:val="00417124"/>
    <w:rsid w:val="004200A4"/>
    <w:rsid w:val="00422E48"/>
    <w:rsid w:val="0042763D"/>
    <w:rsid w:val="00431808"/>
    <w:rsid w:val="004348CE"/>
    <w:rsid w:val="00434B7F"/>
    <w:rsid w:val="00435237"/>
    <w:rsid w:val="00435553"/>
    <w:rsid w:val="00447F33"/>
    <w:rsid w:val="00453D1E"/>
    <w:rsid w:val="00453E0F"/>
    <w:rsid w:val="00455CB5"/>
    <w:rsid w:val="00457E8E"/>
    <w:rsid w:val="00461E17"/>
    <w:rsid w:val="004642C2"/>
    <w:rsid w:val="00473582"/>
    <w:rsid w:val="00474DA2"/>
    <w:rsid w:val="00474FF4"/>
    <w:rsid w:val="00476950"/>
    <w:rsid w:val="004823A9"/>
    <w:rsid w:val="00482638"/>
    <w:rsid w:val="00485908"/>
    <w:rsid w:val="0049224B"/>
    <w:rsid w:val="004947EA"/>
    <w:rsid w:val="004A1138"/>
    <w:rsid w:val="004A53E2"/>
    <w:rsid w:val="004B66A0"/>
    <w:rsid w:val="004B7116"/>
    <w:rsid w:val="004C31CF"/>
    <w:rsid w:val="004C3729"/>
    <w:rsid w:val="004D0A71"/>
    <w:rsid w:val="004D1DCE"/>
    <w:rsid w:val="004D28C0"/>
    <w:rsid w:val="004D5BB4"/>
    <w:rsid w:val="004D7E1D"/>
    <w:rsid w:val="004E3E65"/>
    <w:rsid w:val="004E4369"/>
    <w:rsid w:val="004E7AA5"/>
    <w:rsid w:val="0050197A"/>
    <w:rsid w:val="00511D2F"/>
    <w:rsid w:val="00525053"/>
    <w:rsid w:val="0052549E"/>
    <w:rsid w:val="005262C3"/>
    <w:rsid w:val="005324E3"/>
    <w:rsid w:val="00535770"/>
    <w:rsid w:val="00537C6E"/>
    <w:rsid w:val="00562199"/>
    <w:rsid w:val="00566DCB"/>
    <w:rsid w:val="00566F4F"/>
    <w:rsid w:val="005750B1"/>
    <w:rsid w:val="005770A7"/>
    <w:rsid w:val="00586183"/>
    <w:rsid w:val="00590F4A"/>
    <w:rsid w:val="005945E9"/>
    <w:rsid w:val="00594E29"/>
    <w:rsid w:val="00595EEA"/>
    <w:rsid w:val="005A0B72"/>
    <w:rsid w:val="005A19AC"/>
    <w:rsid w:val="005A2268"/>
    <w:rsid w:val="005B125B"/>
    <w:rsid w:val="005B1EC8"/>
    <w:rsid w:val="005C3FCE"/>
    <w:rsid w:val="005C7019"/>
    <w:rsid w:val="005D3401"/>
    <w:rsid w:val="005D42F6"/>
    <w:rsid w:val="005E485E"/>
    <w:rsid w:val="005F0BAA"/>
    <w:rsid w:val="005F613C"/>
    <w:rsid w:val="00601456"/>
    <w:rsid w:val="006025B0"/>
    <w:rsid w:val="006042FB"/>
    <w:rsid w:val="006223C4"/>
    <w:rsid w:val="006224B1"/>
    <w:rsid w:val="00630174"/>
    <w:rsid w:val="00633ACD"/>
    <w:rsid w:val="006379E7"/>
    <w:rsid w:val="00643220"/>
    <w:rsid w:val="00646EE5"/>
    <w:rsid w:val="00653F9C"/>
    <w:rsid w:val="00661268"/>
    <w:rsid w:val="00663BDE"/>
    <w:rsid w:val="00667526"/>
    <w:rsid w:val="00672003"/>
    <w:rsid w:val="00672658"/>
    <w:rsid w:val="00681CD5"/>
    <w:rsid w:val="006959C4"/>
    <w:rsid w:val="006A2CFF"/>
    <w:rsid w:val="006A393B"/>
    <w:rsid w:val="006A5AF0"/>
    <w:rsid w:val="006A6A90"/>
    <w:rsid w:val="006A7E8F"/>
    <w:rsid w:val="006B47A9"/>
    <w:rsid w:val="006C776D"/>
    <w:rsid w:val="006D611D"/>
    <w:rsid w:val="006E383F"/>
    <w:rsid w:val="0070599F"/>
    <w:rsid w:val="00705FF4"/>
    <w:rsid w:val="00713BF0"/>
    <w:rsid w:val="00716BE2"/>
    <w:rsid w:val="00717E63"/>
    <w:rsid w:val="00727954"/>
    <w:rsid w:val="007469E5"/>
    <w:rsid w:val="00747863"/>
    <w:rsid w:val="007500A2"/>
    <w:rsid w:val="0075184E"/>
    <w:rsid w:val="00760847"/>
    <w:rsid w:val="00762A52"/>
    <w:rsid w:val="00762CB6"/>
    <w:rsid w:val="00770BD3"/>
    <w:rsid w:val="00771F92"/>
    <w:rsid w:val="00773D13"/>
    <w:rsid w:val="00774969"/>
    <w:rsid w:val="00781225"/>
    <w:rsid w:val="0079671C"/>
    <w:rsid w:val="00796942"/>
    <w:rsid w:val="00796D1A"/>
    <w:rsid w:val="007A4368"/>
    <w:rsid w:val="007C327D"/>
    <w:rsid w:val="007D1295"/>
    <w:rsid w:val="007D20B8"/>
    <w:rsid w:val="007E1166"/>
    <w:rsid w:val="007E2D6F"/>
    <w:rsid w:val="007F0786"/>
    <w:rsid w:val="0080447A"/>
    <w:rsid w:val="00805EEA"/>
    <w:rsid w:val="00806439"/>
    <w:rsid w:val="008109FE"/>
    <w:rsid w:val="00811F03"/>
    <w:rsid w:val="00817092"/>
    <w:rsid w:val="00822006"/>
    <w:rsid w:val="00822435"/>
    <w:rsid w:val="00825F44"/>
    <w:rsid w:val="008347CC"/>
    <w:rsid w:val="00835ED3"/>
    <w:rsid w:val="00841390"/>
    <w:rsid w:val="008523C2"/>
    <w:rsid w:val="00860B84"/>
    <w:rsid w:val="00861949"/>
    <w:rsid w:val="008664A9"/>
    <w:rsid w:val="00866F64"/>
    <w:rsid w:val="0088068C"/>
    <w:rsid w:val="008821D5"/>
    <w:rsid w:val="00885E5A"/>
    <w:rsid w:val="008966F8"/>
    <w:rsid w:val="008A490D"/>
    <w:rsid w:val="008C6EE6"/>
    <w:rsid w:val="008D54CD"/>
    <w:rsid w:val="008D7C32"/>
    <w:rsid w:val="008E2516"/>
    <w:rsid w:val="008E7D87"/>
    <w:rsid w:val="008E7E3F"/>
    <w:rsid w:val="008F34EA"/>
    <w:rsid w:val="008F67E6"/>
    <w:rsid w:val="00900032"/>
    <w:rsid w:val="00903D69"/>
    <w:rsid w:val="009057BC"/>
    <w:rsid w:val="00907A29"/>
    <w:rsid w:val="009116CE"/>
    <w:rsid w:val="00920C8F"/>
    <w:rsid w:val="0094705F"/>
    <w:rsid w:val="00951F51"/>
    <w:rsid w:val="009526FA"/>
    <w:rsid w:val="009527E7"/>
    <w:rsid w:val="0095298E"/>
    <w:rsid w:val="0095447F"/>
    <w:rsid w:val="00955697"/>
    <w:rsid w:val="0096148C"/>
    <w:rsid w:val="0098190E"/>
    <w:rsid w:val="0098207D"/>
    <w:rsid w:val="009830B3"/>
    <w:rsid w:val="009834BD"/>
    <w:rsid w:val="009846B6"/>
    <w:rsid w:val="00990BAF"/>
    <w:rsid w:val="00991343"/>
    <w:rsid w:val="009A0D51"/>
    <w:rsid w:val="009B6FFB"/>
    <w:rsid w:val="009B7535"/>
    <w:rsid w:val="009C1CEB"/>
    <w:rsid w:val="009C2973"/>
    <w:rsid w:val="009C32ED"/>
    <w:rsid w:val="009C7C5B"/>
    <w:rsid w:val="009D3745"/>
    <w:rsid w:val="009D4568"/>
    <w:rsid w:val="009D6636"/>
    <w:rsid w:val="009F0332"/>
    <w:rsid w:val="009F2443"/>
    <w:rsid w:val="009F2C5A"/>
    <w:rsid w:val="00A03C78"/>
    <w:rsid w:val="00A05BB5"/>
    <w:rsid w:val="00A07F99"/>
    <w:rsid w:val="00A210F0"/>
    <w:rsid w:val="00A25F96"/>
    <w:rsid w:val="00A35F01"/>
    <w:rsid w:val="00A57CB9"/>
    <w:rsid w:val="00A70674"/>
    <w:rsid w:val="00A72464"/>
    <w:rsid w:val="00A774FC"/>
    <w:rsid w:val="00A84923"/>
    <w:rsid w:val="00A87EDD"/>
    <w:rsid w:val="00A90B4E"/>
    <w:rsid w:val="00A918A8"/>
    <w:rsid w:val="00A94114"/>
    <w:rsid w:val="00AA3A29"/>
    <w:rsid w:val="00AA5F5C"/>
    <w:rsid w:val="00AA7F1C"/>
    <w:rsid w:val="00AB1B39"/>
    <w:rsid w:val="00AB1CD3"/>
    <w:rsid w:val="00AB6F17"/>
    <w:rsid w:val="00AC6E29"/>
    <w:rsid w:val="00AF7FF1"/>
    <w:rsid w:val="00B010FA"/>
    <w:rsid w:val="00B03FF7"/>
    <w:rsid w:val="00B073A6"/>
    <w:rsid w:val="00B13FE6"/>
    <w:rsid w:val="00B21E70"/>
    <w:rsid w:val="00B2251B"/>
    <w:rsid w:val="00B2401A"/>
    <w:rsid w:val="00B26B61"/>
    <w:rsid w:val="00B33804"/>
    <w:rsid w:val="00B376B9"/>
    <w:rsid w:val="00B57952"/>
    <w:rsid w:val="00B57E05"/>
    <w:rsid w:val="00B83765"/>
    <w:rsid w:val="00B86B75"/>
    <w:rsid w:val="00B91555"/>
    <w:rsid w:val="00BC4046"/>
    <w:rsid w:val="00BC41AD"/>
    <w:rsid w:val="00BD7C02"/>
    <w:rsid w:val="00BE2965"/>
    <w:rsid w:val="00BF0276"/>
    <w:rsid w:val="00C12131"/>
    <w:rsid w:val="00C21AE9"/>
    <w:rsid w:val="00C228DE"/>
    <w:rsid w:val="00C25AD1"/>
    <w:rsid w:val="00C340D9"/>
    <w:rsid w:val="00C37061"/>
    <w:rsid w:val="00C60B1F"/>
    <w:rsid w:val="00C748CB"/>
    <w:rsid w:val="00C77DF9"/>
    <w:rsid w:val="00C77EF5"/>
    <w:rsid w:val="00C80F47"/>
    <w:rsid w:val="00C816E8"/>
    <w:rsid w:val="00C87558"/>
    <w:rsid w:val="00C9479F"/>
    <w:rsid w:val="00C97220"/>
    <w:rsid w:val="00CA2184"/>
    <w:rsid w:val="00CC12A1"/>
    <w:rsid w:val="00CC3FC5"/>
    <w:rsid w:val="00CD42F7"/>
    <w:rsid w:val="00CE1144"/>
    <w:rsid w:val="00CE1D53"/>
    <w:rsid w:val="00CE2C52"/>
    <w:rsid w:val="00CF0D7E"/>
    <w:rsid w:val="00CF58BE"/>
    <w:rsid w:val="00CF713F"/>
    <w:rsid w:val="00D0068B"/>
    <w:rsid w:val="00D03729"/>
    <w:rsid w:val="00D04714"/>
    <w:rsid w:val="00D04BDE"/>
    <w:rsid w:val="00D06FC1"/>
    <w:rsid w:val="00D13298"/>
    <w:rsid w:val="00D1536F"/>
    <w:rsid w:val="00D16AC7"/>
    <w:rsid w:val="00D3422E"/>
    <w:rsid w:val="00D46AA7"/>
    <w:rsid w:val="00D519CA"/>
    <w:rsid w:val="00D52B68"/>
    <w:rsid w:val="00D622F6"/>
    <w:rsid w:val="00D6354E"/>
    <w:rsid w:val="00D70844"/>
    <w:rsid w:val="00D8073A"/>
    <w:rsid w:val="00D848C6"/>
    <w:rsid w:val="00D86C9C"/>
    <w:rsid w:val="00D87B06"/>
    <w:rsid w:val="00D96BFF"/>
    <w:rsid w:val="00DA5029"/>
    <w:rsid w:val="00DA7EB4"/>
    <w:rsid w:val="00DB35EF"/>
    <w:rsid w:val="00DC388A"/>
    <w:rsid w:val="00DC6206"/>
    <w:rsid w:val="00DC7EC3"/>
    <w:rsid w:val="00DC7F3D"/>
    <w:rsid w:val="00DD5A44"/>
    <w:rsid w:val="00DE0847"/>
    <w:rsid w:val="00DE32DF"/>
    <w:rsid w:val="00DE5A14"/>
    <w:rsid w:val="00DE5FB4"/>
    <w:rsid w:val="00DF3D06"/>
    <w:rsid w:val="00E0735D"/>
    <w:rsid w:val="00E073C5"/>
    <w:rsid w:val="00E11F73"/>
    <w:rsid w:val="00E154BD"/>
    <w:rsid w:val="00E1574F"/>
    <w:rsid w:val="00E23A55"/>
    <w:rsid w:val="00E3280B"/>
    <w:rsid w:val="00E32E34"/>
    <w:rsid w:val="00E33565"/>
    <w:rsid w:val="00E33AFB"/>
    <w:rsid w:val="00E33F77"/>
    <w:rsid w:val="00E3602F"/>
    <w:rsid w:val="00E51CF7"/>
    <w:rsid w:val="00E54403"/>
    <w:rsid w:val="00E60AB8"/>
    <w:rsid w:val="00E77C0A"/>
    <w:rsid w:val="00E82800"/>
    <w:rsid w:val="00EA04C7"/>
    <w:rsid w:val="00EA576F"/>
    <w:rsid w:val="00EB12F9"/>
    <w:rsid w:val="00EB267A"/>
    <w:rsid w:val="00EB4849"/>
    <w:rsid w:val="00EC31E4"/>
    <w:rsid w:val="00EC45AD"/>
    <w:rsid w:val="00EC5A54"/>
    <w:rsid w:val="00ED63DE"/>
    <w:rsid w:val="00EE6092"/>
    <w:rsid w:val="00EE7EF7"/>
    <w:rsid w:val="00F0047E"/>
    <w:rsid w:val="00F017E2"/>
    <w:rsid w:val="00F0322D"/>
    <w:rsid w:val="00F1408D"/>
    <w:rsid w:val="00F14F91"/>
    <w:rsid w:val="00F1711A"/>
    <w:rsid w:val="00F2654D"/>
    <w:rsid w:val="00F32541"/>
    <w:rsid w:val="00F402AA"/>
    <w:rsid w:val="00F41488"/>
    <w:rsid w:val="00F43891"/>
    <w:rsid w:val="00F50389"/>
    <w:rsid w:val="00F566D4"/>
    <w:rsid w:val="00F64B19"/>
    <w:rsid w:val="00F668A5"/>
    <w:rsid w:val="00F71A7F"/>
    <w:rsid w:val="00F74268"/>
    <w:rsid w:val="00F74780"/>
    <w:rsid w:val="00F76607"/>
    <w:rsid w:val="00F769CA"/>
    <w:rsid w:val="00F76A02"/>
    <w:rsid w:val="00F831B7"/>
    <w:rsid w:val="00F8686D"/>
    <w:rsid w:val="00F900BC"/>
    <w:rsid w:val="00F907E3"/>
    <w:rsid w:val="00F9257C"/>
    <w:rsid w:val="00F93186"/>
    <w:rsid w:val="00FA0038"/>
    <w:rsid w:val="00FA258E"/>
    <w:rsid w:val="00FA3722"/>
    <w:rsid w:val="00FA7D81"/>
    <w:rsid w:val="00FA7E72"/>
    <w:rsid w:val="00FB1987"/>
    <w:rsid w:val="00FC18DE"/>
    <w:rsid w:val="00FE57B4"/>
    <w:rsid w:val="00FF215E"/>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2E"/>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195CDE"/>
    <w:pPr>
      <w:keepNext/>
      <w:keepLines/>
      <w:outlineLvl w:val="0"/>
    </w:pPr>
    <w:rPr>
      <w:rFonts w:asciiTheme="majorHAnsi" w:eastAsiaTheme="majorEastAsia" w:hAnsiTheme="majorHAnsi" w:cstheme="majorBidi"/>
      <w:b/>
      <w:bCs/>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5B1EC8"/>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bdr w:val="none" w:sz="0" w:space="0" w:color="auto" w:frame="1"/>
      <w:lang w:eastAsia="en-US"/>
    </w:rPr>
  </w:style>
  <w:style w:type="paragraph" w:styleId="Ttulo3">
    <w:name w:val="heading 3"/>
    <w:basedOn w:val="Normal"/>
    <w:next w:val="Normal"/>
    <w:link w:val="Ttulo3Car"/>
    <w:uiPriority w:val="9"/>
    <w:unhideWhenUsed/>
    <w:qFormat/>
    <w:rsid w:val="00717E63"/>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D3422E"/>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6">
    <w:name w:val="heading 6"/>
    <w:basedOn w:val="Normal"/>
    <w:next w:val="Normal"/>
    <w:link w:val="Ttulo6Car"/>
    <w:uiPriority w:val="9"/>
    <w:semiHidden/>
    <w:unhideWhenUsed/>
    <w:qFormat/>
    <w:rsid w:val="00717E63"/>
    <w:pPr>
      <w:keepNext/>
      <w:keepLines/>
      <w:suppressAutoHyphens/>
      <w:autoSpaceDN w:val="0"/>
      <w:spacing w:before="40" w:after="0" w:line="276" w:lineRule="auto"/>
      <w:jc w:val="left"/>
      <w:outlineLvl w:val="5"/>
    </w:pPr>
    <w:rPr>
      <w:rFonts w:ascii="Aptos" w:hAnsi="Aptos"/>
      <w:i/>
      <w:iCs/>
      <w:color w:val="595959"/>
      <w:kern w:val="3"/>
      <w:lang w:eastAsia="en-US"/>
    </w:rPr>
  </w:style>
  <w:style w:type="paragraph" w:styleId="Ttulo7">
    <w:name w:val="heading 7"/>
    <w:basedOn w:val="Normal"/>
    <w:next w:val="Normal"/>
    <w:link w:val="Ttulo7Car"/>
    <w:uiPriority w:val="9"/>
    <w:qFormat/>
    <w:rsid w:val="00717E63"/>
    <w:pPr>
      <w:keepNext/>
      <w:keepLines/>
      <w:suppressAutoHyphens/>
      <w:autoSpaceDN w:val="0"/>
      <w:spacing w:before="40" w:after="0" w:line="276" w:lineRule="auto"/>
      <w:jc w:val="left"/>
      <w:outlineLvl w:val="6"/>
    </w:pPr>
    <w:rPr>
      <w:rFonts w:ascii="Aptos" w:hAnsi="Aptos"/>
      <w:color w:val="595959"/>
      <w:kern w:val="3"/>
      <w:lang w:eastAsia="en-US"/>
    </w:rPr>
  </w:style>
  <w:style w:type="paragraph" w:styleId="Ttulo8">
    <w:name w:val="heading 8"/>
    <w:basedOn w:val="Normal"/>
    <w:next w:val="Normal"/>
    <w:link w:val="Ttulo8Car"/>
    <w:uiPriority w:val="9"/>
    <w:qFormat/>
    <w:rsid w:val="00717E63"/>
    <w:pPr>
      <w:keepNext/>
      <w:keepLines/>
      <w:suppressAutoHyphens/>
      <w:autoSpaceDN w:val="0"/>
      <w:spacing w:after="0" w:line="276" w:lineRule="auto"/>
      <w:jc w:val="left"/>
      <w:outlineLvl w:val="7"/>
    </w:pPr>
    <w:rPr>
      <w:rFonts w:ascii="Aptos" w:hAnsi="Aptos"/>
      <w:i/>
      <w:iCs/>
      <w:color w:val="272727"/>
      <w:kern w:val="3"/>
      <w:lang w:eastAsia="en-US"/>
    </w:rPr>
  </w:style>
  <w:style w:type="paragraph" w:styleId="Ttulo9">
    <w:name w:val="heading 9"/>
    <w:basedOn w:val="Normal"/>
    <w:next w:val="Normal"/>
    <w:link w:val="Ttulo9Car"/>
    <w:uiPriority w:val="9"/>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77DF9"/>
    <w:pPr>
      <w:spacing w:line="240" w:lineRule="auto"/>
      <w:jc w:val="center"/>
    </w:pPr>
    <w:rPr>
      <w:rFonts w:ascii="Lato" w:eastAsiaTheme="minorHAnsi" w:hAnsi="Lato" w:cs="Arial"/>
      <w:sz w:val="96"/>
      <w:szCs w:val="96"/>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95CDE"/>
    <w:rPr>
      <w:rFonts w:asciiTheme="majorHAnsi" w:eastAsiaTheme="majorEastAsia" w:hAnsiTheme="majorHAnsi" w:cstheme="majorBidi"/>
      <w:b/>
      <w:bCs/>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B1EC8"/>
    <w:rPr>
      <w:rFonts w:asciiTheme="majorHAnsi" w:eastAsiaTheme="majorEastAsia" w:hAnsiTheme="majorHAnsi" w:cstheme="majorBidi"/>
      <w:b/>
      <w:color w:val="2E74B5" w:themeColor="accent1" w:themeShade="BF"/>
      <w:sz w:val="36"/>
      <w:szCs w:val="40"/>
      <w:bdr w:val="none" w:sz="0" w:space="0" w:color="auto" w:frame="1"/>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00796A"/>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717E63"/>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D3422E"/>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Textbody">
    <w:name w:val="Text body"/>
    <w:basedOn w:val="Normal"/>
    <w:rsid w:val="000D3826"/>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HorizontalLine">
    <w:name w:val="Horizontal Line"/>
    <w:basedOn w:val="Normal"/>
    <w:next w:val="Textbody"/>
    <w:rsid w:val="000D3826"/>
    <w:pPr>
      <w:suppressLineNumbers/>
      <w:suppressAutoHyphens/>
      <w:autoSpaceDN w:val="0"/>
      <w:spacing w:after="283"/>
      <w:textAlignment w:val="baseline"/>
    </w:pPr>
    <w:rPr>
      <w:rFonts w:ascii="Liberation Serif" w:eastAsia="NSimSun" w:hAnsi="Liberation Serif" w:cs="Arial"/>
      <w:kern w:val="3"/>
      <w:sz w:val="12"/>
      <w:szCs w:val="12"/>
      <w:lang w:eastAsia="zh-CN" w:bidi="hi-IN"/>
    </w:rPr>
  </w:style>
  <w:style w:type="character" w:customStyle="1" w:styleId="StrongEmphasis">
    <w:name w:val="Strong Emphasis"/>
    <w:rsid w:val="000D3826"/>
    <w:rPr>
      <w:b/>
      <w:bCs/>
    </w:rPr>
  </w:style>
  <w:style w:type="character" w:customStyle="1" w:styleId="Ttulo6Car">
    <w:name w:val="Título 6 Car"/>
    <w:basedOn w:val="Fuentedeprrafopredeter"/>
    <w:link w:val="Ttulo6"/>
    <w:uiPriority w:val="9"/>
    <w:rsid w:val="00717E63"/>
    <w:rPr>
      <w:rFonts w:ascii="Aptos" w:eastAsia="Times New Roman" w:hAnsi="Aptos" w:cs="Times New Roman"/>
      <w:i/>
      <w:iCs/>
      <w:color w:val="595959"/>
      <w:kern w:val="3"/>
      <w:sz w:val="24"/>
      <w:szCs w:val="24"/>
    </w:rPr>
  </w:style>
  <w:style w:type="character" w:customStyle="1" w:styleId="Ttulo7Car">
    <w:name w:val="Título 7 Car"/>
    <w:basedOn w:val="Fuentedeprrafopredeter"/>
    <w:link w:val="Ttulo7"/>
    <w:uiPriority w:val="9"/>
    <w:rsid w:val="00717E63"/>
    <w:rPr>
      <w:rFonts w:ascii="Aptos" w:eastAsia="Times New Roman" w:hAnsi="Aptos" w:cs="Times New Roman"/>
      <w:color w:val="595959"/>
      <w:kern w:val="3"/>
      <w:sz w:val="24"/>
      <w:szCs w:val="24"/>
    </w:rPr>
  </w:style>
  <w:style w:type="character" w:customStyle="1" w:styleId="Ttulo8Car">
    <w:name w:val="Título 8 Car"/>
    <w:basedOn w:val="Fuentedeprrafopredeter"/>
    <w:link w:val="Ttulo8"/>
    <w:uiPriority w:val="9"/>
    <w:rsid w:val="00717E63"/>
    <w:rPr>
      <w:rFonts w:ascii="Aptos" w:eastAsia="Times New Roman" w:hAnsi="Aptos" w:cs="Times New Roman"/>
      <w:i/>
      <w:iCs/>
      <w:color w:val="272727"/>
      <w:kern w:val="3"/>
      <w:sz w:val="24"/>
      <w:szCs w:val="24"/>
    </w:rPr>
  </w:style>
  <w:style w:type="paragraph" w:styleId="Subttulo">
    <w:name w:val="Subtitle"/>
    <w:basedOn w:val="Normal"/>
    <w:next w:val="Normal"/>
    <w:link w:val="SubttuloCar"/>
    <w:uiPriority w:val="11"/>
    <w:qFormat/>
    <w:rsid w:val="00717E63"/>
    <w:pPr>
      <w:suppressAutoHyphens/>
      <w:autoSpaceDN w:val="0"/>
      <w:spacing w:line="276" w:lineRule="auto"/>
      <w:jc w:val="left"/>
    </w:pPr>
    <w:rPr>
      <w:rFonts w:ascii="Aptos" w:hAnsi="Aptos"/>
      <w:color w:val="595959"/>
      <w:spacing w:val="15"/>
      <w:kern w:val="3"/>
      <w:sz w:val="28"/>
      <w:szCs w:val="28"/>
      <w:lang w:eastAsia="en-US"/>
    </w:rPr>
  </w:style>
  <w:style w:type="character" w:customStyle="1" w:styleId="SubttuloCar">
    <w:name w:val="Subtítulo Car"/>
    <w:basedOn w:val="Fuentedeprrafopredeter"/>
    <w:link w:val="Subttulo"/>
    <w:uiPriority w:val="11"/>
    <w:rsid w:val="00717E63"/>
    <w:rPr>
      <w:rFonts w:ascii="Aptos" w:eastAsia="Times New Roman" w:hAnsi="Aptos" w:cs="Times New Roman"/>
      <w:color w:val="595959"/>
      <w:spacing w:val="15"/>
      <w:kern w:val="3"/>
      <w:sz w:val="28"/>
      <w:szCs w:val="28"/>
    </w:rPr>
  </w:style>
  <w:style w:type="paragraph" w:styleId="Cita">
    <w:name w:val="Quote"/>
    <w:basedOn w:val="Normal"/>
    <w:next w:val="Normal"/>
    <w:link w:val="CitaCar"/>
    <w:uiPriority w:val="29"/>
    <w:qFormat/>
    <w:rsid w:val="00717E63"/>
    <w:pPr>
      <w:suppressAutoHyphens/>
      <w:autoSpaceDN w:val="0"/>
      <w:spacing w:before="160" w:line="276" w:lineRule="auto"/>
      <w:jc w:val="center"/>
    </w:pPr>
    <w:rPr>
      <w:rFonts w:ascii="Aptos" w:eastAsia="Aptos" w:hAnsi="Aptos"/>
      <w:i/>
      <w:iCs/>
      <w:color w:val="404040"/>
      <w:kern w:val="3"/>
      <w:lang w:eastAsia="en-US"/>
    </w:rPr>
  </w:style>
  <w:style w:type="character" w:customStyle="1" w:styleId="CitaCar">
    <w:name w:val="Cita Car"/>
    <w:basedOn w:val="Fuentedeprrafopredeter"/>
    <w:link w:val="Cita"/>
    <w:uiPriority w:val="29"/>
    <w:rsid w:val="00717E63"/>
    <w:rPr>
      <w:rFonts w:ascii="Aptos" w:eastAsia="Aptos" w:hAnsi="Aptos" w:cs="Times New Roman"/>
      <w:i/>
      <w:iCs/>
      <w:color w:val="404040"/>
      <w:kern w:val="3"/>
      <w:sz w:val="24"/>
      <w:szCs w:val="24"/>
    </w:rPr>
  </w:style>
  <w:style w:type="character" w:styleId="nfasisintenso">
    <w:name w:val="Intense Emphasis"/>
    <w:basedOn w:val="Fuentedeprrafopredeter"/>
    <w:uiPriority w:val="21"/>
    <w:qFormat/>
    <w:rsid w:val="00717E63"/>
    <w:rPr>
      <w:i/>
      <w:iCs/>
      <w:color w:val="0F4761"/>
    </w:rPr>
  </w:style>
  <w:style w:type="paragraph" w:styleId="Citadestacada">
    <w:name w:val="Intense Quote"/>
    <w:basedOn w:val="Normal"/>
    <w:next w:val="Normal"/>
    <w:link w:val="CitadestacadaCar"/>
    <w:uiPriority w:val="30"/>
    <w:qFormat/>
    <w:rsid w:val="00717E63"/>
    <w:pPr>
      <w:pBdr>
        <w:top w:val="single" w:sz="4" w:space="10" w:color="0F4761"/>
        <w:bottom w:val="single" w:sz="4" w:space="10" w:color="0F4761"/>
      </w:pBdr>
      <w:suppressAutoHyphens/>
      <w:autoSpaceDN w:val="0"/>
      <w:spacing w:before="360" w:after="360" w:line="276" w:lineRule="auto"/>
      <w:ind w:left="864" w:right="864"/>
      <w:jc w:val="center"/>
    </w:pPr>
    <w:rPr>
      <w:rFonts w:ascii="Aptos" w:eastAsia="Aptos" w:hAnsi="Aptos"/>
      <w:i/>
      <w:iCs/>
      <w:color w:val="0F4761"/>
      <w:kern w:val="3"/>
      <w:lang w:eastAsia="en-US"/>
    </w:rPr>
  </w:style>
  <w:style w:type="character" w:customStyle="1" w:styleId="CitadestacadaCar">
    <w:name w:val="Cita destacada Car"/>
    <w:basedOn w:val="Fuentedeprrafopredeter"/>
    <w:link w:val="Citadestacada"/>
    <w:uiPriority w:val="30"/>
    <w:rsid w:val="00717E63"/>
    <w:rPr>
      <w:rFonts w:ascii="Aptos" w:eastAsia="Aptos" w:hAnsi="Aptos" w:cs="Times New Roman"/>
      <w:i/>
      <w:iCs/>
      <w:color w:val="0F4761"/>
      <w:kern w:val="3"/>
      <w:sz w:val="24"/>
      <w:szCs w:val="24"/>
    </w:rPr>
  </w:style>
  <w:style w:type="paragraph" w:styleId="TDC4">
    <w:name w:val="toc 4"/>
    <w:basedOn w:val="Normal"/>
    <w:next w:val="Normal"/>
    <w:autoRedefine/>
    <w:uiPriority w:val="39"/>
    <w:unhideWhenUsed/>
    <w:rsid w:val="004E3E65"/>
    <w:pPr>
      <w:spacing w:after="100" w:line="278" w:lineRule="auto"/>
      <w:ind w:left="720"/>
      <w:jc w:val="left"/>
    </w:pPr>
    <w:rPr>
      <w:rFonts w:eastAsiaTheme="minorEastAsia" w:cstheme="minorBidi"/>
      <w:kern w:val="2"/>
      <w:lang w:eastAsia="es-ES"/>
      <w14:ligatures w14:val="standardContextual"/>
    </w:rPr>
  </w:style>
  <w:style w:type="paragraph" w:styleId="TDC5">
    <w:name w:val="toc 5"/>
    <w:basedOn w:val="Normal"/>
    <w:next w:val="Normal"/>
    <w:autoRedefine/>
    <w:uiPriority w:val="39"/>
    <w:unhideWhenUsed/>
    <w:rsid w:val="004E3E65"/>
    <w:pPr>
      <w:spacing w:after="100" w:line="278" w:lineRule="auto"/>
      <w:ind w:left="960"/>
      <w:jc w:val="left"/>
    </w:pPr>
    <w:rPr>
      <w:rFonts w:eastAsiaTheme="minorEastAsia" w:cstheme="minorBidi"/>
      <w:kern w:val="2"/>
      <w:lang w:eastAsia="es-ES"/>
      <w14:ligatures w14:val="standardContextual"/>
    </w:rPr>
  </w:style>
  <w:style w:type="paragraph" w:styleId="TDC6">
    <w:name w:val="toc 6"/>
    <w:basedOn w:val="Normal"/>
    <w:next w:val="Normal"/>
    <w:autoRedefine/>
    <w:uiPriority w:val="39"/>
    <w:unhideWhenUsed/>
    <w:rsid w:val="004E3E65"/>
    <w:pPr>
      <w:spacing w:after="100" w:line="278" w:lineRule="auto"/>
      <w:ind w:left="1200"/>
      <w:jc w:val="left"/>
    </w:pPr>
    <w:rPr>
      <w:rFonts w:eastAsiaTheme="minorEastAsia" w:cstheme="minorBidi"/>
      <w:kern w:val="2"/>
      <w:lang w:eastAsia="es-ES"/>
      <w14:ligatures w14:val="standardContextual"/>
    </w:rPr>
  </w:style>
  <w:style w:type="paragraph" w:styleId="TDC7">
    <w:name w:val="toc 7"/>
    <w:basedOn w:val="Normal"/>
    <w:next w:val="Normal"/>
    <w:autoRedefine/>
    <w:uiPriority w:val="39"/>
    <w:unhideWhenUsed/>
    <w:rsid w:val="004E3E65"/>
    <w:pPr>
      <w:spacing w:after="100" w:line="278" w:lineRule="auto"/>
      <w:ind w:left="1440"/>
      <w:jc w:val="left"/>
    </w:pPr>
    <w:rPr>
      <w:rFonts w:eastAsiaTheme="minorEastAsia" w:cstheme="minorBidi"/>
      <w:kern w:val="2"/>
      <w:lang w:eastAsia="es-ES"/>
      <w14:ligatures w14:val="standardContextual"/>
    </w:rPr>
  </w:style>
  <w:style w:type="paragraph" w:styleId="TDC8">
    <w:name w:val="toc 8"/>
    <w:basedOn w:val="Normal"/>
    <w:next w:val="Normal"/>
    <w:autoRedefine/>
    <w:uiPriority w:val="39"/>
    <w:unhideWhenUsed/>
    <w:rsid w:val="004E3E65"/>
    <w:pPr>
      <w:spacing w:after="100" w:line="278" w:lineRule="auto"/>
      <w:ind w:left="1680"/>
      <w:jc w:val="left"/>
    </w:pPr>
    <w:rPr>
      <w:rFonts w:eastAsiaTheme="minorEastAsia" w:cstheme="minorBidi"/>
      <w:kern w:val="2"/>
      <w:lang w:eastAsia="es-ES"/>
      <w14:ligatures w14:val="standardContextual"/>
    </w:rPr>
  </w:style>
  <w:style w:type="paragraph" w:styleId="TDC9">
    <w:name w:val="toc 9"/>
    <w:basedOn w:val="Normal"/>
    <w:next w:val="Normal"/>
    <w:autoRedefine/>
    <w:uiPriority w:val="39"/>
    <w:unhideWhenUsed/>
    <w:rsid w:val="004E3E65"/>
    <w:pPr>
      <w:spacing w:after="100" w:line="278" w:lineRule="auto"/>
      <w:ind w:left="1920"/>
      <w:jc w:val="left"/>
    </w:pPr>
    <w:rPr>
      <w:rFonts w:eastAsiaTheme="minorEastAsia" w:cstheme="minorBidi"/>
      <w:kern w:val="2"/>
      <w:lang w:eastAsia="es-ES"/>
      <w14:ligatures w14:val="standardContextual"/>
    </w:rPr>
  </w:style>
  <w:style w:type="paragraph" w:customStyle="1" w:styleId="ampfcaetglob">
    <w:name w:val="amp_fcaet_glob"/>
    <w:basedOn w:val="Normal"/>
    <w:rsid w:val="00195CDE"/>
    <w:pPr>
      <w:spacing w:before="100" w:beforeAutospacing="1" w:after="100" w:afterAutospacing="1" w:line="240" w:lineRule="auto"/>
      <w:jc w:val="left"/>
    </w:pPr>
    <w:rPr>
      <w:rFonts w:ascii="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182671047">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18852976">
      <w:bodyDiv w:val="1"/>
      <w:marLeft w:val="0"/>
      <w:marRight w:val="0"/>
      <w:marTop w:val="0"/>
      <w:marBottom w:val="0"/>
      <w:divBdr>
        <w:top w:val="none" w:sz="0" w:space="0" w:color="auto"/>
        <w:left w:val="none" w:sz="0" w:space="0" w:color="auto"/>
        <w:bottom w:val="none" w:sz="0" w:space="0" w:color="auto"/>
        <w:right w:val="none" w:sz="0" w:space="0" w:color="auto"/>
      </w:divBdr>
      <w:divsChild>
        <w:div w:id="1047679204">
          <w:marLeft w:val="0"/>
          <w:marRight w:val="0"/>
          <w:marTop w:val="0"/>
          <w:marBottom w:val="0"/>
          <w:divBdr>
            <w:top w:val="none" w:sz="0" w:space="0" w:color="auto"/>
            <w:left w:val="none" w:sz="0" w:space="0" w:color="auto"/>
            <w:bottom w:val="none" w:sz="0" w:space="0" w:color="auto"/>
            <w:right w:val="none" w:sz="0" w:space="0" w:color="auto"/>
          </w:divBdr>
          <w:divsChild>
            <w:div w:id="1007830740">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395201783">
          <w:marLeft w:val="0"/>
          <w:marRight w:val="0"/>
          <w:marTop w:val="0"/>
          <w:marBottom w:val="0"/>
          <w:divBdr>
            <w:top w:val="none" w:sz="0" w:space="0" w:color="auto"/>
            <w:left w:val="none" w:sz="0" w:space="0" w:color="auto"/>
            <w:bottom w:val="none" w:sz="0" w:space="0" w:color="auto"/>
            <w:right w:val="none" w:sz="0" w:space="0" w:color="auto"/>
          </w:divBdr>
        </w:div>
      </w:divsChild>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38120642">
      <w:bodyDiv w:val="1"/>
      <w:marLeft w:val="0"/>
      <w:marRight w:val="0"/>
      <w:marTop w:val="0"/>
      <w:marBottom w:val="0"/>
      <w:divBdr>
        <w:top w:val="none" w:sz="0" w:space="0" w:color="auto"/>
        <w:left w:val="none" w:sz="0" w:space="0" w:color="auto"/>
        <w:bottom w:val="none" w:sz="0" w:space="0" w:color="auto"/>
        <w:right w:val="none" w:sz="0" w:space="0" w:color="auto"/>
      </w:divBdr>
      <w:divsChild>
        <w:div w:id="1216086323">
          <w:marLeft w:val="0"/>
          <w:marRight w:val="0"/>
          <w:marTop w:val="0"/>
          <w:marBottom w:val="0"/>
          <w:divBdr>
            <w:top w:val="none" w:sz="0" w:space="0" w:color="auto"/>
            <w:left w:val="none" w:sz="0" w:space="0" w:color="auto"/>
            <w:bottom w:val="none" w:sz="0" w:space="0" w:color="auto"/>
            <w:right w:val="none" w:sz="0" w:space="0" w:color="auto"/>
          </w:divBdr>
        </w:div>
        <w:div w:id="1508783753">
          <w:marLeft w:val="0"/>
          <w:marRight w:val="0"/>
          <w:marTop w:val="0"/>
          <w:marBottom w:val="0"/>
          <w:divBdr>
            <w:top w:val="none" w:sz="0" w:space="0" w:color="auto"/>
            <w:left w:val="none" w:sz="0" w:space="0" w:color="auto"/>
            <w:bottom w:val="none" w:sz="0" w:space="0" w:color="auto"/>
            <w:right w:val="none" w:sz="0" w:space="0" w:color="auto"/>
          </w:divBdr>
          <w:divsChild>
            <w:div w:id="2093891384">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819731585">
          <w:marLeft w:val="0"/>
          <w:marRight w:val="0"/>
          <w:marTop w:val="0"/>
          <w:marBottom w:val="0"/>
          <w:divBdr>
            <w:top w:val="none" w:sz="0" w:space="0" w:color="auto"/>
            <w:left w:val="none" w:sz="0" w:space="0" w:color="auto"/>
            <w:bottom w:val="none" w:sz="0" w:space="0" w:color="auto"/>
            <w:right w:val="none" w:sz="0" w:space="0" w:color="auto"/>
          </w:divBdr>
        </w:div>
        <w:div w:id="230891727">
          <w:marLeft w:val="0"/>
          <w:marRight w:val="0"/>
          <w:marTop w:val="0"/>
          <w:marBottom w:val="0"/>
          <w:divBdr>
            <w:top w:val="none" w:sz="0" w:space="0" w:color="auto"/>
            <w:left w:val="none" w:sz="0" w:space="0" w:color="auto"/>
            <w:bottom w:val="none" w:sz="0" w:space="0" w:color="auto"/>
            <w:right w:val="none" w:sz="0" w:space="0" w:color="auto"/>
          </w:divBdr>
        </w:div>
        <w:div w:id="179392178">
          <w:marLeft w:val="0"/>
          <w:marRight w:val="0"/>
          <w:marTop w:val="0"/>
          <w:marBottom w:val="0"/>
          <w:divBdr>
            <w:top w:val="none" w:sz="0" w:space="0" w:color="auto"/>
            <w:left w:val="none" w:sz="0" w:space="0" w:color="auto"/>
            <w:bottom w:val="none" w:sz="0" w:space="0" w:color="auto"/>
            <w:right w:val="none" w:sz="0" w:space="0" w:color="auto"/>
          </w:divBdr>
          <w:divsChild>
            <w:div w:id="754743178">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881134571">
          <w:marLeft w:val="0"/>
          <w:marRight w:val="0"/>
          <w:marTop w:val="0"/>
          <w:marBottom w:val="0"/>
          <w:divBdr>
            <w:top w:val="none" w:sz="0" w:space="0" w:color="auto"/>
            <w:left w:val="none" w:sz="0" w:space="0" w:color="auto"/>
            <w:bottom w:val="none" w:sz="0" w:space="0" w:color="auto"/>
            <w:right w:val="none" w:sz="0" w:space="0" w:color="auto"/>
          </w:divBdr>
        </w:div>
        <w:div w:id="1367752011">
          <w:marLeft w:val="0"/>
          <w:marRight w:val="0"/>
          <w:marTop w:val="0"/>
          <w:marBottom w:val="0"/>
          <w:divBdr>
            <w:top w:val="none" w:sz="0" w:space="0" w:color="auto"/>
            <w:left w:val="none" w:sz="0" w:space="0" w:color="auto"/>
            <w:bottom w:val="none" w:sz="0" w:space="0" w:color="auto"/>
            <w:right w:val="none" w:sz="0" w:space="0" w:color="auto"/>
          </w:divBdr>
        </w:div>
        <w:div w:id="116337564">
          <w:marLeft w:val="0"/>
          <w:marRight w:val="0"/>
          <w:marTop w:val="0"/>
          <w:marBottom w:val="0"/>
          <w:divBdr>
            <w:top w:val="none" w:sz="0" w:space="0" w:color="auto"/>
            <w:left w:val="none" w:sz="0" w:space="0" w:color="auto"/>
            <w:bottom w:val="none" w:sz="0" w:space="0" w:color="auto"/>
            <w:right w:val="none" w:sz="0" w:space="0" w:color="auto"/>
          </w:divBdr>
        </w:div>
      </w:divsChild>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06067582">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054349313">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886914146">
      <w:bodyDiv w:val="1"/>
      <w:marLeft w:val="0"/>
      <w:marRight w:val="0"/>
      <w:marTop w:val="0"/>
      <w:marBottom w:val="0"/>
      <w:divBdr>
        <w:top w:val="none" w:sz="0" w:space="0" w:color="auto"/>
        <w:left w:val="none" w:sz="0" w:space="0" w:color="auto"/>
        <w:bottom w:val="none" w:sz="0" w:space="0" w:color="auto"/>
        <w:right w:val="none" w:sz="0" w:space="0" w:color="auto"/>
      </w:divBdr>
      <w:divsChild>
        <w:div w:id="2065636634">
          <w:marLeft w:val="0"/>
          <w:marRight w:val="0"/>
          <w:marTop w:val="0"/>
          <w:marBottom w:val="0"/>
          <w:divBdr>
            <w:top w:val="none" w:sz="0" w:space="0" w:color="auto"/>
            <w:left w:val="none" w:sz="0" w:space="0" w:color="auto"/>
            <w:bottom w:val="none" w:sz="0" w:space="0" w:color="auto"/>
            <w:right w:val="none" w:sz="0" w:space="0" w:color="auto"/>
          </w:divBdr>
        </w:div>
        <w:div w:id="1180120642">
          <w:marLeft w:val="0"/>
          <w:marRight w:val="0"/>
          <w:marTop w:val="0"/>
          <w:marBottom w:val="0"/>
          <w:divBdr>
            <w:top w:val="none" w:sz="0" w:space="0" w:color="auto"/>
            <w:left w:val="none" w:sz="0" w:space="0" w:color="auto"/>
            <w:bottom w:val="none" w:sz="0" w:space="0" w:color="auto"/>
            <w:right w:val="none" w:sz="0" w:space="0" w:color="auto"/>
          </w:divBdr>
          <w:divsChild>
            <w:div w:id="167066743">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694962810">
          <w:marLeft w:val="0"/>
          <w:marRight w:val="0"/>
          <w:marTop w:val="0"/>
          <w:marBottom w:val="0"/>
          <w:divBdr>
            <w:top w:val="none" w:sz="0" w:space="0" w:color="auto"/>
            <w:left w:val="none" w:sz="0" w:space="0" w:color="auto"/>
            <w:bottom w:val="none" w:sz="0" w:space="0" w:color="auto"/>
            <w:right w:val="none" w:sz="0" w:space="0" w:color="auto"/>
          </w:divBdr>
        </w:div>
        <w:div w:id="1360937634">
          <w:marLeft w:val="0"/>
          <w:marRight w:val="0"/>
          <w:marTop w:val="0"/>
          <w:marBottom w:val="0"/>
          <w:divBdr>
            <w:top w:val="none" w:sz="0" w:space="0" w:color="auto"/>
            <w:left w:val="none" w:sz="0" w:space="0" w:color="auto"/>
            <w:bottom w:val="none" w:sz="0" w:space="0" w:color="auto"/>
            <w:right w:val="none" w:sz="0" w:space="0" w:color="auto"/>
          </w:divBdr>
        </w:div>
        <w:div w:id="1612467335">
          <w:marLeft w:val="0"/>
          <w:marRight w:val="0"/>
          <w:marTop w:val="0"/>
          <w:marBottom w:val="0"/>
          <w:divBdr>
            <w:top w:val="none" w:sz="0" w:space="0" w:color="auto"/>
            <w:left w:val="none" w:sz="0" w:space="0" w:color="auto"/>
            <w:bottom w:val="none" w:sz="0" w:space="0" w:color="auto"/>
            <w:right w:val="none" w:sz="0" w:space="0" w:color="auto"/>
          </w:divBdr>
        </w:div>
        <w:div w:id="51543277">
          <w:marLeft w:val="0"/>
          <w:marRight w:val="0"/>
          <w:marTop w:val="0"/>
          <w:marBottom w:val="0"/>
          <w:divBdr>
            <w:top w:val="none" w:sz="0" w:space="0" w:color="auto"/>
            <w:left w:val="none" w:sz="0" w:space="0" w:color="auto"/>
            <w:bottom w:val="none" w:sz="0" w:space="0" w:color="auto"/>
            <w:right w:val="none" w:sz="0" w:space="0" w:color="auto"/>
          </w:divBdr>
          <w:divsChild>
            <w:div w:id="2111971020">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842744332">
          <w:marLeft w:val="0"/>
          <w:marRight w:val="0"/>
          <w:marTop w:val="0"/>
          <w:marBottom w:val="0"/>
          <w:divBdr>
            <w:top w:val="none" w:sz="0" w:space="0" w:color="auto"/>
            <w:left w:val="none" w:sz="0" w:space="0" w:color="auto"/>
            <w:bottom w:val="none" w:sz="0" w:space="0" w:color="auto"/>
            <w:right w:val="none" w:sz="0" w:space="0" w:color="auto"/>
          </w:divBdr>
          <w:divsChild>
            <w:div w:id="976570589">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495146528">
          <w:marLeft w:val="0"/>
          <w:marRight w:val="0"/>
          <w:marTop w:val="0"/>
          <w:marBottom w:val="0"/>
          <w:divBdr>
            <w:top w:val="none" w:sz="0" w:space="0" w:color="auto"/>
            <w:left w:val="none" w:sz="0" w:space="0" w:color="auto"/>
            <w:bottom w:val="none" w:sz="0" w:space="0" w:color="auto"/>
            <w:right w:val="none" w:sz="0" w:space="0" w:color="auto"/>
          </w:divBdr>
          <w:divsChild>
            <w:div w:id="739715946">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378676058">
          <w:marLeft w:val="0"/>
          <w:marRight w:val="0"/>
          <w:marTop w:val="0"/>
          <w:marBottom w:val="0"/>
          <w:divBdr>
            <w:top w:val="none" w:sz="0" w:space="0" w:color="auto"/>
            <w:left w:val="none" w:sz="0" w:space="0" w:color="auto"/>
            <w:bottom w:val="none" w:sz="0" w:space="0" w:color="auto"/>
            <w:right w:val="none" w:sz="0" w:space="0" w:color="auto"/>
          </w:divBdr>
          <w:divsChild>
            <w:div w:id="762261264">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381049994">
          <w:marLeft w:val="0"/>
          <w:marRight w:val="0"/>
          <w:marTop w:val="0"/>
          <w:marBottom w:val="0"/>
          <w:divBdr>
            <w:top w:val="none" w:sz="0" w:space="0" w:color="auto"/>
            <w:left w:val="none" w:sz="0" w:space="0" w:color="auto"/>
            <w:bottom w:val="none" w:sz="0" w:space="0" w:color="auto"/>
            <w:right w:val="none" w:sz="0" w:space="0" w:color="auto"/>
          </w:divBdr>
          <w:divsChild>
            <w:div w:id="1090544856">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849029953">
          <w:marLeft w:val="0"/>
          <w:marRight w:val="0"/>
          <w:marTop w:val="0"/>
          <w:marBottom w:val="0"/>
          <w:divBdr>
            <w:top w:val="none" w:sz="0" w:space="0" w:color="auto"/>
            <w:left w:val="none" w:sz="0" w:space="0" w:color="auto"/>
            <w:bottom w:val="none" w:sz="0" w:space="0" w:color="auto"/>
            <w:right w:val="none" w:sz="0" w:space="0" w:color="auto"/>
          </w:divBdr>
          <w:divsChild>
            <w:div w:id="542138636">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864975979">
          <w:marLeft w:val="0"/>
          <w:marRight w:val="0"/>
          <w:marTop w:val="0"/>
          <w:marBottom w:val="0"/>
          <w:divBdr>
            <w:top w:val="none" w:sz="0" w:space="0" w:color="auto"/>
            <w:left w:val="none" w:sz="0" w:space="0" w:color="auto"/>
            <w:bottom w:val="none" w:sz="0" w:space="0" w:color="auto"/>
            <w:right w:val="none" w:sz="0" w:space="0" w:color="auto"/>
          </w:divBdr>
          <w:divsChild>
            <w:div w:id="1602836537">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953174435">
          <w:marLeft w:val="0"/>
          <w:marRight w:val="0"/>
          <w:marTop w:val="0"/>
          <w:marBottom w:val="0"/>
          <w:divBdr>
            <w:top w:val="none" w:sz="0" w:space="0" w:color="auto"/>
            <w:left w:val="none" w:sz="0" w:space="0" w:color="auto"/>
            <w:bottom w:val="none" w:sz="0" w:space="0" w:color="auto"/>
            <w:right w:val="none" w:sz="0" w:space="0" w:color="auto"/>
          </w:divBdr>
          <w:divsChild>
            <w:div w:id="941687573">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37111371">
          <w:marLeft w:val="0"/>
          <w:marRight w:val="0"/>
          <w:marTop w:val="0"/>
          <w:marBottom w:val="0"/>
          <w:divBdr>
            <w:top w:val="none" w:sz="0" w:space="0" w:color="auto"/>
            <w:left w:val="none" w:sz="0" w:space="0" w:color="auto"/>
            <w:bottom w:val="none" w:sz="0" w:space="0" w:color="auto"/>
            <w:right w:val="none" w:sz="0" w:space="0" w:color="auto"/>
          </w:divBdr>
        </w:div>
      </w:divsChild>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50455009">
      <w:bodyDiv w:val="1"/>
      <w:marLeft w:val="0"/>
      <w:marRight w:val="0"/>
      <w:marTop w:val="0"/>
      <w:marBottom w:val="0"/>
      <w:divBdr>
        <w:top w:val="none" w:sz="0" w:space="0" w:color="auto"/>
        <w:left w:val="none" w:sz="0" w:space="0" w:color="auto"/>
        <w:bottom w:val="none" w:sz="0" w:space="0" w:color="auto"/>
        <w:right w:val="none" w:sz="0" w:space="0" w:color="auto"/>
      </w:divBdr>
      <w:divsChild>
        <w:div w:id="836992897">
          <w:marLeft w:val="0"/>
          <w:marRight w:val="0"/>
          <w:marTop w:val="0"/>
          <w:marBottom w:val="0"/>
          <w:divBdr>
            <w:top w:val="none" w:sz="0" w:space="0" w:color="auto"/>
            <w:left w:val="none" w:sz="0" w:space="0" w:color="auto"/>
            <w:bottom w:val="none" w:sz="0" w:space="0" w:color="auto"/>
            <w:right w:val="none" w:sz="0" w:space="0" w:color="auto"/>
          </w:divBdr>
          <w:divsChild>
            <w:div w:id="1505050156">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690566451">
          <w:marLeft w:val="0"/>
          <w:marRight w:val="0"/>
          <w:marTop w:val="0"/>
          <w:marBottom w:val="0"/>
          <w:divBdr>
            <w:top w:val="none" w:sz="0" w:space="0" w:color="auto"/>
            <w:left w:val="none" w:sz="0" w:space="0" w:color="auto"/>
            <w:bottom w:val="none" w:sz="0" w:space="0" w:color="auto"/>
            <w:right w:val="none" w:sz="0" w:space="0" w:color="auto"/>
          </w:divBdr>
        </w:div>
        <w:div w:id="1069110514">
          <w:marLeft w:val="0"/>
          <w:marRight w:val="0"/>
          <w:marTop w:val="0"/>
          <w:marBottom w:val="0"/>
          <w:divBdr>
            <w:top w:val="none" w:sz="0" w:space="0" w:color="auto"/>
            <w:left w:val="none" w:sz="0" w:space="0" w:color="auto"/>
            <w:bottom w:val="none" w:sz="0" w:space="0" w:color="auto"/>
            <w:right w:val="none" w:sz="0" w:space="0" w:color="auto"/>
          </w:divBdr>
          <w:divsChild>
            <w:div w:id="227541444">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2012946685">
          <w:marLeft w:val="0"/>
          <w:marRight w:val="0"/>
          <w:marTop w:val="0"/>
          <w:marBottom w:val="0"/>
          <w:divBdr>
            <w:top w:val="none" w:sz="0" w:space="0" w:color="auto"/>
            <w:left w:val="none" w:sz="0" w:space="0" w:color="auto"/>
            <w:bottom w:val="none" w:sz="0" w:space="0" w:color="auto"/>
            <w:right w:val="none" w:sz="0" w:space="0" w:color="auto"/>
          </w:divBdr>
        </w:div>
        <w:div w:id="587619911">
          <w:marLeft w:val="0"/>
          <w:marRight w:val="0"/>
          <w:marTop w:val="0"/>
          <w:marBottom w:val="0"/>
          <w:divBdr>
            <w:top w:val="none" w:sz="0" w:space="0" w:color="auto"/>
            <w:left w:val="none" w:sz="0" w:space="0" w:color="auto"/>
            <w:bottom w:val="none" w:sz="0" w:space="0" w:color="auto"/>
            <w:right w:val="none" w:sz="0" w:space="0" w:color="auto"/>
          </w:divBdr>
        </w:div>
        <w:div w:id="1688480513">
          <w:marLeft w:val="0"/>
          <w:marRight w:val="0"/>
          <w:marTop w:val="0"/>
          <w:marBottom w:val="0"/>
          <w:divBdr>
            <w:top w:val="none" w:sz="0" w:space="0" w:color="auto"/>
            <w:left w:val="none" w:sz="0" w:space="0" w:color="auto"/>
            <w:bottom w:val="none" w:sz="0" w:space="0" w:color="auto"/>
            <w:right w:val="none" w:sz="0" w:space="0" w:color="auto"/>
          </w:divBdr>
        </w:div>
        <w:div w:id="1809323355">
          <w:marLeft w:val="0"/>
          <w:marRight w:val="0"/>
          <w:marTop w:val="0"/>
          <w:marBottom w:val="0"/>
          <w:divBdr>
            <w:top w:val="none" w:sz="0" w:space="0" w:color="auto"/>
            <w:left w:val="none" w:sz="0" w:space="0" w:color="auto"/>
            <w:bottom w:val="none" w:sz="0" w:space="0" w:color="auto"/>
            <w:right w:val="none" w:sz="0" w:space="0" w:color="auto"/>
          </w:divBdr>
        </w:div>
        <w:div w:id="1668703006">
          <w:marLeft w:val="0"/>
          <w:marRight w:val="0"/>
          <w:marTop w:val="0"/>
          <w:marBottom w:val="0"/>
          <w:divBdr>
            <w:top w:val="none" w:sz="0" w:space="0" w:color="auto"/>
            <w:left w:val="none" w:sz="0" w:space="0" w:color="auto"/>
            <w:bottom w:val="none" w:sz="0" w:space="0" w:color="auto"/>
            <w:right w:val="none" w:sz="0" w:space="0" w:color="auto"/>
          </w:divBdr>
        </w:div>
        <w:div w:id="487327642">
          <w:marLeft w:val="0"/>
          <w:marRight w:val="0"/>
          <w:marTop w:val="0"/>
          <w:marBottom w:val="0"/>
          <w:divBdr>
            <w:top w:val="none" w:sz="0" w:space="0" w:color="auto"/>
            <w:left w:val="none" w:sz="0" w:space="0" w:color="auto"/>
            <w:bottom w:val="none" w:sz="0" w:space="0" w:color="auto"/>
            <w:right w:val="none" w:sz="0" w:space="0" w:color="auto"/>
          </w:divBdr>
        </w:div>
        <w:div w:id="638264227">
          <w:marLeft w:val="0"/>
          <w:marRight w:val="0"/>
          <w:marTop w:val="0"/>
          <w:marBottom w:val="0"/>
          <w:divBdr>
            <w:top w:val="none" w:sz="0" w:space="0" w:color="auto"/>
            <w:left w:val="none" w:sz="0" w:space="0" w:color="auto"/>
            <w:bottom w:val="none" w:sz="0" w:space="0" w:color="auto"/>
            <w:right w:val="none" w:sz="0" w:space="0" w:color="auto"/>
          </w:divBdr>
          <w:divsChild>
            <w:div w:id="916326705">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187598495">
          <w:marLeft w:val="0"/>
          <w:marRight w:val="0"/>
          <w:marTop w:val="0"/>
          <w:marBottom w:val="0"/>
          <w:divBdr>
            <w:top w:val="none" w:sz="0" w:space="0" w:color="auto"/>
            <w:left w:val="none" w:sz="0" w:space="0" w:color="auto"/>
            <w:bottom w:val="none" w:sz="0" w:space="0" w:color="auto"/>
            <w:right w:val="none" w:sz="0" w:space="0" w:color="auto"/>
          </w:divBdr>
          <w:divsChild>
            <w:div w:id="899947941">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919434945">
          <w:marLeft w:val="0"/>
          <w:marRight w:val="0"/>
          <w:marTop w:val="0"/>
          <w:marBottom w:val="0"/>
          <w:divBdr>
            <w:top w:val="none" w:sz="0" w:space="0" w:color="auto"/>
            <w:left w:val="none" w:sz="0" w:space="0" w:color="auto"/>
            <w:bottom w:val="none" w:sz="0" w:space="0" w:color="auto"/>
            <w:right w:val="none" w:sz="0" w:space="0" w:color="auto"/>
          </w:divBdr>
        </w:div>
        <w:div w:id="438573525">
          <w:marLeft w:val="0"/>
          <w:marRight w:val="0"/>
          <w:marTop w:val="0"/>
          <w:marBottom w:val="0"/>
          <w:divBdr>
            <w:top w:val="none" w:sz="0" w:space="0" w:color="auto"/>
            <w:left w:val="none" w:sz="0" w:space="0" w:color="auto"/>
            <w:bottom w:val="none" w:sz="0" w:space="0" w:color="auto"/>
            <w:right w:val="none" w:sz="0" w:space="0" w:color="auto"/>
          </w:divBdr>
          <w:divsChild>
            <w:div w:id="1301887654">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70130379">
          <w:marLeft w:val="0"/>
          <w:marRight w:val="0"/>
          <w:marTop w:val="0"/>
          <w:marBottom w:val="0"/>
          <w:divBdr>
            <w:top w:val="none" w:sz="0" w:space="0" w:color="auto"/>
            <w:left w:val="none" w:sz="0" w:space="0" w:color="auto"/>
            <w:bottom w:val="none" w:sz="0" w:space="0" w:color="auto"/>
            <w:right w:val="none" w:sz="0" w:space="0" w:color="auto"/>
          </w:divBdr>
        </w:div>
        <w:div w:id="1692534337">
          <w:marLeft w:val="0"/>
          <w:marRight w:val="0"/>
          <w:marTop w:val="0"/>
          <w:marBottom w:val="0"/>
          <w:divBdr>
            <w:top w:val="none" w:sz="0" w:space="0" w:color="auto"/>
            <w:left w:val="none" w:sz="0" w:space="0" w:color="auto"/>
            <w:bottom w:val="none" w:sz="0" w:space="0" w:color="auto"/>
            <w:right w:val="none" w:sz="0" w:space="0" w:color="auto"/>
          </w:divBdr>
        </w:div>
        <w:div w:id="1884704907">
          <w:marLeft w:val="0"/>
          <w:marRight w:val="0"/>
          <w:marTop w:val="0"/>
          <w:marBottom w:val="0"/>
          <w:divBdr>
            <w:top w:val="none" w:sz="0" w:space="0" w:color="auto"/>
            <w:left w:val="none" w:sz="0" w:space="0" w:color="auto"/>
            <w:bottom w:val="none" w:sz="0" w:space="0" w:color="auto"/>
            <w:right w:val="none" w:sz="0" w:space="0" w:color="auto"/>
          </w:divBdr>
        </w:div>
      </w:divsChild>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assat.gv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16253</Words>
  <Characters>89393</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dcterms:created xsi:type="dcterms:W3CDTF">2025-05-08T09:55:00Z</dcterms:created>
  <dcterms:modified xsi:type="dcterms:W3CDTF">2025-05-08T09:58:00Z</dcterms:modified>
</cp:coreProperties>
</file>