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ECB2" w14:textId="2502BE3E" w:rsidR="000F55D9" w:rsidRDefault="0002768D" w:rsidP="005C56B0">
      <w:pPr>
        <w:rPr>
          <w:rFonts w:asciiTheme="majorHAnsi" w:eastAsiaTheme="majorEastAsia" w:hAnsiTheme="majorHAnsi" w:cstheme="majorBidi"/>
          <w:b/>
          <w:color w:val="0057A6"/>
          <w:sz w:val="40"/>
          <w:szCs w:val="32"/>
        </w:rPr>
      </w:pPr>
      <w:r>
        <w:rPr>
          <w:rFonts w:asciiTheme="majorHAnsi" w:eastAsiaTheme="majorEastAsia" w:hAnsiTheme="majorHAnsi" w:cstheme="majorBidi"/>
          <w:b/>
          <w:color w:val="0057A6"/>
          <w:sz w:val="40"/>
          <w:szCs w:val="32"/>
        </w:rPr>
        <w:t>Tema 1. L</w:t>
      </w:r>
      <w:r w:rsidR="000F55D9" w:rsidRPr="000F55D9">
        <w:rPr>
          <w:rFonts w:asciiTheme="majorHAnsi" w:eastAsiaTheme="majorEastAsia" w:hAnsiTheme="majorHAnsi" w:cstheme="majorBidi"/>
          <w:b/>
          <w:color w:val="0057A6"/>
          <w:sz w:val="40"/>
          <w:szCs w:val="32"/>
        </w:rPr>
        <w:t>a Constitución española de 1978: Estructura y contenido. Derechos y deberes fundamentales. Su garantía y suspensión. La Organización territorial del Estado. Principios generales. La Administración Local. Las Comunidades Autónomas. Ley Orgánica 4/1982, de 9 de Junio, de Estatuto de Autonomía para la Región De Murcia</w:t>
      </w:r>
      <w:r w:rsidR="00CD6BCC">
        <w:rPr>
          <w:rFonts w:asciiTheme="majorHAnsi" w:eastAsiaTheme="majorEastAsia" w:hAnsiTheme="majorHAnsi" w:cstheme="majorBidi"/>
          <w:b/>
          <w:color w:val="0057A6"/>
          <w:sz w:val="40"/>
          <w:szCs w:val="32"/>
        </w:rPr>
        <w:t>.</w:t>
      </w:r>
    </w:p>
    <w:p w14:paraId="020F8442" w14:textId="437E58D9" w:rsidR="005C56B0" w:rsidRPr="00CD6BCC" w:rsidRDefault="000F55D9" w:rsidP="005C56B0">
      <w:r w:rsidRPr="00CD6BCC">
        <w:t xml:space="preserve">Este tema </w:t>
      </w:r>
      <w:r w:rsidR="0002768D">
        <w:t>está contenido</w:t>
      </w:r>
      <w:r w:rsidRPr="00CD6BCC">
        <w:t xml:space="preserve"> en la </w:t>
      </w:r>
      <w:r w:rsidR="005C56B0" w:rsidRPr="00CD6BCC">
        <w:t>Constitución española de 1978</w:t>
      </w:r>
      <w:r w:rsidRPr="00CD6BCC">
        <w:t>, en los títulos I</w:t>
      </w:r>
      <w:r w:rsidR="00CD6BCC" w:rsidRPr="00CD6BCC">
        <w:t xml:space="preserve"> y VIII, y en la </w:t>
      </w:r>
      <w:r w:rsidR="00CD6BCC" w:rsidRPr="00CD6BCC">
        <w:t>Ley Orgánica 4/1982, de 9 de Junio, de Estatuto de Autonomía para la Región De Murcia</w:t>
      </w:r>
      <w:r w:rsidR="00CD6BCC" w:rsidRPr="00CD6BCC">
        <w:t>.</w:t>
      </w:r>
    </w:p>
    <w:p w14:paraId="43D89E5E" w14:textId="046671D0" w:rsidR="005C56B0" w:rsidRPr="00EB647D" w:rsidRDefault="005C56B0" w:rsidP="00F33156">
      <w:pPr>
        <w:pStyle w:val="Ttulo1"/>
      </w:pPr>
      <w:bookmarkStart w:id="0" w:name="_Toc195698838"/>
      <w:r w:rsidRPr="00EB647D">
        <w:t>1. La Constitución española de 1978.</w:t>
      </w:r>
      <w:r w:rsidR="000F55D9">
        <w:t xml:space="preserve"> </w:t>
      </w:r>
      <w:r w:rsidRPr="00EB647D">
        <w:t>Estructura y contenido.</w:t>
      </w:r>
      <w:bookmarkEnd w:id="0"/>
    </w:p>
    <w:p w14:paraId="74EB47BC" w14:textId="77777777" w:rsidR="005C56B0" w:rsidRPr="00EB647D" w:rsidRDefault="005C56B0" w:rsidP="005C56B0">
      <w:pPr>
        <w:rPr>
          <w:b/>
          <w:bCs/>
        </w:rPr>
      </w:pPr>
      <w:r w:rsidRPr="00EB647D">
        <w:t>Desde el punto de vista formal la estructura de la Constitución española de 1978,</w:t>
      </w:r>
      <w:r w:rsidRPr="00EB647D">
        <w:rPr>
          <w:spacing w:val="1"/>
        </w:rPr>
        <w:t xml:space="preserve"> </w:t>
      </w:r>
      <w:r w:rsidRPr="00EB647D">
        <w:t>consta de 169 artículos. Está compuesta por un Preámbulo, un Título Preliminar y diez</w:t>
      </w:r>
      <w:r w:rsidRPr="00EB647D">
        <w:rPr>
          <w:spacing w:val="1"/>
        </w:rPr>
        <w:t xml:space="preserve"> </w:t>
      </w:r>
      <w:r w:rsidRPr="00EB647D">
        <w:t>Títulos</w:t>
      </w:r>
      <w:r w:rsidRPr="00EB647D">
        <w:rPr>
          <w:spacing w:val="-5"/>
        </w:rPr>
        <w:t xml:space="preserve"> </w:t>
      </w:r>
      <w:r w:rsidRPr="00EB647D">
        <w:t>numerados.</w:t>
      </w:r>
    </w:p>
    <w:p w14:paraId="012BDF74" w14:textId="77777777" w:rsidR="005C56B0" w:rsidRPr="00EB647D" w:rsidRDefault="005C56B0" w:rsidP="005C56B0">
      <w:pPr>
        <w:rPr>
          <w:b/>
          <w:bCs/>
        </w:rPr>
      </w:pPr>
      <w:r w:rsidRPr="00EB647D">
        <w:t>Además, contiene cuatro Disposiciones Adicionales, nueve Transitorias, una Derogatoria</w:t>
      </w:r>
      <w:r w:rsidRPr="00EB647D">
        <w:rPr>
          <w:spacing w:val="-5"/>
        </w:rPr>
        <w:t xml:space="preserve"> </w:t>
      </w:r>
      <w:r w:rsidRPr="00EB647D">
        <w:t>y</w:t>
      </w:r>
      <w:r w:rsidRPr="00EB647D">
        <w:rPr>
          <w:spacing w:val="-6"/>
        </w:rPr>
        <w:t xml:space="preserve"> </w:t>
      </w:r>
      <w:r w:rsidRPr="00EB647D">
        <w:t>una</w:t>
      </w:r>
      <w:r w:rsidRPr="00EB647D">
        <w:rPr>
          <w:spacing w:val="-4"/>
        </w:rPr>
        <w:t xml:space="preserve"> </w:t>
      </w:r>
      <w:r w:rsidRPr="00EB647D">
        <w:t>Final.</w:t>
      </w:r>
    </w:p>
    <w:p w14:paraId="0B2804D7" w14:textId="77777777" w:rsidR="005C56B0" w:rsidRPr="00EB647D" w:rsidRDefault="005C56B0" w:rsidP="005C56B0">
      <w:r w:rsidRPr="00EB647D">
        <w:t>Su estructura esquemática</w:t>
      </w:r>
      <w:r w:rsidRPr="00EB647D">
        <w:rPr>
          <w:spacing w:val="1"/>
        </w:rPr>
        <w:t xml:space="preserve"> </w:t>
      </w:r>
      <w:r w:rsidRPr="00EB647D">
        <w:t>es</w:t>
      </w:r>
      <w:r w:rsidRPr="00EB647D">
        <w:rPr>
          <w:spacing w:val="1"/>
        </w:rPr>
        <w:t xml:space="preserve"> </w:t>
      </w:r>
      <w:r w:rsidRPr="00EB647D">
        <w:t>la</w:t>
      </w:r>
      <w:r w:rsidRPr="00EB647D">
        <w:rPr>
          <w:spacing w:val="1"/>
        </w:rPr>
        <w:t xml:space="preserve"> </w:t>
      </w:r>
      <w:r w:rsidRPr="00EB647D">
        <w:t>siguiente:</w:t>
      </w:r>
    </w:p>
    <w:p w14:paraId="194E5937" w14:textId="77777777" w:rsidR="005C56B0" w:rsidRPr="00EB647D" w:rsidRDefault="005C56B0" w:rsidP="005C56B0">
      <w:r w:rsidRPr="00EB647D">
        <w:rPr>
          <w:b/>
          <w:bCs/>
        </w:rPr>
        <w:t>Preámbulo</w:t>
      </w:r>
      <w:r w:rsidRPr="00EB647D">
        <w:t>:</w:t>
      </w:r>
      <w:r w:rsidRPr="00EB647D">
        <w:rPr>
          <w:spacing w:val="1"/>
        </w:rPr>
        <w:t xml:space="preserve"> </w:t>
      </w:r>
      <w:r w:rsidRPr="00EB647D">
        <w:t>es la</w:t>
      </w:r>
      <w:r w:rsidRPr="00EB647D">
        <w:rPr>
          <w:spacing w:val="-1"/>
        </w:rPr>
        <w:t xml:space="preserve"> </w:t>
      </w:r>
      <w:r w:rsidRPr="00EB647D">
        <w:t>única</w:t>
      </w:r>
      <w:r w:rsidRPr="00EB647D">
        <w:rPr>
          <w:spacing w:val="-1"/>
        </w:rPr>
        <w:t xml:space="preserve"> </w:t>
      </w:r>
      <w:r w:rsidRPr="00EB647D">
        <w:t>parte</w:t>
      </w:r>
      <w:r w:rsidRPr="00EB647D">
        <w:rPr>
          <w:spacing w:val="-1"/>
        </w:rPr>
        <w:t xml:space="preserve"> </w:t>
      </w:r>
      <w:r w:rsidRPr="00EB647D">
        <w:t>de</w:t>
      </w:r>
      <w:r w:rsidRPr="00EB647D">
        <w:rPr>
          <w:spacing w:val="-1"/>
        </w:rPr>
        <w:t xml:space="preserve"> </w:t>
      </w:r>
      <w:r w:rsidRPr="00EB647D">
        <w:t>la</w:t>
      </w:r>
      <w:r w:rsidRPr="00EB647D">
        <w:rPr>
          <w:spacing w:val="-1"/>
        </w:rPr>
        <w:t xml:space="preserve"> </w:t>
      </w:r>
      <w:r w:rsidRPr="00EB647D">
        <w:t>Constitución</w:t>
      </w:r>
      <w:r w:rsidRPr="00EB647D">
        <w:rPr>
          <w:spacing w:val="-1"/>
        </w:rPr>
        <w:t xml:space="preserve"> </w:t>
      </w:r>
      <w:r w:rsidRPr="00EB647D">
        <w:t>que</w:t>
      </w:r>
      <w:r w:rsidRPr="00EB647D">
        <w:rPr>
          <w:spacing w:val="-1"/>
        </w:rPr>
        <w:t xml:space="preserve"> </w:t>
      </w:r>
      <w:r w:rsidRPr="00EB647D">
        <w:t>no tiene</w:t>
      </w:r>
      <w:r w:rsidRPr="00EB647D">
        <w:rPr>
          <w:spacing w:val="-1"/>
        </w:rPr>
        <w:t xml:space="preserve"> </w:t>
      </w:r>
      <w:r w:rsidRPr="00EB647D">
        <w:t>fuerza</w:t>
      </w:r>
      <w:r w:rsidRPr="00EB647D">
        <w:rPr>
          <w:spacing w:val="-1"/>
        </w:rPr>
        <w:t xml:space="preserve"> </w:t>
      </w:r>
      <w:r w:rsidRPr="00EB647D">
        <w:t>jurídica.</w:t>
      </w:r>
    </w:p>
    <w:p w14:paraId="6DC15F4B" w14:textId="77777777" w:rsidR="005C56B0" w:rsidRPr="00EB647D" w:rsidRDefault="005C56B0" w:rsidP="005C56B0">
      <w:r w:rsidRPr="00EB647D">
        <w:t>El contenido del Preámbulo dice así: “La Nación española, deseando establecer la</w:t>
      </w:r>
      <w:r w:rsidRPr="00EB647D">
        <w:rPr>
          <w:spacing w:val="1"/>
        </w:rPr>
        <w:t xml:space="preserve"> </w:t>
      </w:r>
      <w:r w:rsidRPr="00EB647D">
        <w:t>justicia, la libertad y la seguridad y promover el bien de cuantos la integran, en uso de su</w:t>
      </w:r>
      <w:r w:rsidRPr="00EB647D">
        <w:rPr>
          <w:spacing w:val="1"/>
        </w:rPr>
        <w:t xml:space="preserve"> </w:t>
      </w:r>
      <w:r w:rsidRPr="00EB647D">
        <w:t>soberanía,</w:t>
      </w:r>
      <w:r w:rsidRPr="00EB647D">
        <w:rPr>
          <w:spacing w:val="-4"/>
        </w:rPr>
        <w:t xml:space="preserve"> </w:t>
      </w:r>
      <w:r w:rsidRPr="00EB647D">
        <w:t>proclama</w:t>
      </w:r>
      <w:r w:rsidRPr="00EB647D">
        <w:rPr>
          <w:spacing w:val="-5"/>
        </w:rPr>
        <w:t xml:space="preserve"> </w:t>
      </w:r>
      <w:r w:rsidRPr="00EB647D">
        <w:t>su</w:t>
      </w:r>
      <w:r w:rsidRPr="00EB647D">
        <w:rPr>
          <w:spacing w:val="-5"/>
        </w:rPr>
        <w:t xml:space="preserve"> </w:t>
      </w:r>
      <w:r w:rsidRPr="00EB647D">
        <w:t>voluntad</w:t>
      </w:r>
      <w:r w:rsidRPr="00EB647D">
        <w:rPr>
          <w:spacing w:val="-4"/>
        </w:rPr>
        <w:t xml:space="preserve"> </w:t>
      </w:r>
      <w:r w:rsidRPr="00EB647D">
        <w:t>de:</w:t>
      </w:r>
    </w:p>
    <w:p w14:paraId="2E71AD4E" w14:textId="77777777" w:rsidR="005C56B0" w:rsidRPr="00EB647D" w:rsidRDefault="005C56B0" w:rsidP="005C56B0">
      <w:r w:rsidRPr="00EB647D">
        <w:t>Garantizar</w:t>
      </w:r>
      <w:r w:rsidRPr="00EB647D">
        <w:rPr>
          <w:spacing w:val="36"/>
        </w:rPr>
        <w:t xml:space="preserve"> </w:t>
      </w:r>
      <w:r w:rsidRPr="00EB647D">
        <w:t>la</w:t>
      </w:r>
      <w:r w:rsidRPr="00EB647D">
        <w:rPr>
          <w:spacing w:val="32"/>
        </w:rPr>
        <w:t xml:space="preserve"> </w:t>
      </w:r>
      <w:r w:rsidRPr="00EB647D">
        <w:t>convivencia</w:t>
      </w:r>
      <w:r w:rsidRPr="00EB647D">
        <w:rPr>
          <w:spacing w:val="33"/>
        </w:rPr>
        <w:t xml:space="preserve"> </w:t>
      </w:r>
      <w:r w:rsidRPr="00EB647D">
        <w:t>democrática</w:t>
      </w:r>
      <w:r w:rsidRPr="00EB647D">
        <w:rPr>
          <w:spacing w:val="32"/>
        </w:rPr>
        <w:t xml:space="preserve"> </w:t>
      </w:r>
      <w:r w:rsidRPr="00EB647D">
        <w:t>dentro</w:t>
      </w:r>
      <w:r w:rsidRPr="00EB647D">
        <w:rPr>
          <w:spacing w:val="33"/>
        </w:rPr>
        <w:t xml:space="preserve"> </w:t>
      </w:r>
      <w:r w:rsidRPr="00EB647D">
        <w:t>de</w:t>
      </w:r>
      <w:r w:rsidRPr="00EB647D">
        <w:rPr>
          <w:spacing w:val="33"/>
        </w:rPr>
        <w:t xml:space="preserve"> </w:t>
      </w:r>
      <w:r w:rsidRPr="00EB647D">
        <w:t>la</w:t>
      </w:r>
      <w:r w:rsidRPr="00EB647D">
        <w:rPr>
          <w:spacing w:val="32"/>
        </w:rPr>
        <w:t xml:space="preserve"> </w:t>
      </w:r>
      <w:r w:rsidRPr="00EB647D">
        <w:t>Constitución</w:t>
      </w:r>
      <w:r w:rsidRPr="00EB647D">
        <w:rPr>
          <w:spacing w:val="33"/>
        </w:rPr>
        <w:t xml:space="preserve"> </w:t>
      </w:r>
      <w:r w:rsidRPr="00EB647D">
        <w:t>y</w:t>
      </w:r>
      <w:r w:rsidRPr="00EB647D">
        <w:rPr>
          <w:spacing w:val="31"/>
        </w:rPr>
        <w:t xml:space="preserve"> </w:t>
      </w:r>
      <w:r w:rsidRPr="00EB647D">
        <w:t>de</w:t>
      </w:r>
      <w:r w:rsidRPr="00EB647D">
        <w:rPr>
          <w:spacing w:val="32"/>
        </w:rPr>
        <w:t xml:space="preserve"> </w:t>
      </w:r>
      <w:r w:rsidRPr="00EB647D">
        <w:t>las</w:t>
      </w:r>
      <w:r w:rsidRPr="00EB647D">
        <w:rPr>
          <w:spacing w:val="33"/>
        </w:rPr>
        <w:t xml:space="preserve"> </w:t>
      </w:r>
      <w:r w:rsidRPr="00EB647D">
        <w:t>leyes</w:t>
      </w:r>
      <w:r w:rsidRPr="00EB647D">
        <w:rPr>
          <w:spacing w:val="-58"/>
        </w:rPr>
        <w:t xml:space="preserve"> </w:t>
      </w:r>
      <w:r w:rsidRPr="00EB647D">
        <w:t>conforme</w:t>
      </w:r>
      <w:r w:rsidRPr="00EB647D">
        <w:rPr>
          <w:spacing w:val="-5"/>
        </w:rPr>
        <w:t xml:space="preserve"> </w:t>
      </w:r>
      <w:r w:rsidRPr="00EB647D">
        <w:t>a</w:t>
      </w:r>
      <w:r w:rsidRPr="00EB647D">
        <w:rPr>
          <w:spacing w:val="-5"/>
        </w:rPr>
        <w:t xml:space="preserve"> </w:t>
      </w:r>
      <w:r w:rsidRPr="00EB647D">
        <w:t>un</w:t>
      </w:r>
      <w:r w:rsidRPr="00EB647D">
        <w:rPr>
          <w:spacing w:val="-5"/>
        </w:rPr>
        <w:t xml:space="preserve"> </w:t>
      </w:r>
      <w:r w:rsidRPr="00EB647D">
        <w:t>orden</w:t>
      </w:r>
      <w:r w:rsidRPr="00EB647D">
        <w:rPr>
          <w:spacing w:val="-5"/>
        </w:rPr>
        <w:t xml:space="preserve"> </w:t>
      </w:r>
      <w:r w:rsidRPr="00EB647D">
        <w:t>económico</w:t>
      </w:r>
      <w:r w:rsidRPr="00EB647D">
        <w:rPr>
          <w:spacing w:val="-5"/>
        </w:rPr>
        <w:t xml:space="preserve"> </w:t>
      </w:r>
      <w:r w:rsidRPr="00EB647D">
        <w:t>y</w:t>
      </w:r>
      <w:r w:rsidRPr="00EB647D">
        <w:rPr>
          <w:spacing w:val="-7"/>
        </w:rPr>
        <w:t xml:space="preserve"> </w:t>
      </w:r>
      <w:r w:rsidRPr="00EB647D">
        <w:t>social</w:t>
      </w:r>
      <w:r w:rsidRPr="00EB647D">
        <w:rPr>
          <w:spacing w:val="-6"/>
        </w:rPr>
        <w:t xml:space="preserve"> </w:t>
      </w:r>
      <w:r w:rsidRPr="00EB647D">
        <w:t>justo.</w:t>
      </w:r>
    </w:p>
    <w:p w14:paraId="5A125E87" w14:textId="77777777" w:rsidR="005C56B0" w:rsidRPr="00EB647D" w:rsidRDefault="005C56B0" w:rsidP="005C56B0">
      <w:r w:rsidRPr="00EB647D">
        <w:t>Consolidar</w:t>
      </w:r>
      <w:r w:rsidRPr="00EB647D">
        <w:rPr>
          <w:spacing w:val="-7"/>
        </w:rPr>
        <w:t xml:space="preserve"> </w:t>
      </w:r>
      <w:r w:rsidRPr="00EB647D">
        <w:t>un</w:t>
      </w:r>
      <w:r w:rsidRPr="00EB647D">
        <w:rPr>
          <w:spacing w:val="-7"/>
        </w:rPr>
        <w:t xml:space="preserve"> </w:t>
      </w:r>
      <w:r w:rsidRPr="00EB647D">
        <w:t>Estado</w:t>
      </w:r>
      <w:r w:rsidRPr="00EB647D">
        <w:rPr>
          <w:spacing w:val="-8"/>
        </w:rPr>
        <w:t xml:space="preserve"> </w:t>
      </w:r>
      <w:r w:rsidRPr="00EB647D">
        <w:t>de</w:t>
      </w:r>
      <w:r w:rsidRPr="00EB647D">
        <w:rPr>
          <w:spacing w:val="-7"/>
        </w:rPr>
        <w:t xml:space="preserve"> </w:t>
      </w:r>
      <w:r w:rsidRPr="00EB647D">
        <w:t>Derecho que asegure el</w:t>
      </w:r>
      <w:r w:rsidRPr="00EB647D">
        <w:rPr>
          <w:spacing w:val="-9"/>
        </w:rPr>
        <w:t xml:space="preserve"> </w:t>
      </w:r>
      <w:r w:rsidRPr="00EB647D">
        <w:t>imperio de la ley</w:t>
      </w:r>
      <w:r w:rsidRPr="00EB647D">
        <w:rPr>
          <w:spacing w:val="-11"/>
        </w:rPr>
        <w:t xml:space="preserve"> </w:t>
      </w:r>
      <w:r w:rsidRPr="00EB647D">
        <w:t>como expresión</w:t>
      </w:r>
      <w:r w:rsidRPr="00EB647D">
        <w:rPr>
          <w:spacing w:val="-58"/>
        </w:rPr>
        <w:t xml:space="preserve"> </w:t>
      </w:r>
      <w:r w:rsidRPr="00EB647D">
        <w:t>de</w:t>
      </w:r>
      <w:r w:rsidRPr="00EB647D">
        <w:rPr>
          <w:spacing w:val="-5"/>
        </w:rPr>
        <w:t xml:space="preserve"> </w:t>
      </w:r>
      <w:r w:rsidRPr="00EB647D">
        <w:t>la</w:t>
      </w:r>
      <w:r w:rsidRPr="00EB647D">
        <w:rPr>
          <w:spacing w:val="-4"/>
        </w:rPr>
        <w:t xml:space="preserve"> </w:t>
      </w:r>
      <w:r w:rsidRPr="00EB647D">
        <w:t>voluntad</w:t>
      </w:r>
      <w:r w:rsidRPr="00EB647D">
        <w:rPr>
          <w:spacing w:val="-5"/>
        </w:rPr>
        <w:t xml:space="preserve"> </w:t>
      </w:r>
      <w:r w:rsidRPr="00EB647D">
        <w:t>popular.</w:t>
      </w:r>
    </w:p>
    <w:p w14:paraId="0DC14F0B" w14:textId="77777777" w:rsidR="005C56B0" w:rsidRPr="00EB647D" w:rsidRDefault="005C56B0" w:rsidP="005C56B0">
      <w:r w:rsidRPr="00EB647D">
        <w:t>Proteger</w:t>
      </w:r>
      <w:r w:rsidRPr="00EB647D">
        <w:rPr>
          <w:spacing w:val="-11"/>
        </w:rPr>
        <w:t xml:space="preserve"> </w:t>
      </w:r>
      <w:r w:rsidRPr="00EB647D">
        <w:t>a</w:t>
      </w:r>
      <w:r w:rsidRPr="00EB647D">
        <w:rPr>
          <w:spacing w:val="-14"/>
        </w:rPr>
        <w:t xml:space="preserve"> </w:t>
      </w:r>
      <w:r w:rsidRPr="00EB647D">
        <w:t>todos</w:t>
      </w:r>
      <w:r w:rsidRPr="00EB647D">
        <w:rPr>
          <w:spacing w:val="-13"/>
        </w:rPr>
        <w:t xml:space="preserve"> </w:t>
      </w:r>
      <w:r w:rsidRPr="00EB647D">
        <w:t>los</w:t>
      </w:r>
      <w:r w:rsidRPr="00EB647D">
        <w:rPr>
          <w:spacing w:val="-14"/>
        </w:rPr>
        <w:t xml:space="preserve"> </w:t>
      </w:r>
      <w:r w:rsidRPr="00EB647D">
        <w:t>españoles</w:t>
      </w:r>
      <w:r w:rsidRPr="00EB647D">
        <w:rPr>
          <w:spacing w:val="-13"/>
        </w:rPr>
        <w:t xml:space="preserve"> </w:t>
      </w:r>
      <w:r w:rsidRPr="00EB647D">
        <w:t>y</w:t>
      </w:r>
      <w:r w:rsidRPr="00EB647D">
        <w:rPr>
          <w:spacing w:val="-15"/>
        </w:rPr>
        <w:t xml:space="preserve"> </w:t>
      </w:r>
      <w:r w:rsidRPr="00EB647D">
        <w:t>pueblos</w:t>
      </w:r>
      <w:r w:rsidRPr="00EB647D">
        <w:rPr>
          <w:spacing w:val="-14"/>
        </w:rPr>
        <w:t xml:space="preserve"> </w:t>
      </w:r>
      <w:r w:rsidRPr="00EB647D">
        <w:t>de</w:t>
      </w:r>
      <w:r w:rsidRPr="00EB647D">
        <w:rPr>
          <w:spacing w:val="-13"/>
        </w:rPr>
        <w:t xml:space="preserve"> </w:t>
      </w:r>
      <w:r w:rsidRPr="00EB647D">
        <w:t>España</w:t>
      </w:r>
      <w:r w:rsidRPr="00EB647D">
        <w:rPr>
          <w:spacing w:val="-13"/>
        </w:rPr>
        <w:t xml:space="preserve"> </w:t>
      </w:r>
      <w:r w:rsidRPr="00EB647D">
        <w:t>en</w:t>
      </w:r>
      <w:r w:rsidRPr="00EB647D">
        <w:rPr>
          <w:spacing w:val="-14"/>
        </w:rPr>
        <w:t xml:space="preserve"> </w:t>
      </w:r>
      <w:r w:rsidRPr="00EB647D">
        <w:t>el</w:t>
      </w:r>
      <w:r w:rsidRPr="00EB647D">
        <w:rPr>
          <w:spacing w:val="-14"/>
        </w:rPr>
        <w:t xml:space="preserve"> </w:t>
      </w:r>
      <w:r w:rsidRPr="00EB647D">
        <w:t>ejercicio</w:t>
      </w:r>
      <w:r w:rsidRPr="00EB647D">
        <w:rPr>
          <w:spacing w:val="-13"/>
        </w:rPr>
        <w:t xml:space="preserve"> </w:t>
      </w:r>
      <w:r w:rsidRPr="00EB647D">
        <w:t>de</w:t>
      </w:r>
      <w:r w:rsidRPr="00EB647D">
        <w:rPr>
          <w:spacing w:val="-14"/>
        </w:rPr>
        <w:t xml:space="preserve"> </w:t>
      </w:r>
      <w:r w:rsidRPr="00EB647D">
        <w:t>los</w:t>
      </w:r>
      <w:r w:rsidRPr="00EB647D">
        <w:rPr>
          <w:spacing w:val="-13"/>
        </w:rPr>
        <w:t xml:space="preserve"> </w:t>
      </w:r>
      <w:r w:rsidRPr="00EB647D">
        <w:t>derechos</w:t>
      </w:r>
      <w:r w:rsidRPr="00EB647D">
        <w:rPr>
          <w:spacing w:val="-58"/>
        </w:rPr>
        <w:t xml:space="preserve"> </w:t>
      </w:r>
      <w:r w:rsidRPr="00EB647D">
        <w:t>humanos,</w:t>
      </w:r>
      <w:r w:rsidRPr="00EB647D">
        <w:rPr>
          <w:spacing w:val="-6"/>
        </w:rPr>
        <w:t xml:space="preserve"> </w:t>
      </w:r>
      <w:r w:rsidRPr="00EB647D">
        <w:t>sus</w:t>
      </w:r>
      <w:r w:rsidRPr="00EB647D">
        <w:rPr>
          <w:spacing w:val="-7"/>
        </w:rPr>
        <w:t xml:space="preserve"> </w:t>
      </w:r>
      <w:r w:rsidRPr="00EB647D">
        <w:t>culturas</w:t>
      </w:r>
      <w:r w:rsidRPr="00EB647D">
        <w:rPr>
          <w:spacing w:val="-6"/>
        </w:rPr>
        <w:t xml:space="preserve"> </w:t>
      </w:r>
      <w:r w:rsidRPr="00EB647D">
        <w:t>y</w:t>
      </w:r>
      <w:r w:rsidRPr="00EB647D">
        <w:rPr>
          <w:spacing w:val="-9"/>
        </w:rPr>
        <w:t xml:space="preserve"> </w:t>
      </w:r>
      <w:r w:rsidRPr="00EB647D">
        <w:t>tradiciones,</w:t>
      </w:r>
      <w:r w:rsidRPr="00EB647D">
        <w:rPr>
          <w:spacing w:val="-5"/>
        </w:rPr>
        <w:t xml:space="preserve"> </w:t>
      </w:r>
      <w:r w:rsidRPr="00EB647D">
        <w:t>lenguas</w:t>
      </w:r>
      <w:r w:rsidRPr="00EB647D">
        <w:rPr>
          <w:spacing w:val="-7"/>
        </w:rPr>
        <w:t xml:space="preserve"> </w:t>
      </w:r>
      <w:r w:rsidRPr="00EB647D">
        <w:t>e</w:t>
      </w:r>
      <w:r w:rsidRPr="00EB647D">
        <w:rPr>
          <w:spacing w:val="-7"/>
        </w:rPr>
        <w:t xml:space="preserve"> </w:t>
      </w:r>
      <w:r w:rsidRPr="00EB647D">
        <w:t>instituciones.</w:t>
      </w:r>
    </w:p>
    <w:p w14:paraId="4C01FEFC" w14:textId="77777777" w:rsidR="005C56B0" w:rsidRPr="00EB647D" w:rsidRDefault="005C56B0" w:rsidP="005C56B0">
      <w:r w:rsidRPr="00EB647D">
        <w:t>Promover</w:t>
      </w:r>
      <w:r w:rsidRPr="00EB647D">
        <w:rPr>
          <w:spacing w:val="17"/>
        </w:rPr>
        <w:t xml:space="preserve"> </w:t>
      </w:r>
      <w:r w:rsidRPr="00EB647D">
        <w:t>el</w:t>
      </w:r>
      <w:r w:rsidRPr="00EB647D">
        <w:rPr>
          <w:spacing w:val="16"/>
        </w:rPr>
        <w:t xml:space="preserve"> </w:t>
      </w:r>
      <w:r w:rsidRPr="00EB647D">
        <w:t>progreso</w:t>
      </w:r>
      <w:r w:rsidRPr="00EB647D">
        <w:rPr>
          <w:spacing w:val="16"/>
        </w:rPr>
        <w:t xml:space="preserve"> </w:t>
      </w:r>
      <w:r w:rsidRPr="00EB647D">
        <w:t>de</w:t>
      </w:r>
      <w:r w:rsidRPr="00EB647D">
        <w:rPr>
          <w:spacing w:val="15"/>
        </w:rPr>
        <w:t xml:space="preserve"> </w:t>
      </w:r>
      <w:r w:rsidRPr="00EB647D">
        <w:t>la</w:t>
      </w:r>
      <w:r w:rsidRPr="00EB647D">
        <w:rPr>
          <w:spacing w:val="16"/>
        </w:rPr>
        <w:t xml:space="preserve"> </w:t>
      </w:r>
      <w:r w:rsidRPr="00EB647D">
        <w:t>cultura</w:t>
      </w:r>
      <w:r w:rsidRPr="00EB647D">
        <w:rPr>
          <w:spacing w:val="16"/>
        </w:rPr>
        <w:t xml:space="preserve"> </w:t>
      </w:r>
      <w:r w:rsidRPr="00EB647D">
        <w:t>y</w:t>
      </w:r>
      <w:r w:rsidRPr="00EB647D">
        <w:rPr>
          <w:spacing w:val="14"/>
        </w:rPr>
        <w:t xml:space="preserve"> </w:t>
      </w:r>
      <w:r w:rsidRPr="00EB647D">
        <w:t>de</w:t>
      </w:r>
      <w:r w:rsidRPr="00EB647D">
        <w:rPr>
          <w:spacing w:val="16"/>
        </w:rPr>
        <w:t xml:space="preserve"> </w:t>
      </w:r>
      <w:r w:rsidRPr="00EB647D">
        <w:t>la</w:t>
      </w:r>
      <w:r w:rsidRPr="00EB647D">
        <w:rPr>
          <w:spacing w:val="15"/>
        </w:rPr>
        <w:t xml:space="preserve"> </w:t>
      </w:r>
      <w:r w:rsidRPr="00EB647D">
        <w:t>economía</w:t>
      </w:r>
      <w:r w:rsidRPr="00EB647D">
        <w:rPr>
          <w:spacing w:val="16"/>
        </w:rPr>
        <w:t xml:space="preserve"> </w:t>
      </w:r>
      <w:r w:rsidRPr="00EB647D">
        <w:t>para</w:t>
      </w:r>
      <w:r w:rsidRPr="00EB647D">
        <w:rPr>
          <w:spacing w:val="16"/>
        </w:rPr>
        <w:t xml:space="preserve"> </w:t>
      </w:r>
      <w:r w:rsidRPr="00EB647D">
        <w:t>asegurar</w:t>
      </w:r>
      <w:r w:rsidRPr="00EB647D">
        <w:rPr>
          <w:spacing w:val="17"/>
        </w:rPr>
        <w:t xml:space="preserve"> </w:t>
      </w:r>
      <w:r w:rsidRPr="00EB647D">
        <w:t>a</w:t>
      </w:r>
      <w:r w:rsidRPr="00EB647D">
        <w:rPr>
          <w:spacing w:val="16"/>
        </w:rPr>
        <w:t xml:space="preserve"> </w:t>
      </w:r>
      <w:r w:rsidRPr="00EB647D">
        <w:t>todos</w:t>
      </w:r>
      <w:r w:rsidRPr="00EB647D">
        <w:rPr>
          <w:spacing w:val="17"/>
        </w:rPr>
        <w:t xml:space="preserve"> </w:t>
      </w:r>
      <w:r w:rsidRPr="00EB647D">
        <w:t>una</w:t>
      </w:r>
      <w:r w:rsidRPr="00EB647D">
        <w:rPr>
          <w:spacing w:val="-58"/>
        </w:rPr>
        <w:t xml:space="preserve"> </w:t>
      </w:r>
      <w:r w:rsidRPr="00EB647D">
        <w:t>digna</w:t>
      </w:r>
      <w:r w:rsidRPr="00EB647D">
        <w:rPr>
          <w:spacing w:val="-5"/>
        </w:rPr>
        <w:t xml:space="preserve"> </w:t>
      </w:r>
      <w:r w:rsidRPr="00EB647D">
        <w:t>calidad</w:t>
      </w:r>
      <w:r w:rsidRPr="00EB647D">
        <w:rPr>
          <w:spacing w:val="-4"/>
        </w:rPr>
        <w:t xml:space="preserve"> </w:t>
      </w:r>
      <w:r w:rsidRPr="00EB647D">
        <w:t>de</w:t>
      </w:r>
      <w:r w:rsidRPr="00EB647D">
        <w:rPr>
          <w:spacing w:val="-5"/>
        </w:rPr>
        <w:t xml:space="preserve"> </w:t>
      </w:r>
      <w:r w:rsidRPr="00EB647D">
        <w:t>vida.</w:t>
      </w:r>
    </w:p>
    <w:p w14:paraId="039FE6E9" w14:textId="77777777" w:rsidR="005C56B0" w:rsidRPr="00EB647D" w:rsidRDefault="005C56B0" w:rsidP="005C56B0">
      <w:r w:rsidRPr="00EB647D">
        <w:rPr>
          <w:spacing w:val="-1"/>
        </w:rPr>
        <w:t>Establecer</w:t>
      </w:r>
      <w:r w:rsidRPr="00EB647D">
        <w:rPr>
          <w:spacing w:val="-13"/>
        </w:rPr>
        <w:t xml:space="preserve"> </w:t>
      </w:r>
      <w:r w:rsidRPr="00EB647D">
        <w:rPr>
          <w:spacing w:val="-1"/>
        </w:rPr>
        <w:t>una</w:t>
      </w:r>
      <w:r w:rsidRPr="00EB647D">
        <w:rPr>
          <w:spacing w:val="-13"/>
        </w:rPr>
        <w:t xml:space="preserve"> </w:t>
      </w:r>
      <w:r w:rsidRPr="00EB647D">
        <w:rPr>
          <w:spacing w:val="-1"/>
        </w:rPr>
        <w:t>sociedad</w:t>
      </w:r>
      <w:r w:rsidRPr="00EB647D">
        <w:rPr>
          <w:spacing w:val="-13"/>
        </w:rPr>
        <w:t xml:space="preserve"> </w:t>
      </w:r>
      <w:r w:rsidRPr="00EB647D">
        <w:rPr>
          <w:spacing w:val="-1"/>
        </w:rPr>
        <w:t>democrática</w:t>
      </w:r>
      <w:r w:rsidRPr="00EB647D">
        <w:rPr>
          <w:spacing w:val="-13"/>
        </w:rPr>
        <w:t xml:space="preserve"> </w:t>
      </w:r>
      <w:r w:rsidRPr="00EB647D">
        <w:rPr>
          <w:spacing w:val="-1"/>
        </w:rPr>
        <w:t>avanzada,</w:t>
      </w:r>
      <w:r w:rsidRPr="00EB647D">
        <w:rPr>
          <w:spacing w:val="-12"/>
        </w:rPr>
        <w:t xml:space="preserve"> </w:t>
      </w:r>
      <w:r w:rsidRPr="00EB647D">
        <w:t>y</w:t>
      </w:r>
    </w:p>
    <w:p w14:paraId="286A388F" w14:textId="77777777" w:rsidR="005C56B0" w:rsidRPr="00EB647D" w:rsidRDefault="005C56B0" w:rsidP="005C56B0">
      <w:r w:rsidRPr="00EB647D">
        <w:lastRenderedPageBreak/>
        <w:t>Colaborar</w:t>
      </w:r>
      <w:r w:rsidRPr="00EB647D">
        <w:rPr>
          <w:spacing w:val="46"/>
        </w:rPr>
        <w:t xml:space="preserve"> </w:t>
      </w:r>
      <w:r w:rsidRPr="00EB647D">
        <w:t>en</w:t>
      </w:r>
      <w:r w:rsidRPr="00EB647D">
        <w:rPr>
          <w:spacing w:val="42"/>
        </w:rPr>
        <w:t xml:space="preserve"> </w:t>
      </w:r>
      <w:r w:rsidRPr="00EB647D">
        <w:t>el</w:t>
      </w:r>
      <w:r w:rsidRPr="00EB647D">
        <w:rPr>
          <w:spacing w:val="42"/>
        </w:rPr>
        <w:t xml:space="preserve"> </w:t>
      </w:r>
      <w:r w:rsidRPr="00EB647D">
        <w:t>fortalecimiento</w:t>
      </w:r>
      <w:r w:rsidRPr="00EB647D">
        <w:rPr>
          <w:spacing w:val="42"/>
        </w:rPr>
        <w:t xml:space="preserve"> </w:t>
      </w:r>
      <w:r w:rsidRPr="00EB647D">
        <w:t>de</w:t>
      </w:r>
      <w:r w:rsidRPr="00EB647D">
        <w:rPr>
          <w:spacing w:val="42"/>
        </w:rPr>
        <w:t xml:space="preserve"> </w:t>
      </w:r>
      <w:r w:rsidRPr="00EB647D">
        <w:t>unas</w:t>
      </w:r>
      <w:r w:rsidRPr="00EB647D">
        <w:rPr>
          <w:spacing w:val="43"/>
        </w:rPr>
        <w:t xml:space="preserve"> </w:t>
      </w:r>
      <w:r w:rsidRPr="00EB647D">
        <w:t>relaciones</w:t>
      </w:r>
      <w:r w:rsidRPr="00EB647D">
        <w:rPr>
          <w:spacing w:val="43"/>
        </w:rPr>
        <w:t xml:space="preserve"> </w:t>
      </w:r>
      <w:r w:rsidRPr="00EB647D">
        <w:t>pacíficas</w:t>
      </w:r>
      <w:r w:rsidRPr="00EB647D">
        <w:rPr>
          <w:spacing w:val="43"/>
        </w:rPr>
        <w:t xml:space="preserve"> </w:t>
      </w:r>
      <w:r w:rsidRPr="00EB647D">
        <w:t>y</w:t>
      </w:r>
      <w:r w:rsidRPr="00EB647D">
        <w:rPr>
          <w:spacing w:val="40"/>
        </w:rPr>
        <w:t xml:space="preserve"> </w:t>
      </w:r>
      <w:r w:rsidRPr="00EB647D">
        <w:t>de</w:t>
      </w:r>
      <w:r w:rsidRPr="00EB647D">
        <w:rPr>
          <w:spacing w:val="42"/>
        </w:rPr>
        <w:t xml:space="preserve"> </w:t>
      </w:r>
      <w:r w:rsidRPr="00EB647D">
        <w:t>eficaz</w:t>
      </w:r>
      <w:r w:rsidRPr="00EB647D">
        <w:rPr>
          <w:spacing w:val="-59"/>
        </w:rPr>
        <w:t xml:space="preserve"> </w:t>
      </w:r>
      <w:r w:rsidRPr="00EB647D">
        <w:t>cooperación</w:t>
      </w:r>
      <w:r w:rsidRPr="00EB647D">
        <w:rPr>
          <w:spacing w:val="-1"/>
        </w:rPr>
        <w:t xml:space="preserve"> </w:t>
      </w:r>
      <w:r w:rsidRPr="00EB647D">
        <w:t>entre todos</w:t>
      </w:r>
      <w:r w:rsidRPr="00EB647D">
        <w:rPr>
          <w:spacing w:val="1"/>
        </w:rPr>
        <w:t xml:space="preserve"> </w:t>
      </w:r>
      <w:r w:rsidRPr="00EB647D">
        <w:t>los</w:t>
      </w:r>
      <w:r w:rsidRPr="00EB647D">
        <w:rPr>
          <w:spacing w:val="1"/>
        </w:rPr>
        <w:t xml:space="preserve"> </w:t>
      </w:r>
      <w:r w:rsidRPr="00EB647D">
        <w:t>pueblos</w:t>
      </w:r>
      <w:r w:rsidRPr="00EB647D">
        <w:rPr>
          <w:spacing w:val="1"/>
        </w:rPr>
        <w:t xml:space="preserve"> </w:t>
      </w:r>
      <w:r w:rsidRPr="00EB647D">
        <w:t>de la Tierra.”</w:t>
      </w:r>
    </w:p>
    <w:p w14:paraId="0E089D78"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Preliminar</w:t>
      </w:r>
      <w:r w:rsidRPr="00EB647D">
        <w:rPr>
          <w:b/>
          <w:bCs/>
          <w:spacing w:val="1"/>
        </w:rPr>
        <w:t xml:space="preserve"> </w:t>
      </w:r>
      <w:r w:rsidRPr="00EB647D">
        <w:rPr>
          <w:b/>
          <w:bCs/>
        </w:rPr>
        <w:t>(Artículos</w:t>
      </w:r>
      <w:r w:rsidRPr="00EB647D">
        <w:rPr>
          <w:b/>
          <w:bCs/>
          <w:spacing w:val="1"/>
        </w:rPr>
        <w:t xml:space="preserve"> </w:t>
      </w:r>
      <w:r w:rsidRPr="00EB647D">
        <w:rPr>
          <w:b/>
          <w:bCs/>
        </w:rPr>
        <w:t>1</w:t>
      </w:r>
      <w:r w:rsidRPr="00EB647D">
        <w:rPr>
          <w:b/>
          <w:bCs/>
          <w:spacing w:val="-1"/>
        </w:rPr>
        <w:t xml:space="preserve"> </w:t>
      </w:r>
      <w:r w:rsidRPr="00EB647D">
        <w:rPr>
          <w:b/>
          <w:bCs/>
        </w:rPr>
        <w:t>al</w:t>
      </w:r>
      <w:r w:rsidRPr="00EB647D">
        <w:rPr>
          <w:b/>
          <w:bCs/>
          <w:spacing w:val="-1"/>
        </w:rPr>
        <w:t xml:space="preserve"> </w:t>
      </w:r>
      <w:r w:rsidRPr="00EB647D">
        <w:rPr>
          <w:b/>
          <w:bCs/>
        </w:rPr>
        <w:t>9).</w:t>
      </w:r>
    </w:p>
    <w:p w14:paraId="7B8DBE0F"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I-</w:t>
      </w:r>
      <w:r w:rsidRPr="00EB647D">
        <w:rPr>
          <w:b/>
          <w:bCs/>
          <w:spacing w:val="1"/>
        </w:rPr>
        <w:t xml:space="preserve"> </w:t>
      </w:r>
      <w:r w:rsidRPr="00EB647D">
        <w:rPr>
          <w:b/>
          <w:bCs/>
        </w:rPr>
        <w:t>De los derechos</w:t>
      </w:r>
      <w:r w:rsidRPr="00EB647D">
        <w:rPr>
          <w:b/>
          <w:bCs/>
          <w:spacing w:val="1"/>
        </w:rPr>
        <w:t xml:space="preserve"> </w:t>
      </w:r>
      <w:r w:rsidRPr="00EB647D">
        <w:rPr>
          <w:b/>
          <w:bCs/>
        </w:rPr>
        <w:t>y</w:t>
      </w:r>
      <w:r w:rsidRPr="00EB647D">
        <w:rPr>
          <w:b/>
          <w:bCs/>
          <w:spacing w:val="-3"/>
        </w:rPr>
        <w:t xml:space="preserve"> </w:t>
      </w:r>
      <w:r w:rsidRPr="00EB647D">
        <w:rPr>
          <w:b/>
          <w:bCs/>
        </w:rPr>
        <w:t>deberes</w:t>
      </w:r>
      <w:r w:rsidRPr="00EB647D">
        <w:rPr>
          <w:b/>
          <w:bCs/>
          <w:spacing w:val="1"/>
        </w:rPr>
        <w:t xml:space="preserve"> </w:t>
      </w:r>
      <w:r w:rsidRPr="00EB647D">
        <w:rPr>
          <w:b/>
          <w:bCs/>
        </w:rPr>
        <w:t>fundamentales</w:t>
      </w:r>
      <w:r w:rsidRPr="00EB647D">
        <w:rPr>
          <w:b/>
          <w:bCs/>
          <w:spacing w:val="-1"/>
        </w:rPr>
        <w:t xml:space="preserve"> </w:t>
      </w:r>
      <w:r w:rsidRPr="00EB647D">
        <w:rPr>
          <w:b/>
          <w:bCs/>
        </w:rPr>
        <w:t>(Artículos</w:t>
      </w:r>
      <w:r w:rsidRPr="00EB647D">
        <w:rPr>
          <w:b/>
          <w:bCs/>
          <w:spacing w:val="2"/>
        </w:rPr>
        <w:t xml:space="preserve"> </w:t>
      </w:r>
      <w:r w:rsidRPr="00EB647D">
        <w:rPr>
          <w:b/>
          <w:bCs/>
        </w:rPr>
        <w:t>10</w:t>
      </w:r>
      <w:r w:rsidRPr="00EB647D">
        <w:rPr>
          <w:b/>
          <w:bCs/>
          <w:spacing w:val="-1"/>
        </w:rPr>
        <w:t xml:space="preserve"> </w:t>
      </w:r>
      <w:r w:rsidRPr="00EB647D">
        <w:rPr>
          <w:b/>
          <w:bCs/>
        </w:rPr>
        <w:t>a 55).</w:t>
      </w:r>
    </w:p>
    <w:p w14:paraId="07C151DE"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II-</w:t>
      </w:r>
      <w:r w:rsidRPr="00EB647D">
        <w:rPr>
          <w:b/>
          <w:bCs/>
          <w:spacing w:val="2"/>
        </w:rPr>
        <w:t xml:space="preserve"> </w:t>
      </w:r>
      <w:r w:rsidRPr="00EB647D">
        <w:rPr>
          <w:b/>
          <w:bCs/>
        </w:rPr>
        <w:t>De la Corona (Artículos</w:t>
      </w:r>
      <w:r w:rsidRPr="00EB647D">
        <w:rPr>
          <w:b/>
          <w:bCs/>
          <w:spacing w:val="2"/>
        </w:rPr>
        <w:t xml:space="preserve"> </w:t>
      </w:r>
      <w:r w:rsidRPr="00EB647D">
        <w:rPr>
          <w:b/>
          <w:bCs/>
        </w:rPr>
        <w:t>56 a</w:t>
      </w:r>
      <w:r w:rsidRPr="00EB647D">
        <w:rPr>
          <w:b/>
          <w:bCs/>
          <w:spacing w:val="-1"/>
        </w:rPr>
        <w:t xml:space="preserve"> </w:t>
      </w:r>
      <w:r w:rsidRPr="00EB647D">
        <w:rPr>
          <w:b/>
          <w:bCs/>
        </w:rPr>
        <w:t>65).</w:t>
      </w:r>
    </w:p>
    <w:p w14:paraId="1E6E7469"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III-</w:t>
      </w:r>
      <w:r w:rsidRPr="00EB647D">
        <w:rPr>
          <w:b/>
          <w:bCs/>
          <w:spacing w:val="2"/>
        </w:rPr>
        <w:t xml:space="preserve"> </w:t>
      </w:r>
      <w:r w:rsidRPr="00EB647D">
        <w:rPr>
          <w:b/>
          <w:bCs/>
        </w:rPr>
        <w:t>De las</w:t>
      </w:r>
      <w:r w:rsidRPr="00EB647D">
        <w:rPr>
          <w:b/>
          <w:bCs/>
          <w:spacing w:val="1"/>
        </w:rPr>
        <w:t xml:space="preserve"> </w:t>
      </w:r>
      <w:r w:rsidRPr="00EB647D">
        <w:rPr>
          <w:b/>
          <w:bCs/>
        </w:rPr>
        <w:t>Cortes</w:t>
      </w:r>
      <w:r w:rsidRPr="00EB647D">
        <w:rPr>
          <w:b/>
          <w:bCs/>
          <w:spacing w:val="1"/>
        </w:rPr>
        <w:t xml:space="preserve"> </w:t>
      </w:r>
      <w:r w:rsidRPr="00EB647D">
        <w:rPr>
          <w:b/>
          <w:bCs/>
        </w:rPr>
        <w:t>Generales</w:t>
      </w:r>
      <w:r w:rsidRPr="00EB647D">
        <w:rPr>
          <w:b/>
          <w:bCs/>
          <w:spacing w:val="1"/>
        </w:rPr>
        <w:t xml:space="preserve"> </w:t>
      </w:r>
      <w:r w:rsidRPr="00EB647D">
        <w:rPr>
          <w:b/>
          <w:bCs/>
        </w:rPr>
        <w:t>(Artículos</w:t>
      </w:r>
      <w:r w:rsidRPr="00EB647D">
        <w:rPr>
          <w:b/>
          <w:bCs/>
          <w:spacing w:val="2"/>
        </w:rPr>
        <w:t xml:space="preserve"> </w:t>
      </w:r>
      <w:r w:rsidRPr="00EB647D">
        <w:rPr>
          <w:b/>
          <w:bCs/>
        </w:rPr>
        <w:t>66 a 96).</w:t>
      </w:r>
    </w:p>
    <w:p w14:paraId="0E74B3EB"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IV-</w:t>
      </w:r>
      <w:r w:rsidRPr="00EB647D">
        <w:rPr>
          <w:b/>
          <w:bCs/>
          <w:spacing w:val="1"/>
        </w:rPr>
        <w:t xml:space="preserve"> </w:t>
      </w:r>
      <w:r w:rsidRPr="00EB647D">
        <w:rPr>
          <w:b/>
          <w:bCs/>
        </w:rPr>
        <w:t>Del Gobierno</w:t>
      </w:r>
      <w:r w:rsidRPr="00EB647D">
        <w:rPr>
          <w:b/>
          <w:bCs/>
          <w:spacing w:val="-1"/>
        </w:rPr>
        <w:t xml:space="preserve"> </w:t>
      </w:r>
      <w:r w:rsidRPr="00EB647D">
        <w:rPr>
          <w:b/>
          <w:bCs/>
        </w:rPr>
        <w:t>y</w:t>
      </w:r>
      <w:r w:rsidRPr="00EB647D">
        <w:rPr>
          <w:b/>
          <w:bCs/>
          <w:spacing w:val="-2"/>
        </w:rPr>
        <w:t xml:space="preserve"> </w:t>
      </w:r>
      <w:r w:rsidRPr="00EB647D">
        <w:rPr>
          <w:b/>
          <w:bCs/>
        </w:rPr>
        <w:t>de</w:t>
      </w:r>
      <w:r w:rsidRPr="00EB647D">
        <w:rPr>
          <w:b/>
          <w:bCs/>
          <w:spacing w:val="-1"/>
        </w:rPr>
        <w:t xml:space="preserve"> </w:t>
      </w:r>
      <w:r w:rsidRPr="00EB647D">
        <w:rPr>
          <w:b/>
          <w:bCs/>
        </w:rPr>
        <w:t>la Administración</w:t>
      </w:r>
      <w:r w:rsidRPr="00EB647D">
        <w:rPr>
          <w:b/>
          <w:bCs/>
          <w:spacing w:val="-1"/>
        </w:rPr>
        <w:t xml:space="preserve"> </w:t>
      </w:r>
      <w:r w:rsidRPr="00EB647D">
        <w:rPr>
          <w:b/>
          <w:bCs/>
        </w:rPr>
        <w:t>(Artículos</w:t>
      </w:r>
      <w:r w:rsidRPr="00EB647D">
        <w:rPr>
          <w:b/>
          <w:bCs/>
          <w:spacing w:val="2"/>
        </w:rPr>
        <w:t xml:space="preserve"> </w:t>
      </w:r>
      <w:r w:rsidRPr="00EB647D">
        <w:rPr>
          <w:b/>
          <w:bCs/>
        </w:rPr>
        <w:t>97</w:t>
      </w:r>
      <w:r w:rsidRPr="00EB647D">
        <w:rPr>
          <w:b/>
          <w:bCs/>
          <w:spacing w:val="-1"/>
        </w:rPr>
        <w:t xml:space="preserve"> </w:t>
      </w:r>
      <w:r w:rsidRPr="00EB647D">
        <w:rPr>
          <w:b/>
          <w:bCs/>
        </w:rPr>
        <w:t>a 107).</w:t>
      </w:r>
    </w:p>
    <w:p w14:paraId="2E26F4B2" w14:textId="77777777" w:rsidR="005C56B0" w:rsidRPr="00EB647D" w:rsidRDefault="005C56B0" w:rsidP="005C56B0">
      <w:pPr>
        <w:rPr>
          <w:b/>
          <w:bCs/>
        </w:rPr>
      </w:pPr>
      <w:r w:rsidRPr="00EB647D">
        <w:rPr>
          <w:b/>
          <w:bCs/>
        </w:rPr>
        <w:t>Título</w:t>
      </w:r>
      <w:r w:rsidRPr="00EB647D">
        <w:rPr>
          <w:b/>
          <w:bCs/>
          <w:spacing w:val="33"/>
        </w:rPr>
        <w:t xml:space="preserve"> </w:t>
      </w:r>
      <w:r w:rsidRPr="00EB647D">
        <w:rPr>
          <w:b/>
          <w:bCs/>
        </w:rPr>
        <w:t>V-</w:t>
      </w:r>
      <w:r w:rsidRPr="00EB647D">
        <w:rPr>
          <w:b/>
          <w:bCs/>
          <w:spacing w:val="34"/>
        </w:rPr>
        <w:t xml:space="preserve"> </w:t>
      </w:r>
      <w:r w:rsidRPr="00EB647D">
        <w:rPr>
          <w:b/>
          <w:bCs/>
        </w:rPr>
        <w:t>De</w:t>
      </w:r>
      <w:r w:rsidRPr="00EB647D">
        <w:rPr>
          <w:b/>
          <w:bCs/>
          <w:spacing w:val="33"/>
        </w:rPr>
        <w:t xml:space="preserve"> </w:t>
      </w:r>
      <w:r w:rsidRPr="00EB647D">
        <w:rPr>
          <w:b/>
          <w:bCs/>
        </w:rPr>
        <w:t>las</w:t>
      </w:r>
      <w:r w:rsidRPr="00EB647D">
        <w:rPr>
          <w:b/>
          <w:bCs/>
          <w:spacing w:val="34"/>
        </w:rPr>
        <w:t xml:space="preserve"> </w:t>
      </w:r>
      <w:r w:rsidRPr="00EB647D">
        <w:rPr>
          <w:b/>
          <w:bCs/>
        </w:rPr>
        <w:t>relaciones</w:t>
      </w:r>
      <w:r w:rsidRPr="00EB647D">
        <w:rPr>
          <w:b/>
          <w:bCs/>
          <w:spacing w:val="33"/>
        </w:rPr>
        <w:t xml:space="preserve"> </w:t>
      </w:r>
      <w:r w:rsidRPr="00EB647D">
        <w:rPr>
          <w:b/>
          <w:bCs/>
        </w:rPr>
        <w:t>entre</w:t>
      </w:r>
      <w:r w:rsidRPr="00EB647D">
        <w:rPr>
          <w:b/>
          <w:bCs/>
          <w:spacing w:val="33"/>
        </w:rPr>
        <w:t xml:space="preserve"> </w:t>
      </w:r>
      <w:r w:rsidRPr="00EB647D">
        <w:rPr>
          <w:b/>
          <w:bCs/>
        </w:rPr>
        <w:t>el</w:t>
      </w:r>
      <w:r w:rsidRPr="00EB647D">
        <w:rPr>
          <w:b/>
          <w:bCs/>
          <w:spacing w:val="33"/>
        </w:rPr>
        <w:t xml:space="preserve"> </w:t>
      </w:r>
      <w:r w:rsidRPr="00EB647D">
        <w:rPr>
          <w:b/>
          <w:bCs/>
        </w:rPr>
        <w:t>Gobierno</w:t>
      </w:r>
      <w:r w:rsidRPr="00EB647D">
        <w:rPr>
          <w:b/>
          <w:bCs/>
          <w:spacing w:val="33"/>
        </w:rPr>
        <w:t xml:space="preserve"> </w:t>
      </w:r>
      <w:r w:rsidRPr="00EB647D">
        <w:rPr>
          <w:b/>
          <w:bCs/>
        </w:rPr>
        <w:t>y</w:t>
      </w:r>
      <w:r w:rsidRPr="00EB647D">
        <w:rPr>
          <w:b/>
          <w:bCs/>
          <w:spacing w:val="31"/>
        </w:rPr>
        <w:t xml:space="preserve"> </w:t>
      </w:r>
      <w:r w:rsidRPr="00EB647D">
        <w:rPr>
          <w:b/>
          <w:bCs/>
        </w:rPr>
        <w:t>las</w:t>
      </w:r>
      <w:r w:rsidRPr="00EB647D">
        <w:rPr>
          <w:b/>
          <w:bCs/>
          <w:spacing w:val="31"/>
        </w:rPr>
        <w:t xml:space="preserve"> </w:t>
      </w:r>
      <w:r w:rsidRPr="00EB647D">
        <w:rPr>
          <w:b/>
          <w:bCs/>
        </w:rPr>
        <w:t>Cortes</w:t>
      </w:r>
      <w:r w:rsidRPr="00EB647D">
        <w:rPr>
          <w:b/>
          <w:bCs/>
          <w:spacing w:val="32"/>
        </w:rPr>
        <w:t xml:space="preserve"> </w:t>
      </w:r>
      <w:r w:rsidRPr="00EB647D">
        <w:rPr>
          <w:b/>
          <w:bCs/>
        </w:rPr>
        <w:t>Generales</w:t>
      </w:r>
      <w:r w:rsidRPr="00EB647D">
        <w:rPr>
          <w:b/>
          <w:bCs/>
          <w:spacing w:val="31"/>
        </w:rPr>
        <w:t xml:space="preserve"> </w:t>
      </w:r>
      <w:r w:rsidRPr="00EB647D">
        <w:rPr>
          <w:b/>
          <w:bCs/>
        </w:rPr>
        <w:t>(Artículos</w:t>
      </w:r>
      <w:r w:rsidRPr="00EB647D">
        <w:rPr>
          <w:b/>
          <w:bCs/>
          <w:spacing w:val="-58"/>
        </w:rPr>
        <w:t xml:space="preserve"> </w:t>
      </w:r>
      <w:r w:rsidRPr="00EB647D">
        <w:rPr>
          <w:b/>
          <w:bCs/>
        </w:rPr>
        <w:t>108</w:t>
      </w:r>
      <w:r w:rsidRPr="00EB647D">
        <w:rPr>
          <w:b/>
          <w:bCs/>
          <w:spacing w:val="-1"/>
        </w:rPr>
        <w:t xml:space="preserve"> </w:t>
      </w:r>
      <w:r w:rsidRPr="00EB647D">
        <w:rPr>
          <w:b/>
          <w:bCs/>
        </w:rPr>
        <w:t>a 116).</w:t>
      </w:r>
    </w:p>
    <w:p w14:paraId="27861E97"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VI-</w:t>
      </w:r>
      <w:r w:rsidRPr="00EB647D">
        <w:rPr>
          <w:b/>
          <w:bCs/>
          <w:spacing w:val="1"/>
        </w:rPr>
        <w:t xml:space="preserve"> </w:t>
      </w:r>
      <w:r w:rsidRPr="00EB647D">
        <w:rPr>
          <w:b/>
          <w:bCs/>
        </w:rPr>
        <w:t>Del</w:t>
      </w:r>
      <w:r w:rsidRPr="00EB647D">
        <w:rPr>
          <w:b/>
          <w:bCs/>
          <w:spacing w:val="-1"/>
        </w:rPr>
        <w:t xml:space="preserve"> </w:t>
      </w:r>
      <w:r w:rsidRPr="00EB647D">
        <w:rPr>
          <w:b/>
          <w:bCs/>
        </w:rPr>
        <w:t>Poder</w:t>
      </w:r>
      <w:r w:rsidRPr="00EB647D">
        <w:rPr>
          <w:b/>
          <w:bCs/>
          <w:spacing w:val="1"/>
        </w:rPr>
        <w:t xml:space="preserve"> </w:t>
      </w:r>
      <w:r w:rsidRPr="00EB647D">
        <w:rPr>
          <w:b/>
          <w:bCs/>
        </w:rPr>
        <w:t>Judicial (Artículos</w:t>
      </w:r>
      <w:r w:rsidRPr="00EB647D">
        <w:rPr>
          <w:b/>
          <w:bCs/>
          <w:spacing w:val="1"/>
        </w:rPr>
        <w:t xml:space="preserve"> </w:t>
      </w:r>
      <w:r w:rsidRPr="00EB647D">
        <w:rPr>
          <w:b/>
          <w:bCs/>
        </w:rPr>
        <w:t>117</w:t>
      </w:r>
      <w:r w:rsidRPr="00EB647D">
        <w:rPr>
          <w:b/>
          <w:bCs/>
          <w:spacing w:val="-1"/>
        </w:rPr>
        <w:t xml:space="preserve"> </w:t>
      </w:r>
      <w:r w:rsidRPr="00EB647D">
        <w:rPr>
          <w:b/>
          <w:bCs/>
        </w:rPr>
        <w:t>a</w:t>
      </w:r>
      <w:r w:rsidRPr="00EB647D">
        <w:rPr>
          <w:b/>
          <w:bCs/>
          <w:spacing w:val="-1"/>
        </w:rPr>
        <w:t xml:space="preserve"> </w:t>
      </w:r>
      <w:r w:rsidRPr="00EB647D">
        <w:rPr>
          <w:b/>
          <w:bCs/>
        </w:rPr>
        <w:t>127).</w:t>
      </w:r>
    </w:p>
    <w:p w14:paraId="5F505D19"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VII-</w:t>
      </w:r>
      <w:r w:rsidRPr="00EB647D">
        <w:rPr>
          <w:b/>
          <w:bCs/>
          <w:spacing w:val="1"/>
        </w:rPr>
        <w:t xml:space="preserve"> </w:t>
      </w:r>
      <w:r w:rsidRPr="00EB647D">
        <w:rPr>
          <w:b/>
          <w:bCs/>
        </w:rPr>
        <w:t>Economía</w:t>
      </w:r>
      <w:r w:rsidRPr="00EB647D">
        <w:rPr>
          <w:b/>
          <w:bCs/>
          <w:spacing w:val="-1"/>
        </w:rPr>
        <w:t xml:space="preserve"> </w:t>
      </w:r>
      <w:r w:rsidRPr="00EB647D">
        <w:rPr>
          <w:b/>
          <w:bCs/>
        </w:rPr>
        <w:t>y</w:t>
      </w:r>
      <w:r w:rsidRPr="00EB647D">
        <w:rPr>
          <w:b/>
          <w:bCs/>
          <w:spacing w:val="-3"/>
        </w:rPr>
        <w:t xml:space="preserve"> </w:t>
      </w:r>
      <w:r w:rsidRPr="00EB647D">
        <w:rPr>
          <w:b/>
          <w:bCs/>
        </w:rPr>
        <w:t>Hacienda</w:t>
      </w:r>
      <w:r w:rsidRPr="00EB647D">
        <w:rPr>
          <w:b/>
          <w:bCs/>
          <w:spacing w:val="-1"/>
        </w:rPr>
        <w:t xml:space="preserve"> </w:t>
      </w:r>
      <w:r w:rsidRPr="00EB647D">
        <w:rPr>
          <w:b/>
          <w:bCs/>
        </w:rPr>
        <w:t>(Artículos</w:t>
      </w:r>
      <w:r w:rsidRPr="00EB647D">
        <w:rPr>
          <w:b/>
          <w:bCs/>
          <w:spacing w:val="1"/>
        </w:rPr>
        <w:t xml:space="preserve"> </w:t>
      </w:r>
      <w:r w:rsidRPr="00EB647D">
        <w:rPr>
          <w:b/>
          <w:bCs/>
        </w:rPr>
        <w:t>128</w:t>
      </w:r>
      <w:r w:rsidRPr="00EB647D">
        <w:rPr>
          <w:b/>
          <w:bCs/>
          <w:spacing w:val="-1"/>
        </w:rPr>
        <w:t xml:space="preserve"> </w:t>
      </w:r>
      <w:r w:rsidRPr="00EB647D">
        <w:rPr>
          <w:b/>
          <w:bCs/>
        </w:rPr>
        <w:t>a</w:t>
      </w:r>
      <w:r w:rsidRPr="00EB647D">
        <w:rPr>
          <w:b/>
          <w:bCs/>
          <w:spacing w:val="-1"/>
        </w:rPr>
        <w:t xml:space="preserve"> </w:t>
      </w:r>
      <w:r w:rsidRPr="00EB647D">
        <w:rPr>
          <w:b/>
          <w:bCs/>
        </w:rPr>
        <w:t>136).</w:t>
      </w:r>
    </w:p>
    <w:p w14:paraId="2910648C"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VIII-</w:t>
      </w:r>
      <w:r w:rsidRPr="00EB647D">
        <w:rPr>
          <w:b/>
          <w:bCs/>
          <w:spacing w:val="2"/>
        </w:rPr>
        <w:t xml:space="preserve"> </w:t>
      </w:r>
      <w:r w:rsidRPr="00EB647D">
        <w:rPr>
          <w:b/>
          <w:bCs/>
        </w:rPr>
        <w:t>De</w:t>
      </w:r>
      <w:r w:rsidRPr="00EB647D">
        <w:rPr>
          <w:b/>
          <w:bCs/>
          <w:spacing w:val="-1"/>
        </w:rPr>
        <w:t xml:space="preserve"> </w:t>
      </w:r>
      <w:r w:rsidRPr="00EB647D">
        <w:rPr>
          <w:b/>
          <w:bCs/>
        </w:rPr>
        <w:t>la Organización Territorial</w:t>
      </w:r>
      <w:r w:rsidRPr="00EB647D">
        <w:rPr>
          <w:b/>
          <w:bCs/>
          <w:spacing w:val="-1"/>
        </w:rPr>
        <w:t xml:space="preserve"> </w:t>
      </w:r>
      <w:r w:rsidRPr="00EB647D">
        <w:rPr>
          <w:b/>
          <w:bCs/>
        </w:rPr>
        <w:t>del Estado (Artículos</w:t>
      </w:r>
      <w:r w:rsidRPr="00EB647D">
        <w:rPr>
          <w:b/>
          <w:bCs/>
          <w:spacing w:val="1"/>
        </w:rPr>
        <w:t xml:space="preserve"> </w:t>
      </w:r>
      <w:r w:rsidRPr="00EB647D">
        <w:rPr>
          <w:b/>
          <w:bCs/>
        </w:rPr>
        <w:t>137 a</w:t>
      </w:r>
      <w:r w:rsidRPr="00EB647D">
        <w:rPr>
          <w:b/>
          <w:bCs/>
          <w:spacing w:val="-1"/>
        </w:rPr>
        <w:t xml:space="preserve"> </w:t>
      </w:r>
      <w:r w:rsidRPr="00EB647D">
        <w:rPr>
          <w:b/>
          <w:bCs/>
        </w:rPr>
        <w:t>158).</w:t>
      </w:r>
    </w:p>
    <w:p w14:paraId="74EE07E0"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IX-</w:t>
      </w:r>
      <w:r w:rsidRPr="00EB647D">
        <w:rPr>
          <w:b/>
          <w:bCs/>
          <w:spacing w:val="1"/>
        </w:rPr>
        <w:t xml:space="preserve"> </w:t>
      </w:r>
      <w:r w:rsidRPr="00EB647D">
        <w:rPr>
          <w:b/>
          <w:bCs/>
        </w:rPr>
        <w:t>Del Tribunal</w:t>
      </w:r>
      <w:r w:rsidRPr="00EB647D">
        <w:rPr>
          <w:b/>
          <w:bCs/>
          <w:spacing w:val="-1"/>
        </w:rPr>
        <w:t xml:space="preserve"> </w:t>
      </w:r>
      <w:r w:rsidRPr="00EB647D">
        <w:rPr>
          <w:b/>
          <w:bCs/>
        </w:rPr>
        <w:t>Constitucional (Artículos</w:t>
      </w:r>
      <w:r w:rsidRPr="00EB647D">
        <w:rPr>
          <w:b/>
          <w:bCs/>
          <w:spacing w:val="1"/>
        </w:rPr>
        <w:t xml:space="preserve"> </w:t>
      </w:r>
      <w:r w:rsidRPr="00EB647D">
        <w:rPr>
          <w:b/>
          <w:bCs/>
        </w:rPr>
        <w:t>159</w:t>
      </w:r>
      <w:r w:rsidRPr="00EB647D">
        <w:rPr>
          <w:b/>
          <w:bCs/>
          <w:spacing w:val="-1"/>
        </w:rPr>
        <w:t xml:space="preserve"> </w:t>
      </w:r>
      <w:r w:rsidRPr="00EB647D">
        <w:rPr>
          <w:b/>
          <w:bCs/>
        </w:rPr>
        <w:t>a 165)</w:t>
      </w:r>
    </w:p>
    <w:p w14:paraId="6AB12557" w14:textId="77777777" w:rsidR="005C56B0" w:rsidRPr="00EB647D" w:rsidRDefault="005C56B0" w:rsidP="005C56B0">
      <w:pPr>
        <w:rPr>
          <w:b/>
          <w:bCs/>
        </w:rPr>
      </w:pPr>
      <w:r w:rsidRPr="00EB647D">
        <w:rPr>
          <w:b/>
          <w:bCs/>
        </w:rPr>
        <w:t>Título</w:t>
      </w:r>
      <w:r w:rsidRPr="00EB647D">
        <w:rPr>
          <w:b/>
          <w:bCs/>
          <w:spacing w:val="-1"/>
        </w:rPr>
        <w:t xml:space="preserve"> </w:t>
      </w:r>
      <w:r w:rsidRPr="00EB647D">
        <w:rPr>
          <w:b/>
          <w:bCs/>
        </w:rPr>
        <w:t>X-</w:t>
      </w:r>
      <w:r w:rsidRPr="00EB647D">
        <w:rPr>
          <w:b/>
          <w:bCs/>
          <w:spacing w:val="2"/>
        </w:rPr>
        <w:t xml:space="preserve"> </w:t>
      </w:r>
      <w:r w:rsidRPr="00EB647D">
        <w:rPr>
          <w:b/>
          <w:bCs/>
        </w:rPr>
        <w:t>De la Reforma</w:t>
      </w:r>
      <w:r w:rsidRPr="00EB647D">
        <w:rPr>
          <w:b/>
          <w:bCs/>
          <w:spacing w:val="-1"/>
        </w:rPr>
        <w:t xml:space="preserve"> </w:t>
      </w:r>
      <w:r w:rsidRPr="00EB647D">
        <w:rPr>
          <w:b/>
          <w:bCs/>
        </w:rPr>
        <w:t>Constitucional (Art.</w:t>
      </w:r>
      <w:r w:rsidRPr="00EB647D">
        <w:rPr>
          <w:b/>
          <w:bCs/>
          <w:spacing w:val="2"/>
        </w:rPr>
        <w:t xml:space="preserve"> </w:t>
      </w:r>
      <w:r w:rsidRPr="00EB647D">
        <w:rPr>
          <w:b/>
          <w:bCs/>
        </w:rPr>
        <w:t>166 a</w:t>
      </w:r>
      <w:r w:rsidRPr="00EB647D">
        <w:rPr>
          <w:b/>
          <w:bCs/>
          <w:spacing w:val="-1"/>
        </w:rPr>
        <w:t xml:space="preserve"> </w:t>
      </w:r>
      <w:r w:rsidRPr="00EB647D">
        <w:rPr>
          <w:b/>
          <w:bCs/>
        </w:rPr>
        <w:t>169).</w:t>
      </w:r>
    </w:p>
    <w:p w14:paraId="28F27C4F" w14:textId="77777777" w:rsidR="005C56B0" w:rsidRPr="00EB647D" w:rsidRDefault="005C56B0" w:rsidP="005C56B0">
      <w:pPr>
        <w:rPr>
          <w:b/>
          <w:bCs/>
        </w:rPr>
      </w:pPr>
      <w:r w:rsidRPr="00EB647D">
        <w:rPr>
          <w:b/>
          <w:bCs/>
        </w:rPr>
        <w:t>4</w:t>
      </w:r>
      <w:r w:rsidRPr="00EB647D">
        <w:rPr>
          <w:b/>
          <w:bCs/>
          <w:spacing w:val="-5"/>
        </w:rPr>
        <w:t xml:space="preserve"> </w:t>
      </w:r>
      <w:r w:rsidRPr="00EB647D">
        <w:rPr>
          <w:b/>
          <w:bCs/>
        </w:rPr>
        <w:t>Disposiciones</w:t>
      </w:r>
      <w:r w:rsidRPr="00EB647D">
        <w:rPr>
          <w:b/>
          <w:bCs/>
          <w:spacing w:val="-5"/>
        </w:rPr>
        <w:t xml:space="preserve"> </w:t>
      </w:r>
      <w:r w:rsidRPr="00EB647D">
        <w:rPr>
          <w:b/>
          <w:bCs/>
        </w:rPr>
        <w:t>Adicionales.</w:t>
      </w:r>
    </w:p>
    <w:p w14:paraId="7997A648" w14:textId="77777777" w:rsidR="005C56B0" w:rsidRPr="00EB647D" w:rsidRDefault="005C56B0" w:rsidP="005C56B0">
      <w:pPr>
        <w:rPr>
          <w:b/>
          <w:bCs/>
        </w:rPr>
      </w:pPr>
      <w:r w:rsidRPr="00EB647D">
        <w:rPr>
          <w:b/>
          <w:bCs/>
        </w:rPr>
        <w:t>9</w:t>
      </w:r>
      <w:r w:rsidRPr="00EB647D">
        <w:rPr>
          <w:b/>
          <w:bCs/>
          <w:spacing w:val="-3"/>
        </w:rPr>
        <w:t xml:space="preserve"> </w:t>
      </w:r>
      <w:r w:rsidRPr="00EB647D">
        <w:rPr>
          <w:b/>
          <w:bCs/>
        </w:rPr>
        <w:t>Disposiciones</w:t>
      </w:r>
      <w:r w:rsidRPr="00EB647D">
        <w:rPr>
          <w:b/>
          <w:bCs/>
          <w:spacing w:val="-1"/>
        </w:rPr>
        <w:t xml:space="preserve"> </w:t>
      </w:r>
      <w:r w:rsidRPr="00EB647D">
        <w:rPr>
          <w:b/>
          <w:bCs/>
        </w:rPr>
        <w:t>Transitorias.</w:t>
      </w:r>
    </w:p>
    <w:p w14:paraId="49D31237" w14:textId="77777777" w:rsidR="005C56B0" w:rsidRPr="00EB647D" w:rsidRDefault="005C56B0" w:rsidP="005C56B0">
      <w:pPr>
        <w:rPr>
          <w:b/>
          <w:bCs/>
        </w:rPr>
      </w:pPr>
      <w:r w:rsidRPr="00EB647D">
        <w:rPr>
          <w:b/>
          <w:bCs/>
        </w:rPr>
        <w:t>1</w:t>
      </w:r>
      <w:r w:rsidRPr="00EB647D">
        <w:rPr>
          <w:b/>
          <w:bCs/>
          <w:spacing w:val="-1"/>
        </w:rPr>
        <w:t xml:space="preserve"> </w:t>
      </w:r>
      <w:r w:rsidRPr="00EB647D">
        <w:rPr>
          <w:b/>
          <w:bCs/>
        </w:rPr>
        <w:t>Disposición</w:t>
      </w:r>
      <w:r w:rsidRPr="00EB647D">
        <w:rPr>
          <w:b/>
          <w:bCs/>
          <w:spacing w:val="-1"/>
        </w:rPr>
        <w:t xml:space="preserve"> </w:t>
      </w:r>
      <w:r w:rsidRPr="00EB647D">
        <w:rPr>
          <w:b/>
          <w:bCs/>
        </w:rPr>
        <w:t>Derogatoria.</w:t>
      </w:r>
    </w:p>
    <w:p w14:paraId="416E9DC6" w14:textId="77777777" w:rsidR="005C56B0" w:rsidRPr="00EB647D" w:rsidRDefault="005C56B0" w:rsidP="005C56B0">
      <w:pPr>
        <w:rPr>
          <w:b/>
          <w:bCs/>
        </w:rPr>
      </w:pPr>
      <w:r w:rsidRPr="00EB647D">
        <w:rPr>
          <w:b/>
          <w:bCs/>
        </w:rPr>
        <w:t>1</w:t>
      </w:r>
      <w:r w:rsidRPr="00EB647D">
        <w:rPr>
          <w:b/>
          <w:bCs/>
          <w:spacing w:val="-2"/>
        </w:rPr>
        <w:t xml:space="preserve"> </w:t>
      </w:r>
      <w:r w:rsidRPr="00EB647D">
        <w:rPr>
          <w:b/>
          <w:bCs/>
        </w:rPr>
        <w:t>Disposición</w:t>
      </w:r>
      <w:r w:rsidRPr="00EB647D">
        <w:rPr>
          <w:b/>
          <w:bCs/>
          <w:spacing w:val="-2"/>
        </w:rPr>
        <w:t xml:space="preserve"> </w:t>
      </w:r>
      <w:r w:rsidRPr="00EB647D">
        <w:rPr>
          <w:b/>
          <w:bCs/>
        </w:rPr>
        <w:t>Final.</w:t>
      </w:r>
    </w:p>
    <w:p w14:paraId="4BA78DF2" w14:textId="77777777" w:rsidR="005C56B0" w:rsidRPr="00EB647D" w:rsidRDefault="005C56B0" w:rsidP="005C56B0">
      <w:pPr>
        <w:rPr>
          <w:b/>
          <w:bCs/>
        </w:rPr>
      </w:pPr>
      <w:r w:rsidRPr="00EB647D">
        <w:t xml:space="preserve">Desde este punto de vista material la </w:t>
      </w:r>
      <w:r w:rsidRPr="00EB647D">
        <w:rPr>
          <w:i/>
        </w:rPr>
        <w:t xml:space="preserve">Constitución </w:t>
      </w:r>
      <w:r w:rsidRPr="00EB647D">
        <w:t>se divide en una parte dogmática</w:t>
      </w:r>
      <w:r w:rsidRPr="00EB647D">
        <w:rPr>
          <w:spacing w:val="1"/>
        </w:rPr>
        <w:t xml:space="preserve"> </w:t>
      </w:r>
      <w:r w:rsidRPr="00EB647D">
        <w:t>(integrada por el Título Preliminar y el Título I) y una parte orgánica (integrada por el resto de</w:t>
      </w:r>
      <w:r w:rsidRPr="00EB647D">
        <w:rPr>
          <w:spacing w:val="-59"/>
        </w:rPr>
        <w:t xml:space="preserve"> </w:t>
      </w:r>
      <w:r w:rsidRPr="00EB647D">
        <w:t>los</w:t>
      </w:r>
      <w:r w:rsidRPr="00EB647D">
        <w:rPr>
          <w:spacing w:val="-5"/>
        </w:rPr>
        <w:t xml:space="preserve"> </w:t>
      </w:r>
      <w:r w:rsidRPr="00EB647D">
        <w:t>Títulos).</w:t>
      </w:r>
    </w:p>
    <w:p w14:paraId="75FD4EA8" w14:textId="77777777" w:rsidR="005C56B0" w:rsidRPr="00EB647D" w:rsidRDefault="005C56B0" w:rsidP="005C56B0">
      <w:pPr>
        <w:rPr>
          <w:b/>
          <w:bCs/>
        </w:rPr>
      </w:pPr>
      <w:r w:rsidRPr="00EB647D">
        <w:t>El contenido de la parte dogmática hace referencia a los principios, características y</w:t>
      </w:r>
      <w:r w:rsidRPr="00EB647D">
        <w:rPr>
          <w:spacing w:val="1"/>
        </w:rPr>
        <w:t xml:space="preserve"> </w:t>
      </w:r>
      <w:r w:rsidRPr="00EB647D">
        <w:t>valores fundamentales de la Constitución contenidos en el Título Preliminar, así como los</w:t>
      </w:r>
      <w:r w:rsidRPr="00EB647D">
        <w:rPr>
          <w:spacing w:val="1"/>
        </w:rPr>
        <w:t xml:space="preserve"> </w:t>
      </w:r>
      <w:r w:rsidRPr="00EB647D">
        <w:t>Derechos</w:t>
      </w:r>
      <w:r w:rsidRPr="00EB647D">
        <w:rPr>
          <w:spacing w:val="-4"/>
        </w:rPr>
        <w:t xml:space="preserve"> </w:t>
      </w:r>
      <w:r w:rsidRPr="00EB647D">
        <w:t>y</w:t>
      </w:r>
      <w:r w:rsidRPr="00EB647D">
        <w:rPr>
          <w:spacing w:val="-7"/>
        </w:rPr>
        <w:t xml:space="preserve"> </w:t>
      </w:r>
      <w:r w:rsidRPr="00EB647D">
        <w:t>Deberes</w:t>
      </w:r>
      <w:r w:rsidRPr="00EB647D">
        <w:rPr>
          <w:spacing w:val="-4"/>
        </w:rPr>
        <w:t xml:space="preserve"> </w:t>
      </w:r>
      <w:r w:rsidRPr="00EB647D">
        <w:t>Fundamentales</w:t>
      </w:r>
      <w:r w:rsidRPr="00EB647D">
        <w:rPr>
          <w:spacing w:val="-4"/>
        </w:rPr>
        <w:t xml:space="preserve"> </w:t>
      </w:r>
      <w:r w:rsidRPr="00EB647D">
        <w:t>que</w:t>
      </w:r>
      <w:r w:rsidRPr="00EB647D">
        <w:rPr>
          <w:spacing w:val="-4"/>
        </w:rPr>
        <w:t xml:space="preserve"> </w:t>
      </w:r>
      <w:r w:rsidRPr="00EB647D">
        <w:t>se</w:t>
      </w:r>
      <w:r w:rsidRPr="00EB647D">
        <w:rPr>
          <w:spacing w:val="-5"/>
        </w:rPr>
        <w:t xml:space="preserve"> </w:t>
      </w:r>
      <w:r w:rsidRPr="00EB647D">
        <w:t>regulan</w:t>
      </w:r>
      <w:r w:rsidRPr="00EB647D">
        <w:rPr>
          <w:spacing w:val="-5"/>
        </w:rPr>
        <w:t xml:space="preserve"> </w:t>
      </w:r>
      <w:r w:rsidRPr="00EB647D">
        <w:t>en</w:t>
      </w:r>
      <w:r w:rsidRPr="00EB647D">
        <w:rPr>
          <w:spacing w:val="-4"/>
        </w:rPr>
        <w:t xml:space="preserve"> </w:t>
      </w:r>
      <w:r w:rsidRPr="00EB647D">
        <w:t>el</w:t>
      </w:r>
      <w:r w:rsidRPr="00EB647D">
        <w:rPr>
          <w:spacing w:val="-5"/>
        </w:rPr>
        <w:t xml:space="preserve"> </w:t>
      </w:r>
      <w:r w:rsidRPr="00EB647D">
        <w:t>Título</w:t>
      </w:r>
      <w:r w:rsidRPr="00EB647D">
        <w:rPr>
          <w:spacing w:val="-5"/>
        </w:rPr>
        <w:t xml:space="preserve"> </w:t>
      </w:r>
      <w:r w:rsidRPr="00EB647D">
        <w:t>I</w:t>
      </w:r>
      <w:r w:rsidRPr="00EB647D">
        <w:rPr>
          <w:spacing w:val="-5"/>
        </w:rPr>
        <w:t xml:space="preserve"> </w:t>
      </w:r>
      <w:r w:rsidRPr="00EB647D">
        <w:t>(artículos</w:t>
      </w:r>
      <w:r w:rsidRPr="00EB647D">
        <w:rPr>
          <w:spacing w:val="-7"/>
        </w:rPr>
        <w:t xml:space="preserve"> </w:t>
      </w:r>
      <w:r w:rsidRPr="00EB647D">
        <w:t>desde</w:t>
      </w:r>
      <w:r w:rsidRPr="00EB647D">
        <w:rPr>
          <w:spacing w:val="-6"/>
        </w:rPr>
        <w:t xml:space="preserve"> </w:t>
      </w:r>
      <w:r w:rsidRPr="00EB647D">
        <w:t>el</w:t>
      </w:r>
      <w:r w:rsidRPr="00EB647D">
        <w:rPr>
          <w:spacing w:val="-8"/>
        </w:rPr>
        <w:t xml:space="preserve"> </w:t>
      </w:r>
      <w:r w:rsidRPr="00EB647D">
        <w:t>10</w:t>
      </w:r>
      <w:r w:rsidRPr="00EB647D">
        <w:rPr>
          <w:spacing w:val="-6"/>
        </w:rPr>
        <w:t xml:space="preserve"> </w:t>
      </w:r>
      <w:r w:rsidRPr="00EB647D">
        <w:t>hasta</w:t>
      </w:r>
      <w:r w:rsidRPr="00EB647D">
        <w:rPr>
          <w:spacing w:val="-59"/>
        </w:rPr>
        <w:t xml:space="preserve">                                     </w:t>
      </w:r>
      <w:r w:rsidRPr="00EB647D">
        <w:t>el</w:t>
      </w:r>
      <w:r w:rsidRPr="00EB647D">
        <w:rPr>
          <w:spacing w:val="-6"/>
        </w:rPr>
        <w:t xml:space="preserve"> </w:t>
      </w:r>
      <w:r w:rsidRPr="00EB647D">
        <w:t>55).</w:t>
      </w:r>
    </w:p>
    <w:p w14:paraId="11BF89C1" w14:textId="77777777" w:rsidR="005C56B0" w:rsidRPr="00EB647D" w:rsidRDefault="005C56B0" w:rsidP="005C56B0">
      <w:pPr>
        <w:rPr>
          <w:b/>
          <w:bCs/>
        </w:rPr>
      </w:pPr>
      <w:r w:rsidRPr="00EB647D">
        <w:t>El</w:t>
      </w:r>
      <w:r w:rsidRPr="00EB647D">
        <w:rPr>
          <w:spacing w:val="1"/>
        </w:rPr>
        <w:t xml:space="preserve"> </w:t>
      </w:r>
      <w:r w:rsidRPr="00EB647D">
        <w:t>contenido</w:t>
      </w:r>
      <w:r w:rsidRPr="00EB647D">
        <w:rPr>
          <w:spacing w:val="1"/>
        </w:rPr>
        <w:t xml:space="preserve"> </w:t>
      </w:r>
      <w:r w:rsidRPr="00EB647D">
        <w:t>de</w:t>
      </w:r>
      <w:r w:rsidRPr="00EB647D">
        <w:rPr>
          <w:spacing w:val="1"/>
        </w:rPr>
        <w:t xml:space="preserve"> </w:t>
      </w:r>
      <w:r w:rsidRPr="00EB647D">
        <w:t>la</w:t>
      </w:r>
      <w:r w:rsidRPr="00EB647D">
        <w:rPr>
          <w:spacing w:val="1"/>
        </w:rPr>
        <w:t xml:space="preserve"> </w:t>
      </w:r>
      <w:r w:rsidRPr="00EB647D">
        <w:t>parte</w:t>
      </w:r>
      <w:r w:rsidRPr="00EB647D">
        <w:rPr>
          <w:spacing w:val="1"/>
        </w:rPr>
        <w:t xml:space="preserve"> </w:t>
      </w:r>
      <w:r w:rsidRPr="00EB647D">
        <w:t>orgánica</w:t>
      </w:r>
      <w:r w:rsidRPr="00EB647D">
        <w:rPr>
          <w:spacing w:val="1"/>
        </w:rPr>
        <w:t xml:space="preserve"> </w:t>
      </w:r>
      <w:r w:rsidRPr="00EB647D">
        <w:t>hace</w:t>
      </w:r>
      <w:r w:rsidRPr="00EB647D">
        <w:rPr>
          <w:spacing w:val="1"/>
        </w:rPr>
        <w:t xml:space="preserve"> </w:t>
      </w:r>
      <w:r w:rsidRPr="00EB647D">
        <w:t>referencia</w:t>
      </w:r>
      <w:r w:rsidRPr="00EB647D">
        <w:rPr>
          <w:spacing w:val="1"/>
        </w:rPr>
        <w:t xml:space="preserve"> </w:t>
      </w:r>
      <w:r w:rsidRPr="00EB647D">
        <w:t>a</w:t>
      </w:r>
      <w:r w:rsidRPr="00EB647D">
        <w:rPr>
          <w:spacing w:val="1"/>
        </w:rPr>
        <w:t xml:space="preserve"> </w:t>
      </w:r>
      <w:r w:rsidRPr="00EB647D">
        <w:t>las</w:t>
      </w:r>
      <w:r w:rsidRPr="00EB647D">
        <w:rPr>
          <w:spacing w:val="1"/>
        </w:rPr>
        <w:t xml:space="preserve"> </w:t>
      </w:r>
      <w:r w:rsidRPr="00EB647D">
        <w:t>bases</w:t>
      </w:r>
      <w:r w:rsidRPr="00EB647D">
        <w:rPr>
          <w:spacing w:val="1"/>
        </w:rPr>
        <w:t xml:space="preserve"> </w:t>
      </w:r>
      <w:r w:rsidRPr="00EB647D">
        <w:t>de</w:t>
      </w:r>
      <w:r w:rsidRPr="00EB647D">
        <w:rPr>
          <w:spacing w:val="1"/>
        </w:rPr>
        <w:t xml:space="preserve"> </w:t>
      </w:r>
      <w:r w:rsidRPr="00EB647D">
        <w:t>los</w:t>
      </w:r>
      <w:r w:rsidRPr="00EB647D">
        <w:rPr>
          <w:spacing w:val="1"/>
        </w:rPr>
        <w:t xml:space="preserve"> </w:t>
      </w:r>
      <w:r w:rsidRPr="00EB647D">
        <w:t>órganos</w:t>
      </w:r>
      <w:r w:rsidRPr="00EB647D">
        <w:rPr>
          <w:spacing w:val="1"/>
        </w:rPr>
        <w:t xml:space="preserve"> </w:t>
      </w:r>
      <w:r w:rsidRPr="00EB647D">
        <w:t>constitucionales,</w:t>
      </w:r>
      <w:r w:rsidRPr="00EB647D">
        <w:rPr>
          <w:spacing w:val="1"/>
        </w:rPr>
        <w:t xml:space="preserve"> </w:t>
      </w:r>
      <w:r w:rsidRPr="00EB647D">
        <w:t>las</w:t>
      </w:r>
      <w:r w:rsidRPr="00EB647D">
        <w:rPr>
          <w:spacing w:val="1"/>
        </w:rPr>
        <w:t xml:space="preserve"> </w:t>
      </w:r>
      <w:r w:rsidRPr="00EB647D">
        <w:t>relaciones</w:t>
      </w:r>
      <w:r w:rsidRPr="00EB647D">
        <w:rPr>
          <w:spacing w:val="1"/>
        </w:rPr>
        <w:t xml:space="preserve"> </w:t>
      </w:r>
      <w:r w:rsidRPr="00EB647D">
        <w:t>entre</w:t>
      </w:r>
      <w:r w:rsidRPr="00EB647D">
        <w:rPr>
          <w:spacing w:val="1"/>
        </w:rPr>
        <w:t xml:space="preserve"> </w:t>
      </w:r>
      <w:r w:rsidRPr="00EB647D">
        <w:t>ellos,</w:t>
      </w:r>
      <w:r w:rsidRPr="00EB647D">
        <w:rPr>
          <w:spacing w:val="1"/>
        </w:rPr>
        <w:t xml:space="preserve"> </w:t>
      </w:r>
      <w:r w:rsidRPr="00EB647D">
        <w:t>las</w:t>
      </w:r>
      <w:r w:rsidRPr="00EB647D">
        <w:rPr>
          <w:spacing w:val="1"/>
        </w:rPr>
        <w:t xml:space="preserve"> </w:t>
      </w:r>
      <w:r w:rsidRPr="00EB647D">
        <w:t>bases</w:t>
      </w:r>
      <w:r w:rsidRPr="00EB647D">
        <w:rPr>
          <w:spacing w:val="1"/>
        </w:rPr>
        <w:t xml:space="preserve"> </w:t>
      </w:r>
      <w:r w:rsidRPr="00EB647D">
        <w:t>de</w:t>
      </w:r>
      <w:r w:rsidRPr="00EB647D">
        <w:rPr>
          <w:spacing w:val="1"/>
        </w:rPr>
        <w:t xml:space="preserve"> </w:t>
      </w:r>
      <w:r w:rsidRPr="00EB647D">
        <w:t>la</w:t>
      </w:r>
      <w:r w:rsidRPr="00EB647D">
        <w:rPr>
          <w:spacing w:val="1"/>
        </w:rPr>
        <w:t xml:space="preserve"> </w:t>
      </w:r>
      <w:r w:rsidRPr="00EB647D">
        <w:t>organización</w:t>
      </w:r>
      <w:r w:rsidRPr="00EB647D">
        <w:rPr>
          <w:spacing w:val="1"/>
        </w:rPr>
        <w:t xml:space="preserve"> </w:t>
      </w:r>
      <w:r w:rsidRPr="00EB647D">
        <w:t>económica</w:t>
      </w:r>
      <w:r w:rsidRPr="00EB647D">
        <w:rPr>
          <w:spacing w:val="1"/>
        </w:rPr>
        <w:t xml:space="preserve"> </w:t>
      </w:r>
      <w:r w:rsidRPr="00EB647D">
        <w:t>y</w:t>
      </w:r>
      <w:r w:rsidRPr="00EB647D">
        <w:rPr>
          <w:spacing w:val="1"/>
        </w:rPr>
        <w:t xml:space="preserve"> </w:t>
      </w:r>
      <w:r w:rsidRPr="00EB647D">
        <w:t>territorial</w:t>
      </w:r>
      <w:r w:rsidRPr="00EB647D">
        <w:rPr>
          <w:spacing w:val="-1"/>
        </w:rPr>
        <w:t xml:space="preserve"> </w:t>
      </w:r>
      <w:r w:rsidRPr="00EB647D">
        <w:t>del Estado y</w:t>
      </w:r>
      <w:r w:rsidRPr="00EB647D">
        <w:rPr>
          <w:spacing w:val="-2"/>
        </w:rPr>
        <w:t xml:space="preserve"> </w:t>
      </w:r>
      <w:r w:rsidRPr="00EB647D">
        <w:t>la Reforma Constitucional.</w:t>
      </w:r>
    </w:p>
    <w:p w14:paraId="7C147B5D" w14:textId="77777777" w:rsidR="005C56B0" w:rsidRPr="00EB647D" w:rsidRDefault="005C56B0" w:rsidP="005C56B0">
      <w:pPr>
        <w:rPr>
          <w:rFonts w:cstheme="minorHAnsi"/>
          <w:sz w:val="22"/>
        </w:rPr>
      </w:pPr>
      <w:r w:rsidRPr="00EB647D">
        <w:rPr>
          <w:b/>
          <w:bCs/>
        </w:rPr>
        <w:t>Resumen de la estructura de la Constitución</w:t>
      </w:r>
      <w:r w:rsidRPr="00EB647D">
        <w:t>:</w:t>
      </w:r>
    </w:p>
    <w:tbl>
      <w:tblPr>
        <w:tblStyle w:val="Tablaconcuadrcula"/>
        <w:tblW w:w="0" w:type="auto"/>
        <w:tblLook w:val="04A0" w:firstRow="1" w:lastRow="0" w:firstColumn="1" w:lastColumn="0" w:noHBand="0" w:noVBand="1"/>
      </w:tblPr>
      <w:tblGrid>
        <w:gridCol w:w="2405"/>
        <w:gridCol w:w="2268"/>
        <w:gridCol w:w="3821"/>
      </w:tblGrid>
      <w:tr w:rsidR="005C56B0" w:rsidRPr="00EB647D" w14:paraId="4361C158" w14:textId="77777777" w:rsidTr="005771FE">
        <w:tc>
          <w:tcPr>
            <w:tcW w:w="8494" w:type="dxa"/>
            <w:gridSpan w:val="3"/>
          </w:tcPr>
          <w:p w14:paraId="38CD9F37" w14:textId="77777777" w:rsidR="005C56B0" w:rsidRPr="00EB647D" w:rsidRDefault="005C56B0" w:rsidP="005771FE">
            <w:pPr>
              <w:spacing w:line="276" w:lineRule="auto"/>
              <w:jc w:val="center"/>
              <w:rPr>
                <w:rFonts w:eastAsiaTheme="majorEastAsia"/>
                <w:b/>
                <w:bCs/>
                <w:sz w:val="22"/>
              </w:rPr>
            </w:pPr>
            <w:r w:rsidRPr="00EB647D">
              <w:rPr>
                <w:rFonts w:eastAsiaTheme="majorEastAsia"/>
                <w:b/>
                <w:bCs/>
                <w:sz w:val="22"/>
              </w:rPr>
              <w:t>ESTRUCTURA DE LA CONSTITUCIÓN ESPAÑOLA</w:t>
            </w:r>
          </w:p>
        </w:tc>
      </w:tr>
      <w:tr w:rsidR="005C56B0" w:rsidRPr="00EB647D" w14:paraId="635FC2EE" w14:textId="77777777" w:rsidTr="005771FE">
        <w:tc>
          <w:tcPr>
            <w:tcW w:w="8494" w:type="dxa"/>
            <w:gridSpan w:val="3"/>
          </w:tcPr>
          <w:p w14:paraId="184327EF" w14:textId="77777777" w:rsidR="005C56B0" w:rsidRPr="00EB647D" w:rsidRDefault="005C56B0" w:rsidP="005771FE">
            <w:pPr>
              <w:spacing w:line="276" w:lineRule="auto"/>
              <w:rPr>
                <w:rFonts w:eastAsiaTheme="majorEastAsia"/>
                <w:sz w:val="22"/>
              </w:rPr>
            </w:pPr>
            <w:r w:rsidRPr="00EB647D">
              <w:rPr>
                <w:rFonts w:eastAsiaTheme="majorEastAsia"/>
                <w:b/>
                <w:bCs/>
                <w:sz w:val="22"/>
              </w:rPr>
              <w:t>Título Preliminar</w:t>
            </w:r>
            <w:r w:rsidRPr="00EB647D">
              <w:rPr>
                <w:rFonts w:eastAsiaTheme="majorEastAsia"/>
                <w:sz w:val="22"/>
              </w:rPr>
              <w:t xml:space="preserve"> (Artículo 1 a 9)</w:t>
            </w:r>
          </w:p>
        </w:tc>
      </w:tr>
      <w:tr w:rsidR="005C56B0" w:rsidRPr="00EB647D" w14:paraId="0D74B710" w14:textId="77777777" w:rsidTr="005771FE">
        <w:tc>
          <w:tcPr>
            <w:tcW w:w="2405" w:type="dxa"/>
            <w:vMerge w:val="restart"/>
          </w:tcPr>
          <w:p w14:paraId="6BC60CC2" w14:textId="77777777" w:rsidR="005C56B0" w:rsidRPr="00EB647D" w:rsidRDefault="005C56B0" w:rsidP="005771FE">
            <w:pPr>
              <w:rPr>
                <w:rFonts w:eastAsiaTheme="majorEastAsia"/>
                <w:b/>
                <w:bCs/>
                <w:sz w:val="22"/>
              </w:rPr>
            </w:pPr>
          </w:p>
          <w:p w14:paraId="27E468B0" w14:textId="77777777" w:rsidR="005C56B0" w:rsidRPr="00EB647D" w:rsidRDefault="005C56B0" w:rsidP="005771FE">
            <w:pPr>
              <w:rPr>
                <w:rFonts w:eastAsiaTheme="majorEastAsia"/>
                <w:b/>
                <w:bCs/>
                <w:sz w:val="22"/>
              </w:rPr>
            </w:pPr>
          </w:p>
          <w:p w14:paraId="0090E54F" w14:textId="77777777" w:rsidR="005C56B0" w:rsidRPr="00EB647D" w:rsidRDefault="005C56B0" w:rsidP="005771FE">
            <w:pPr>
              <w:rPr>
                <w:rFonts w:eastAsiaTheme="majorEastAsia"/>
                <w:b/>
                <w:bCs/>
                <w:sz w:val="22"/>
              </w:rPr>
            </w:pPr>
          </w:p>
          <w:p w14:paraId="51B9B21C" w14:textId="77777777" w:rsidR="005C56B0" w:rsidRPr="00EB647D" w:rsidRDefault="005C56B0" w:rsidP="005771FE">
            <w:pPr>
              <w:rPr>
                <w:rFonts w:eastAsiaTheme="majorEastAsia"/>
                <w:b/>
                <w:bCs/>
                <w:sz w:val="22"/>
              </w:rPr>
            </w:pPr>
          </w:p>
          <w:p w14:paraId="5BF2AEAB" w14:textId="77777777" w:rsidR="005C56B0" w:rsidRPr="00EB647D" w:rsidRDefault="005C56B0" w:rsidP="005771FE">
            <w:pPr>
              <w:rPr>
                <w:rFonts w:eastAsiaTheme="majorEastAsia"/>
                <w:b/>
                <w:bCs/>
                <w:sz w:val="22"/>
              </w:rPr>
            </w:pPr>
          </w:p>
          <w:p w14:paraId="0823BAE7" w14:textId="77777777" w:rsidR="005C56B0" w:rsidRPr="00EB647D" w:rsidRDefault="005C56B0" w:rsidP="005771FE">
            <w:pPr>
              <w:rPr>
                <w:rFonts w:eastAsiaTheme="majorEastAsia"/>
                <w:b/>
                <w:bCs/>
                <w:sz w:val="22"/>
              </w:rPr>
            </w:pPr>
            <w:r w:rsidRPr="00EB647D">
              <w:rPr>
                <w:rFonts w:eastAsiaTheme="majorEastAsia"/>
                <w:b/>
                <w:bCs/>
                <w:sz w:val="22"/>
              </w:rPr>
              <w:t>Título I. De los derechos y deberes fundamentales</w:t>
            </w:r>
          </w:p>
        </w:tc>
        <w:tc>
          <w:tcPr>
            <w:tcW w:w="6089" w:type="dxa"/>
            <w:gridSpan w:val="2"/>
          </w:tcPr>
          <w:p w14:paraId="5DC5EF28" w14:textId="77777777" w:rsidR="005C56B0" w:rsidRPr="00EB647D" w:rsidRDefault="005C56B0" w:rsidP="005771FE">
            <w:pPr>
              <w:rPr>
                <w:rFonts w:eastAsiaTheme="majorEastAsia"/>
                <w:sz w:val="22"/>
              </w:rPr>
            </w:pPr>
            <w:r w:rsidRPr="00EB647D">
              <w:rPr>
                <w:rFonts w:eastAsiaTheme="majorEastAsia"/>
                <w:sz w:val="22"/>
              </w:rPr>
              <w:lastRenderedPageBreak/>
              <w:t>Artículo 10</w:t>
            </w:r>
          </w:p>
        </w:tc>
      </w:tr>
      <w:tr w:rsidR="005C56B0" w:rsidRPr="00EB647D" w14:paraId="7524AC16" w14:textId="77777777" w:rsidTr="005771FE">
        <w:tc>
          <w:tcPr>
            <w:tcW w:w="2405" w:type="dxa"/>
            <w:vMerge/>
          </w:tcPr>
          <w:p w14:paraId="519F9902" w14:textId="77777777" w:rsidR="005C56B0" w:rsidRPr="00EB647D" w:rsidRDefault="005C56B0" w:rsidP="005771FE">
            <w:pPr>
              <w:rPr>
                <w:rFonts w:eastAsiaTheme="majorEastAsia"/>
                <w:sz w:val="22"/>
              </w:rPr>
            </w:pPr>
          </w:p>
        </w:tc>
        <w:tc>
          <w:tcPr>
            <w:tcW w:w="6089" w:type="dxa"/>
            <w:gridSpan w:val="2"/>
          </w:tcPr>
          <w:p w14:paraId="72BDC468" w14:textId="77777777" w:rsidR="005C56B0" w:rsidRPr="00EB647D" w:rsidRDefault="005C56B0" w:rsidP="005771FE">
            <w:pPr>
              <w:rPr>
                <w:rFonts w:eastAsiaTheme="majorEastAsia"/>
                <w:sz w:val="22"/>
              </w:rPr>
            </w:pPr>
            <w:r w:rsidRPr="00EB647D">
              <w:rPr>
                <w:rFonts w:eastAsiaTheme="majorEastAsia"/>
                <w:b/>
                <w:bCs/>
                <w:sz w:val="22"/>
              </w:rPr>
              <w:t>Capítulo I. De los españoles y los extranjeros</w:t>
            </w:r>
            <w:r w:rsidRPr="00EB647D">
              <w:rPr>
                <w:rFonts w:eastAsiaTheme="majorEastAsia"/>
                <w:sz w:val="22"/>
              </w:rPr>
              <w:t xml:space="preserve"> (Artículo 11 a 13)</w:t>
            </w:r>
          </w:p>
        </w:tc>
      </w:tr>
      <w:tr w:rsidR="005C56B0" w:rsidRPr="00EB647D" w14:paraId="07B85719" w14:textId="77777777" w:rsidTr="005771FE">
        <w:tc>
          <w:tcPr>
            <w:tcW w:w="2405" w:type="dxa"/>
            <w:vMerge/>
          </w:tcPr>
          <w:p w14:paraId="1AEAADD3" w14:textId="77777777" w:rsidR="005C56B0" w:rsidRPr="00EB647D" w:rsidRDefault="005C56B0" w:rsidP="005771FE">
            <w:pPr>
              <w:rPr>
                <w:rFonts w:eastAsiaTheme="majorEastAsia"/>
                <w:sz w:val="22"/>
              </w:rPr>
            </w:pPr>
          </w:p>
        </w:tc>
        <w:tc>
          <w:tcPr>
            <w:tcW w:w="2268" w:type="dxa"/>
            <w:vMerge w:val="restart"/>
          </w:tcPr>
          <w:p w14:paraId="381B256F" w14:textId="77777777" w:rsidR="005C56B0" w:rsidRPr="00EB647D" w:rsidRDefault="005C56B0" w:rsidP="005771FE">
            <w:pPr>
              <w:rPr>
                <w:rFonts w:eastAsiaTheme="majorEastAsia"/>
                <w:b/>
                <w:bCs/>
                <w:sz w:val="22"/>
              </w:rPr>
            </w:pPr>
            <w:r w:rsidRPr="00EB647D">
              <w:rPr>
                <w:rFonts w:eastAsiaTheme="majorEastAsia"/>
                <w:b/>
                <w:bCs/>
                <w:sz w:val="22"/>
              </w:rPr>
              <w:t>Capítulo II. Derechos y libertades</w:t>
            </w:r>
          </w:p>
        </w:tc>
        <w:tc>
          <w:tcPr>
            <w:tcW w:w="3821" w:type="dxa"/>
          </w:tcPr>
          <w:p w14:paraId="0477EC7E" w14:textId="77777777" w:rsidR="005C56B0" w:rsidRPr="00EB647D" w:rsidRDefault="005C56B0" w:rsidP="005771FE">
            <w:pPr>
              <w:rPr>
                <w:rFonts w:eastAsiaTheme="majorEastAsia"/>
                <w:sz w:val="22"/>
              </w:rPr>
            </w:pPr>
            <w:r w:rsidRPr="00EB647D">
              <w:rPr>
                <w:rFonts w:eastAsiaTheme="majorEastAsia"/>
                <w:sz w:val="22"/>
              </w:rPr>
              <w:t>Artículo 14</w:t>
            </w:r>
          </w:p>
        </w:tc>
      </w:tr>
      <w:tr w:rsidR="005C56B0" w:rsidRPr="00EB647D" w14:paraId="638102E1" w14:textId="77777777" w:rsidTr="005771FE">
        <w:tc>
          <w:tcPr>
            <w:tcW w:w="2405" w:type="dxa"/>
            <w:vMerge/>
          </w:tcPr>
          <w:p w14:paraId="45F20BD6" w14:textId="77777777" w:rsidR="005C56B0" w:rsidRPr="00EB647D" w:rsidRDefault="005C56B0" w:rsidP="005771FE">
            <w:pPr>
              <w:rPr>
                <w:rFonts w:eastAsiaTheme="majorEastAsia"/>
                <w:sz w:val="22"/>
              </w:rPr>
            </w:pPr>
          </w:p>
        </w:tc>
        <w:tc>
          <w:tcPr>
            <w:tcW w:w="2268" w:type="dxa"/>
            <w:vMerge/>
          </w:tcPr>
          <w:p w14:paraId="71BCDB98" w14:textId="77777777" w:rsidR="005C56B0" w:rsidRPr="00EB647D" w:rsidRDefault="005C56B0" w:rsidP="005771FE">
            <w:pPr>
              <w:rPr>
                <w:rFonts w:eastAsiaTheme="majorEastAsia"/>
                <w:sz w:val="22"/>
              </w:rPr>
            </w:pPr>
          </w:p>
        </w:tc>
        <w:tc>
          <w:tcPr>
            <w:tcW w:w="3821" w:type="dxa"/>
          </w:tcPr>
          <w:p w14:paraId="754141AA" w14:textId="77777777" w:rsidR="005C56B0" w:rsidRPr="00EB647D" w:rsidRDefault="005C56B0" w:rsidP="005771FE">
            <w:pPr>
              <w:rPr>
                <w:rFonts w:eastAsiaTheme="majorEastAsia"/>
                <w:sz w:val="22"/>
              </w:rPr>
            </w:pPr>
            <w:r w:rsidRPr="00EB647D">
              <w:rPr>
                <w:rFonts w:eastAsiaTheme="majorEastAsia"/>
                <w:sz w:val="22"/>
              </w:rPr>
              <w:t>Sección I. De los derechos fundamentales y de las libertades públicas (Artículo 15 a 29)</w:t>
            </w:r>
          </w:p>
        </w:tc>
      </w:tr>
      <w:tr w:rsidR="005C56B0" w:rsidRPr="00EB647D" w14:paraId="1581AB31" w14:textId="77777777" w:rsidTr="005771FE">
        <w:tc>
          <w:tcPr>
            <w:tcW w:w="2405" w:type="dxa"/>
            <w:vMerge/>
          </w:tcPr>
          <w:p w14:paraId="67584FC5" w14:textId="77777777" w:rsidR="005C56B0" w:rsidRPr="00EB647D" w:rsidRDefault="005C56B0" w:rsidP="005771FE">
            <w:pPr>
              <w:rPr>
                <w:rFonts w:eastAsiaTheme="majorEastAsia"/>
                <w:sz w:val="22"/>
              </w:rPr>
            </w:pPr>
          </w:p>
        </w:tc>
        <w:tc>
          <w:tcPr>
            <w:tcW w:w="2268" w:type="dxa"/>
            <w:vMerge/>
          </w:tcPr>
          <w:p w14:paraId="41F93732" w14:textId="77777777" w:rsidR="005C56B0" w:rsidRPr="00EB647D" w:rsidRDefault="005C56B0" w:rsidP="005771FE">
            <w:pPr>
              <w:rPr>
                <w:rFonts w:eastAsiaTheme="majorEastAsia"/>
                <w:sz w:val="22"/>
              </w:rPr>
            </w:pPr>
          </w:p>
        </w:tc>
        <w:tc>
          <w:tcPr>
            <w:tcW w:w="3821" w:type="dxa"/>
          </w:tcPr>
          <w:p w14:paraId="10C751F5" w14:textId="77777777" w:rsidR="005C56B0" w:rsidRPr="00EB647D" w:rsidRDefault="005C56B0" w:rsidP="005771FE">
            <w:pPr>
              <w:rPr>
                <w:rFonts w:eastAsiaTheme="majorEastAsia"/>
                <w:sz w:val="22"/>
              </w:rPr>
            </w:pPr>
            <w:r w:rsidRPr="00EB647D">
              <w:rPr>
                <w:rFonts w:eastAsiaTheme="majorEastAsia"/>
                <w:sz w:val="22"/>
              </w:rPr>
              <w:t>Sección II. De los derechos y deberes de los ciudadanos (Artículo 30</w:t>
            </w:r>
          </w:p>
          <w:p w14:paraId="499FE0D8" w14:textId="77777777" w:rsidR="005C56B0" w:rsidRPr="00EB647D" w:rsidRDefault="005C56B0" w:rsidP="005771FE">
            <w:pPr>
              <w:rPr>
                <w:rFonts w:eastAsiaTheme="majorEastAsia"/>
                <w:sz w:val="22"/>
              </w:rPr>
            </w:pPr>
            <w:r w:rsidRPr="00EB647D">
              <w:rPr>
                <w:rFonts w:eastAsiaTheme="majorEastAsia"/>
                <w:sz w:val="22"/>
              </w:rPr>
              <w:t>a 38)</w:t>
            </w:r>
          </w:p>
        </w:tc>
      </w:tr>
      <w:tr w:rsidR="005C56B0" w:rsidRPr="00EB647D" w14:paraId="7CEEE03D" w14:textId="77777777" w:rsidTr="005771FE">
        <w:tc>
          <w:tcPr>
            <w:tcW w:w="2405" w:type="dxa"/>
            <w:vMerge/>
          </w:tcPr>
          <w:p w14:paraId="2A913FC8" w14:textId="77777777" w:rsidR="005C56B0" w:rsidRPr="00EB647D" w:rsidRDefault="005C56B0" w:rsidP="005771FE">
            <w:pPr>
              <w:rPr>
                <w:rFonts w:eastAsiaTheme="majorEastAsia"/>
                <w:sz w:val="22"/>
              </w:rPr>
            </w:pPr>
          </w:p>
        </w:tc>
        <w:tc>
          <w:tcPr>
            <w:tcW w:w="6089" w:type="dxa"/>
            <w:gridSpan w:val="2"/>
          </w:tcPr>
          <w:p w14:paraId="2148B25A" w14:textId="77777777" w:rsidR="005C56B0" w:rsidRPr="00EB647D" w:rsidRDefault="005C56B0" w:rsidP="005771FE">
            <w:pPr>
              <w:rPr>
                <w:rFonts w:eastAsiaTheme="majorEastAsia"/>
                <w:sz w:val="22"/>
              </w:rPr>
            </w:pPr>
            <w:r w:rsidRPr="00EB647D">
              <w:rPr>
                <w:rFonts w:eastAsiaTheme="majorEastAsia"/>
                <w:b/>
                <w:bCs/>
                <w:sz w:val="22"/>
              </w:rPr>
              <w:t>Capítulo III. De los principios rectores de la política social y económica</w:t>
            </w:r>
            <w:r w:rsidRPr="00EB647D">
              <w:rPr>
                <w:rFonts w:eastAsiaTheme="majorEastAsia"/>
                <w:sz w:val="22"/>
              </w:rPr>
              <w:t xml:space="preserve"> (Artículo 39 a 52)</w:t>
            </w:r>
          </w:p>
        </w:tc>
      </w:tr>
      <w:tr w:rsidR="005C56B0" w:rsidRPr="00EB647D" w14:paraId="4EB61ED4" w14:textId="77777777" w:rsidTr="005771FE">
        <w:tc>
          <w:tcPr>
            <w:tcW w:w="2405" w:type="dxa"/>
            <w:vMerge/>
          </w:tcPr>
          <w:p w14:paraId="731D712E" w14:textId="77777777" w:rsidR="005C56B0" w:rsidRPr="00EB647D" w:rsidRDefault="005C56B0" w:rsidP="005771FE">
            <w:pPr>
              <w:rPr>
                <w:rFonts w:eastAsiaTheme="majorEastAsia"/>
                <w:sz w:val="22"/>
              </w:rPr>
            </w:pPr>
          </w:p>
        </w:tc>
        <w:tc>
          <w:tcPr>
            <w:tcW w:w="6089" w:type="dxa"/>
            <w:gridSpan w:val="2"/>
          </w:tcPr>
          <w:p w14:paraId="4B8BD6A4" w14:textId="77777777" w:rsidR="005C56B0" w:rsidRPr="00EB647D" w:rsidRDefault="005C56B0" w:rsidP="005771FE">
            <w:pPr>
              <w:rPr>
                <w:rFonts w:eastAsiaTheme="majorEastAsia"/>
                <w:sz w:val="22"/>
              </w:rPr>
            </w:pPr>
            <w:r w:rsidRPr="00EB647D">
              <w:rPr>
                <w:rFonts w:eastAsiaTheme="majorEastAsia"/>
                <w:b/>
                <w:bCs/>
                <w:sz w:val="22"/>
              </w:rPr>
              <w:t>Capítulo IV. De las garantías de las libertades y derechos fundamentales</w:t>
            </w:r>
            <w:r w:rsidRPr="00EB647D">
              <w:rPr>
                <w:rFonts w:eastAsiaTheme="majorEastAsia"/>
                <w:sz w:val="22"/>
              </w:rPr>
              <w:t xml:space="preserve"> (Artículo 53 y 54)</w:t>
            </w:r>
          </w:p>
        </w:tc>
      </w:tr>
      <w:tr w:rsidR="005C56B0" w:rsidRPr="00EB647D" w14:paraId="54C40AA0" w14:textId="77777777" w:rsidTr="005771FE">
        <w:tc>
          <w:tcPr>
            <w:tcW w:w="2405" w:type="dxa"/>
            <w:vMerge/>
          </w:tcPr>
          <w:p w14:paraId="3BC98F45" w14:textId="77777777" w:rsidR="005C56B0" w:rsidRPr="00EB647D" w:rsidRDefault="005C56B0" w:rsidP="005771FE">
            <w:pPr>
              <w:rPr>
                <w:rFonts w:eastAsiaTheme="majorEastAsia"/>
                <w:sz w:val="22"/>
              </w:rPr>
            </w:pPr>
          </w:p>
        </w:tc>
        <w:tc>
          <w:tcPr>
            <w:tcW w:w="6089" w:type="dxa"/>
            <w:gridSpan w:val="2"/>
          </w:tcPr>
          <w:p w14:paraId="3E8A2541" w14:textId="77777777" w:rsidR="005C56B0" w:rsidRPr="00EB647D" w:rsidRDefault="005C56B0" w:rsidP="005771FE">
            <w:pPr>
              <w:rPr>
                <w:rFonts w:eastAsiaTheme="majorEastAsia"/>
                <w:sz w:val="22"/>
              </w:rPr>
            </w:pPr>
            <w:r w:rsidRPr="00EB647D">
              <w:rPr>
                <w:rFonts w:eastAsiaTheme="majorEastAsia"/>
                <w:sz w:val="22"/>
              </w:rPr>
              <w:t>Capítulo V. De la suspensión de los derechos y libertades (Artículo 55)</w:t>
            </w:r>
          </w:p>
        </w:tc>
      </w:tr>
      <w:tr w:rsidR="005C56B0" w:rsidRPr="00EB647D" w14:paraId="1C8406D8" w14:textId="77777777" w:rsidTr="005771FE">
        <w:tc>
          <w:tcPr>
            <w:tcW w:w="8494" w:type="dxa"/>
            <w:gridSpan w:val="3"/>
          </w:tcPr>
          <w:p w14:paraId="7FD8780F" w14:textId="77777777" w:rsidR="005C56B0" w:rsidRPr="00EB647D" w:rsidRDefault="005C56B0" w:rsidP="005771FE">
            <w:pPr>
              <w:rPr>
                <w:rFonts w:eastAsiaTheme="majorEastAsia"/>
                <w:b/>
                <w:bCs/>
                <w:sz w:val="22"/>
              </w:rPr>
            </w:pPr>
          </w:p>
          <w:p w14:paraId="2E82D2C8" w14:textId="77777777" w:rsidR="005C56B0" w:rsidRPr="00EB647D" w:rsidRDefault="005C56B0" w:rsidP="005771FE">
            <w:pPr>
              <w:rPr>
                <w:rFonts w:eastAsiaTheme="majorEastAsia"/>
                <w:sz w:val="22"/>
              </w:rPr>
            </w:pPr>
            <w:r w:rsidRPr="00EB647D">
              <w:rPr>
                <w:rFonts w:eastAsiaTheme="majorEastAsia"/>
                <w:b/>
                <w:bCs/>
                <w:sz w:val="22"/>
              </w:rPr>
              <w:t xml:space="preserve">Título II. De la Corona </w:t>
            </w:r>
            <w:r w:rsidRPr="00EB647D">
              <w:rPr>
                <w:rFonts w:eastAsiaTheme="majorEastAsia"/>
                <w:sz w:val="22"/>
              </w:rPr>
              <w:t>(Artículo 56 a 65)</w:t>
            </w:r>
          </w:p>
          <w:p w14:paraId="6BDD1BE5" w14:textId="77777777" w:rsidR="005C56B0" w:rsidRPr="00EB647D" w:rsidRDefault="005C56B0" w:rsidP="005771FE">
            <w:pPr>
              <w:rPr>
                <w:rFonts w:eastAsiaTheme="majorEastAsia"/>
                <w:b/>
                <w:bCs/>
                <w:sz w:val="22"/>
              </w:rPr>
            </w:pPr>
          </w:p>
        </w:tc>
      </w:tr>
      <w:tr w:rsidR="005C56B0" w:rsidRPr="00EB647D" w14:paraId="7AB523BB" w14:textId="77777777" w:rsidTr="005771FE">
        <w:tc>
          <w:tcPr>
            <w:tcW w:w="2405" w:type="dxa"/>
            <w:vMerge w:val="restart"/>
          </w:tcPr>
          <w:p w14:paraId="1007609E" w14:textId="77777777" w:rsidR="005C56B0" w:rsidRPr="00EB647D" w:rsidRDefault="005C56B0" w:rsidP="005771FE">
            <w:pPr>
              <w:rPr>
                <w:rFonts w:eastAsiaTheme="majorEastAsia"/>
                <w:b/>
                <w:bCs/>
                <w:sz w:val="22"/>
              </w:rPr>
            </w:pPr>
            <w:r w:rsidRPr="00EB647D">
              <w:rPr>
                <w:rFonts w:eastAsiaTheme="majorEastAsia"/>
                <w:b/>
                <w:bCs/>
                <w:sz w:val="22"/>
              </w:rPr>
              <w:t>Título III. De las Cortes</w:t>
            </w:r>
          </w:p>
          <w:p w14:paraId="06124034" w14:textId="77777777" w:rsidR="005C56B0" w:rsidRPr="00EB647D" w:rsidRDefault="005C56B0" w:rsidP="005771FE">
            <w:pPr>
              <w:rPr>
                <w:rFonts w:eastAsiaTheme="majorEastAsia"/>
                <w:sz w:val="22"/>
              </w:rPr>
            </w:pPr>
            <w:r w:rsidRPr="00EB647D">
              <w:rPr>
                <w:rFonts w:eastAsiaTheme="majorEastAsia"/>
                <w:b/>
                <w:bCs/>
                <w:sz w:val="22"/>
              </w:rPr>
              <w:t>Generales</w:t>
            </w:r>
          </w:p>
        </w:tc>
        <w:tc>
          <w:tcPr>
            <w:tcW w:w="6089" w:type="dxa"/>
            <w:gridSpan w:val="2"/>
          </w:tcPr>
          <w:p w14:paraId="0535C437" w14:textId="77777777" w:rsidR="005C56B0" w:rsidRPr="00EB647D" w:rsidRDefault="005C56B0" w:rsidP="005771FE">
            <w:pPr>
              <w:rPr>
                <w:rFonts w:eastAsiaTheme="majorEastAsia"/>
                <w:sz w:val="22"/>
              </w:rPr>
            </w:pPr>
            <w:r w:rsidRPr="00EB647D">
              <w:rPr>
                <w:rFonts w:eastAsiaTheme="majorEastAsia"/>
                <w:sz w:val="22"/>
              </w:rPr>
              <w:t>Capítulo I. De las Cámaras (Artículo 66 a 80)</w:t>
            </w:r>
          </w:p>
        </w:tc>
      </w:tr>
      <w:tr w:rsidR="005C56B0" w:rsidRPr="00EB647D" w14:paraId="50910A17" w14:textId="77777777" w:rsidTr="005771FE">
        <w:tc>
          <w:tcPr>
            <w:tcW w:w="2405" w:type="dxa"/>
            <w:vMerge/>
          </w:tcPr>
          <w:p w14:paraId="1228AE27" w14:textId="77777777" w:rsidR="005C56B0" w:rsidRPr="00EB647D" w:rsidRDefault="005C56B0" w:rsidP="005771FE">
            <w:pPr>
              <w:rPr>
                <w:rFonts w:eastAsiaTheme="majorEastAsia"/>
                <w:sz w:val="22"/>
              </w:rPr>
            </w:pPr>
          </w:p>
        </w:tc>
        <w:tc>
          <w:tcPr>
            <w:tcW w:w="6089" w:type="dxa"/>
            <w:gridSpan w:val="2"/>
          </w:tcPr>
          <w:p w14:paraId="3DADD354" w14:textId="77777777" w:rsidR="005C56B0" w:rsidRPr="00EB647D" w:rsidRDefault="005C56B0" w:rsidP="005771FE">
            <w:pPr>
              <w:rPr>
                <w:rFonts w:eastAsiaTheme="majorEastAsia"/>
                <w:sz w:val="22"/>
              </w:rPr>
            </w:pPr>
            <w:r w:rsidRPr="00EB647D">
              <w:t>Capítulo II. De la elaboración de las leyes (Artículo 81 a 92)</w:t>
            </w:r>
          </w:p>
        </w:tc>
      </w:tr>
      <w:tr w:rsidR="005C56B0" w:rsidRPr="00EB647D" w14:paraId="7F7F547C" w14:textId="77777777" w:rsidTr="005771FE">
        <w:tc>
          <w:tcPr>
            <w:tcW w:w="2405" w:type="dxa"/>
            <w:vMerge/>
          </w:tcPr>
          <w:p w14:paraId="673D069E" w14:textId="77777777" w:rsidR="005C56B0" w:rsidRPr="00EB647D" w:rsidRDefault="005C56B0" w:rsidP="005771FE">
            <w:pPr>
              <w:rPr>
                <w:rFonts w:eastAsiaTheme="majorEastAsia"/>
                <w:sz w:val="22"/>
              </w:rPr>
            </w:pPr>
          </w:p>
        </w:tc>
        <w:tc>
          <w:tcPr>
            <w:tcW w:w="6089" w:type="dxa"/>
            <w:gridSpan w:val="2"/>
          </w:tcPr>
          <w:p w14:paraId="2B33DBAD" w14:textId="77777777" w:rsidR="005C56B0" w:rsidRPr="00EB647D" w:rsidRDefault="005C56B0" w:rsidP="005771FE">
            <w:pPr>
              <w:rPr>
                <w:rFonts w:eastAsiaTheme="majorEastAsia"/>
                <w:sz w:val="22"/>
              </w:rPr>
            </w:pPr>
            <w:r w:rsidRPr="00EB647D">
              <w:rPr>
                <w:rFonts w:eastAsiaTheme="majorEastAsia"/>
                <w:sz w:val="22"/>
              </w:rPr>
              <w:t>Capítulo III. De los Tratados Internacionales (Artículo 93 a 96)</w:t>
            </w:r>
          </w:p>
        </w:tc>
      </w:tr>
      <w:tr w:rsidR="005C56B0" w:rsidRPr="00EB647D" w14:paraId="73427169" w14:textId="77777777" w:rsidTr="005771FE">
        <w:tc>
          <w:tcPr>
            <w:tcW w:w="8494" w:type="dxa"/>
            <w:gridSpan w:val="3"/>
          </w:tcPr>
          <w:p w14:paraId="52D914AE" w14:textId="77777777" w:rsidR="005C56B0" w:rsidRPr="00EB647D" w:rsidRDefault="005C56B0" w:rsidP="005771FE">
            <w:pPr>
              <w:rPr>
                <w:rFonts w:eastAsiaTheme="majorEastAsia"/>
                <w:b/>
                <w:bCs/>
                <w:sz w:val="22"/>
              </w:rPr>
            </w:pPr>
          </w:p>
          <w:p w14:paraId="6CFB25F5" w14:textId="77777777" w:rsidR="005C56B0" w:rsidRPr="00EB647D" w:rsidRDefault="005C56B0" w:rsidP="005771FE">
            <w:pPr>
              <w:rPr>
                <w:rFonts w:eastAsiaTheme="majorEastAsia"/>
                <w:sz w:val="22"/>
              </w:rPr>
            </w:pPr>
            <w:r w:rsidRPr="00EB647D">
              <w:rPr>
                <w:rFonts w:eastAsiaTheme="majorEastAsia"/>
                <w:b/>
                <w:bCs/>
                <w:sz w:val="22"/>
              </w:rPr>
              <w:t>Título IV. Del Gobierno y de la Administración</w:t>
            </w:r>
            <w:r w:rsidRPr="00EB647D">
              <w:rPr>
                <w:rFonts w:eastAsiaTheme="majorEastAsia"/>
                <w:sz w:val="22"/>
              </w:rPr>
              <w:t xml:space="preserve"> (Artículo 97 a 107)</w:t>
            </w:r>
          </w:p>
          <w:p w14:paraId="79EC2488" w14:textId="77777777" w:rsidR="005C56B0" w:rsidRPr="00EB647D" w:rsidRDefault="005C56B0" w:rsidP="005771FE">
            <w:pPr>
              <w:rPr>
                <w:rFonts w:eastAsiaTheme="majorEastAsia"/>
                <w:sz w:val="22"/>
              </w:rPr>
            </w:pPr>
          </w:p>
        </w:tc>
      </w:tr>
      <w:tr w:rsidR="005C56B0" w:rsidRPr="00EB647D" w14:paraId="16CBB47D" w14:textId="77777777" w:rsidTr="005771FE">
        <w:tc>
          <w:tcPr>
            <w:tcW w:w="8494" w:type="dxa"/>
            <w:gridSpan w:val="3"/>
          </w:tcPr>
          <w:p w14:paraId="5705BAA9" w14:textId="77777777" w:rsidR="005C56B0" w:rsidRPr="00EB647D" w:rsidRDefault="005C56B0" w:rsidP="005771FE">
            <w:pPr>
              <w:rPr>
                <w:rFonts w:eastAsiaTheme="majorEastAsia"/>
                <w:b/>
                <w:bCs/>
                <w:sz w:val="22"/>
              </w:rPr>
            </w:pPr>
          </w:p>
          <w:p w14:paraId="11D6C66E" w14:textId="77777777" w:rsidR="005C56B0" w:rsidRPr="00EB647D" w:rsidRDefault="005C56B0" w:rsidP="005771FE">
            <w:pPr>
              <w:rPr>
                <w:rFonts w:eastAsiaTheme="majorEastAsia"/>
                <w:sz w:val="22"/>
              </w:rPr>
            </w:pPr>
            <w:r w:rsidRPr="00EB647D">
              <w:rPr>
                <w:rFonts w:eastAsiaTheme="majorEastAsia"/>
                <w:b/>
                <w:bCs/>
                <w:sz w:val="22"/>
              </w:rPr>
              <w:t>Título V. De las relaciones entre el Gobierno y las Cortes Generales</w:t>
            </w:r>
            <w:r w:rsidRPr="00EB647D">
              <w:rPr>
                <w:rFonts w:eastAsiaTheme="majorEastAsia"/>
                <w:sz w:val="22"/>
              </w:rPr>
              <w:t xml:space="preserve"> (Artículo 108 a 116)</w:t>
            </w:r>
          </w:p>
          <w:p w14:paraId="7787260D" w14:textId="77777777" w:rsidR="005C56B0" w:rsidRPr="00EB647D" w:rsidRDefault="005C56B0" w:rsidP="005771FE">
            <w:pPr>
              <w:rPr>
                <w:rFonts w:eastAsiaTheme="majorEastAsia"/>
                <w:sz w:val="22"/>
              </w:rPr>
            </w:pPr>
          </w:p>
        </w:tc>
      </w:tr>
      <w:tr w:rsidR="005C56B0" w:rsidRPr="00EB647D" w14:paraId="3A6CD423" w14:textId="77777777" w:rsidTr="005771FE">
        <w:tc>
          <w:tcPr>
            <w:tcW w:w="8494" w:type="dxa"/>
            <w:gridSpan w:val="3"/>
          </w:tcPr>
          <w:p w14:paraId="1FD7EB51" w14:textId="77777777" w:rsidR="005C56B0" w:rsidRPr="00EB647D" w:rsidRDefault="005C56B0" w:rsidP="005771FE">
            <w:pPr>
              <w:rPr>
                <w:rFonts w:eastAsiaTheme="majorEastAsia"/>
                <w:b/>
                <w:bCs/>
                <w:sz w:val="22"/>
              </w:rPr>
            </w:pPr>
          </w:p>
          <w:p w14:paraId="396B35FA" w14:textId="77777777" w:rsidR="005C56B0" w:rsidRPr="00EB647D" w:rsidRDefault="005C56B0" w:rsidP="005771FE">
            <w:pPr>
              <w:rPr>
                <w:rFonts w:eastAsiaTheme="majorEastAsia"/>
                <w:sz w:val="22"/>
              </w:rPr>
            </w:pPr>
            <w:r w:rsidRPr="00EB647D">
              <w:rPr>
                <w:rFonts w:eastAsiaTheme="majorEastAsia"/>
                <w:b/>
                <w:bCs/>
                <w:sz w:val="22"/>
              </w:rPr>
              <w:t>Título VI. Del Poder Judicial</w:t>
            </w:r>
            <w:r w:rsidRPr="00EB647D">
              <w:rPr>
                <w:rFonts w:eastAsiaTheme="majorEastAsia"/>
                <w:sz w:val="22"/>
              </w:rPr>
              <w:t xml:space="preserve"> (Artículo 117 a 127)</w:t>
            </w:r>
          </w:p>
          <w:p w14:paraId="61029075" w14:textId="77777777" w:rsidR="005C56B0" w:rsidRPr="00EB647D" w:rsidRDefault="005C56B0" w:rsidP="005771FE">
            <w:pPr>
              <w:rPr>
                <w:rFonts w:eastAsiaTheme="majorEastAsia"/>
                <w:sz w:val="22"/>
              </w:rPr>
            </w:pPr>
          </w:p>
        </w:tc>
      </w:tr>
      <w:tr w:rsidR="005C56B0" w:rsidRPr="00EB647D" w14:paraId="732EBBF5" w14:textId="77777777" w:rsidTr="005771FE">
        <w:tc>
          <w:tcPr>
            <w:tcW w:w="8494" w:type="dxa"/>
            <w:gridSpan w:val="3"/>
          </w:tcPr>
          <w:p w14:paraId="7C131150" w14:textId="77777777" w:rsidR="005C56B0" w:rsidRPr="00EB647D" w:rsidRDefault="005C56B0" w:rsidP="005771FE">
            <w:pPr>
              <w:rPr>
                <w:rFonts w:eastAsiaTheme="majorEastAsia"/>
                <w:b/>
                <w:bCs/>
                <w:sz w:val="22"/>
              </w:rPr>
            </w:pPr>
          </w:p>
          <w:p w14:paraId="028C18A9" w14:textId="77777777" w:rsidR="005C56B0" w:rsidRPr="00EB647D" w:rsidRDefault="005C56B0" w:rsidP="005771FE">
            <w:pPr>
              <w:rPr>
                <w:rFonts w:eastAsiaTheme="majorEastAsia"/>
                <w:sz w:val="22"/>
              </w:rPr>
            </w:pPr>
            <w:r w:rsidRPr="00EB647D">
              <w:rPr>
                <w:rFonts w:eastAsiaTheme="majorEastAsia"/>
                <w:b/>
                <w:bCs/>
                <w:sz w:val="22"/>
              </w:rPr>
              <w:t>Título VII. Economía y Hacienda</w:t>
            </w:r>
            <w:r w:rsidRPr="00EB647D">
              <w:rPr>
                <w:rFonts w:eastAsiaTheme="majorEastAsia"/>
                <w:sz w:val="22"/>
              </w:rPr>
              <w:t xml:space="preserve"> (Artículo 128 a 136)</w:t>
            </w:r>
          </w:p>
          <w:p w14:paraId="539AC2C4" w14:textId="77777777" w:rsidR="005C56B0" w:rsidRPr="00EB647D" w:rsidRDefault="005C56B0" w:rsidP="005771FE">
            <w:pPr>
              <w:rPr>
                <w:rFonts w:eastAsiaTheme="majorEastAsia"/>
                <w:sz w:val="22"/>
              </w:rPr>
            </w:pPr>
          </w:p>
        </w:tc>
      </w:tr>
      <w:tr w:rsidR="005C56B0" w:rsidRPr="00EB647D" w14:paraId="61F92A69" w14:textId="77777777" w:rsidTr="005771FE">
        <w:tc>
          <w:tcPr>
            <w:tcW w:w="2405" w:type="dxa"/>
            <w:vMerge w:val="restart"/>
          </w:tcPr>
          <w:p w14:paraId="62EDA648" w14:textId="77777777" w:rsidR="005C56B0" w:rsidRPr="00EB647D" w:rsidRDefault="005C56B0" w:rsidP="005771FE">
            <w:pPr>
              <w:rPr>
                <w:rFonts w:eastAsiaTheme="majorEastAsia"/>
                <w:b/>
                <w:bCs/>
                <w:sz w:val="22"/>
              </w:rPr>
            </w:pPr>
            <w:r w:rsidRPr="00EB647D">
              <w:rPr>
                <w:rFonts w:eastAsiaTheme="majorEastAsia"/>
                <w:b/>
                <w:bCs/>
                <w:sz w:val="22"/>
              </w:rPr>
              <w:t>Título VIII. De la</w:t>
            </w:r>
          </w:p>
          <w:p w14:paraId="5210F0CC" w14:textId="77777777" w:rsidR="005C56B0" w:rsidRPr="00EB647D" w:rsidRDefault="005C56B0" w:rsidP="005771FE">
            <w:pPr>
              <w:rPr>
                <w:rFonts w:eastAsiaTheme="majorEastAsia"/>
                <w:b/>
                <w:bCs/>
                <w:sz w:val="22"/>
              </w:rPr>
            </w:pPr>
            <w:r w:rsidRPr="00EB647D">
              <w:rPr>
                <w:rFonts w:eastAsiaTheme="majorEastAsia"/>
                <w:b/>
                <w:bCs/>
                <w:sz w:val="22"/>
              </w:rPr>
              <w:t>Organización</w:t>
            </w:r>
          </w:p>
          <w:p w14:paraId="6EF29760" w14:textId="77777777" w:rsidR="005C56B0" w:rsidRPr="00EB647D" w:rsidRDefault="005C56B0" w:rsidP="005771FE">
            <w:pPr>
              <w:rPr>
                <w:rFonts w:eastAsiaTheme="majorEastAsia"/>
                <w:sz w:val="22"/>
              </w:rPr>
            </w:pPr>
            <w:r w:rsidRPr="00EB647D">
              <w:rPr>
                <w:rFonts w:eastAsiaTheme="majorEastAsia"/>
                <w:b/>
                <w:bCs/>
                <w:sz w:val="22"/>
              </w:rPr>
              <w:t>Territorial del Estado</w:t>
            </w:r>
          </w:p>
        </w:tc>
        <w:tc>
          <w:tcPr>
            <w:tcW w:w="6089" w:type="dxa"/>
            <w:gridSpan w:val="2"/>
          </w:tcPr>
          <w:p w14:paraId="6BA632D6" w14:textId="77777777" w:rsidR="005C56B0" w:rsidRPr="00EB647D" w:rsidRDefault="005C56B0" w:rsidP="005771FE">
            <w:pPr>
              <w:rPr>
                <w:rFonts w:eastAsiaTheme="majorEastAsia"/>
                <w:sz w:val="22"/>
              </w:rPr>
            </w:pPr>
            <w:r w:rsidRPr="00EB647D">
              <w:rPr>
                <w:rFonts w:eastAsiaTheme="majorEastAsia"/>
                <w:sz w:val="22"/>
              </w:rPr>
              <w:t>Capítulo I. Principios generales (Artículo 137 a 139)</w:t>
            </w:r>
          </w:p>
        </w:tc>
      </w:tr>
      <w:tr w:rsidR="005C56B0" w:rsidRPr="00EB647D" w14:paraId="21DB91C6" w14:textId="77777777" w:rsidTr="005771FE">
        <w:tc>
          <w:tcPr>
            <w:tcW w:w="2405" w:type="dxa"/>
            <w:vMerge/>
          </w:tcPr>
          <w:p w14:paraId="2EDCE2ED" w14:textId="77777777" w:rsidR="005C56B0" w:rsidRPr="00EB647D" w:rsidRDefault="005C56B0" w:rsidP="005771FE">
            <w:pPr>
              <w:rPr>
                <w:rFonts w:eastAsiaTheme="majorEastAsia"/>
                <w:sz w:val="22"/>
              </w:rPr>
            </w:pPr>
          </w:p>
        </w:tc>
        <w:tc>
          <w:tcPr>
            <w:tcW w:w="6089" w:type="dxa"/>
            <w:gridSpan w:val="2"/>
          </w:tcPr>
          <w:p w14:paraId="6AFA5D56" w14:textId="77777777" w:rsidR="005C56B0" w:rsidRPr="00EB647D" w:rsidRDefault="005C56B0" w:rsidP="005771FE">
            <w:pPr>
              <w:rPr>
                <w:rFonts w:eastAsiaTheme="majorEastAsia"/>
                <w:sz w:val="22"/>
              </w:rPr>
            </w:pPr>
            <w:r w:rsidRPr="00EB647D">
              <w:rPr>
                <w:rFonts w:eastAsiaTheme="majorEastAsia"/>
                <w:sz w:val="22"/>
              </w:rPr>
              <w:t>Capítulo II. De la Administración Local (Artículo 140 a 142)</w:t>
            </w:r>
          </w:p>
        </w:tc>
      </w:tr>
      <w:tr w:rsidR="005C56B0" w:rsidRPr="00EB647D" w14:paraId="704D8BAE" w14:textId="77777777" w:rsidTr="005771FE">
        <w:tc>
          <w:tcPr>
            <w:tcW w:w="2405" w:type="dxa"/>
            <w:vMerge/>
          </w:tcPr>
          <w:p w14:paraId="7F741133" w14:textId="77777777" w:rsidR="005C56B0" w:rsidRPr="00EB647D" w:rsidRDefault="005C56B0" w:rsidP="005771FE">
            <w:pPr>
              <w:rPr>
                <w:rFonts w:eastAsiaTheme="majorEastAsia"/>
                <w:sz w:val="22"/>
              </w:rPr>
            </w:pPr>
          </w:p>
        </w:tc>
        <w:tc>
          <w:tcPr>
            <w:tcW w:w="6089" w:type="dxa"/>
            <w:gridSpan w:val="2"/>
          </w:tcPr>
          <w:p w14:paraId="22C4BB2E" w14:textId="77777777" w:rsidR="005C56B0" w:rsidRPr="00EB647D" w:rsidRDefault="005C56B0" w:rsidP="005771FE">
            <w:pPr>
              <w:rPr>
                <w:rFonts w:eastAsiaTheme="majorEastAsia"/>
                <w:sz w:val="22"/>
              </w:rPr>
            </w:pPr>
            <w:r w:rsidRPr="00EB647D">
              <w:rPr>
                <w:rFonts w:eastAsiaTheme="majorEastAsia"/>
                <w:sz w:val="22"/>
              </w:rPr>
              <w:t>Capítulo III. De las Comunidades Autónomas (Artículo 143 a 158)</w:t>
            </w:r>
          </w:p>
        </w:tc>
      </w:tr>
      <w:tr w:rsidR="005C56B0" w:rsidRPr="00EB647D" w14:paraId="69434ACE" w14:textId="77777777" w:rsidTr="005771FE">
        <w:tc>
          <w:tcPr>
            <w:tcW w:w="8494" w:type="dxa"/>
            <w:gridSpan w:val="3"/>
          </w:tcPr>
          <w:p w14:paraId="69F48659" w14:textId="77777777" w:rsidR="005C56B0" w:rsidRPr="00EB647D" w:rsidRDefault="005C56B0" w:rsidP="005771FE">
            <w:pPr>
              <w:rPr>
                <w:rFonts w:eastAsiaTheme="majorEastAsia"/>
                <w:b/>
                <w:bCs/>
                <w:sz w:val="22"/>
              </w:rPr>
            </w:pPr>
          </w:p>
          <w:p w14:paraId="64D2F326" w14:textId="77777777" w:rsidR="005C56B0" w:rsidRPr="00EB647D" w:rsidRDefault="005C56B0" w:rsidP="005771FE">
            <w:pPr>
              <w:rPr>
                <w:rFonts w:eastAsiaTheme="majorEastAsia"/>
                <w:sz w:val="22"/>
              </w:rPr>
            </w:pPr>
            <w:r w:rsidRPr="00EB647D">
              <w:rPr>
                <w:rFonts w:eastAsiaTheme="majorEastAsia"/>
                <w:b/>
                <w:bCs/>
                <w:sz w:val="22"/>
              </w:rPr>
              <w:t>Título IX. Del Tribunal Constitucional</w:t>
            </w:r>
            <w:r w:rsidRPr="00EB647D">
              <w:rPr>
                <w:rFonts w:eastAsiaTheme="majorEastAsia"/>
                <w:sz w:val="22"/>
              </w:rPr>
              <w:t xml:space="preserve"> (Artículo 159 a 165)</w:t>
            </w:r>
          </w:p>
          <w:p w14:paraId="0BC6EB73" w14:textId="77777777" w:rsidR="005C56B0" w:rsidRPr="00EB647D" w:rsidRDefault="005C56B0" w:rsidP="005771FE">
            <w:pPr>
              <w:rPr>
                <w:rFonts w:eastAsiaTheme="majorEastAsia"/>
                <w:sz w:val="22"/>
              </w:rPr>
            </w:pPr>
          </w:p>
        </w:tc>
      </w:tr>
      <w:tr w:rsidR="005C56B0" w:rsidRPr="00EB647D" w14:paraId="747CA5CA" w14:textId="77777777" w:rsidTr="005771FE">
        <w:tc>
          <w:tcPr>
            <w:tcW w:w="8494" w:type="dxa"/>
            <w:gridSpan w:val="3"/>
          </w:tcPr>
          <w:p w14:paraId="5599AB3C" w14:textId="77777777" w:rsidR="005C56B0" w:rsidRPr="00EB647D" w:rsidRDefault="005C56B0" w:rsidP="005771FE">
            <w:pPr>
              <w:rPr>
                <w:rFonts w:eastAsiaTheme="majorEastAsia"/>
                <w:b/>
                <w:bCs/>
                <w:sz w:val="22"/>
              </w:rPr>
            </w:pPr>
          </w:p>
          <w:p w14:paraId="034AF3F1" w14:textId="77777777" w:rsidR="005C56B0" w:rsidRPr="00EB647D" w:rsidRDefault="005C56B0" w:rsidP="005771FE">
            <w:pPr>
              <w:rPr>
                <w:rFonts w:eastAsiaTheme="majorEastAsia"/>
                <w:sz w:val="22"/>
              </w:rPr>
            </w:pPr>
            <w:r w:rsidRPr="00EB647D">
              <w:rPr>
                <w:rFonts w:eastAsiaTheme="majorEastAsia"/>
                <w:b/>
                <w:bCs/>
                <w:sz w:val="22"/>
              </w:rPr>
              <w:t>Título X. De la reforma constitucional</w:t>
            </w:r>
            <w:r w:rsidRPr="00EB647D">
              <w:rPr>
                <w:rFonts w:eastAsiaTheme="majorEastAsia"/>
                <w:sz w:val="22"/>
              </w:rPr>
              <w:t xml:space="preserve"> (Artículo 166 a 169)</w:t>
            </w:r>
          </w:p>
          <w:p w14:paraId="6D7D218A" w14:textId="77777777" w:rsidR="005C56B0" w:rsidRPr="00EB647D" w:rsidRDefault="005C56B0" w:rsidP="005771FE">
            <w:pPr>
              <w:rPr>
                <w:rFonts w:eastAsiaTheme="majorEastAsia"/>
                <w:sz w:val="22"/>
              </w:rPr>
            </w:pPr>
          </w:p>
        </w:tc>
      </w:tr>
      <w:tr w:rsidR="005C56B0" w:rsidRPr="00EB647D" w14:paraId="7C776DDB" w14:textId="77777777" w:rsidTr="005771FE">
        <w:tc>
          <w:tcPr>
            <w:tcW w:w="8494" w:type="dxa"/>
            <w:gridSpan w:val="3"/>
          </w:tcPr>
          <w:p w14:paraId="6CF1347C" w14:textId="77777777" w:rsidR="005C56B0" w:rsidRPr="00EB647D" w:rsidRDefault="005C56B0" w:rsidP="005771FE">
            <w:pPr>
              <w:rPr>
                <w:rFonts w:eastAsiaTheme="majorEastAsia"/>
                <w:sz w:val="22"/>
              </w:rPr>
            </w:pPr>
            <w:r w:rsidRPr="00EB647D">
              <w:rPr>
                <w:rFonts w:eastAsiaTheme="majorEastAsia"/>
                <w:sz w:val="22"/>
              </w:rPr>
              <w:t>Disposiciones adicionales (4)</w:t>
            </w:r>
          </w:p>
        </w:tc>
      </w:tr>
      <w:tr w:rsidR="005C56B0" w:rsidRPr="00EB647D" w14:paraId="011B00B1" w14:textId="77777777" w:rsidTr="005771FE">
        <w:tc>
          <w:tcPr>
            <w:tcW w:w="8494" w:type="dxa"/>
            <w:gridSpan w:val="3"/>
          </w:tcPr>
          <w:p w14:paraId="0CBE71A8" w14:textId="77777777" w:rsidR="005C56B0" w:rsidRPr="00EB647D" w:rsidRDefault="005C56B0" w:rsidP="005771FE">
            <w:pPr>
              <w:rPr>
                <w:rFonts w:eastAsiaTheme="majorEastAsia"/>
                <w:sz w:val="22"/>
              </w:rPr>
            </w:pPr>
            <w:r w:rsidRPr="00EB647D">
              <w:t>Disposiciones transitorias (9)</w:t>
            </w:r>
          </w:p>
        </w:tc>
      </w:tr>
      <w:tr w:rsidR="005C56B0" w:rsidRPr="00EB647D" w14:paraId="19B9E5F5" w14:textId="77777777" w:rsidTr="005771FE">
        <w:tc>
          <w:tcPr>
            <w:tcW w:w="8494" w:type="dxa"/>
            <w:gridSpan w:val="3"/>
          </w:tcPr>
          <w:p w14:paraId="03F644CC" w14:textId="77777777" w:rsidR="005C56B0" w:rsidRPr="00EB647D" w:rsidRDefault="005C56B0" w:rsidP="005771FE">
            <w:pPr>
              <w:rPr>
                <w:rFonts w:eastAsiaTheme="majorEastAsia"/>
                <w:sz w:val="22"/>
              </w:rPr>
            </w:pPr>
            <w:r w:rsidRPr="00EB647D">
              <w:rPr>
                <w:rFonts w:eastAsiaTheme="majorEastAsia"/>
                <w:sz w:val="22"/>
              </w:rPr>
              <w:t>Disposición derogatoria</w:t>
            </w:r>
          </w:p>
        </w:tc>
      </w:tr>
      <w:tr w:rsidR="005C56B0" w:rsidRPr="00EB647D" w14:paraId="20AFF075" w14:textId="77777777" w:rsidTr="005771FE">
        <w:tc>
          <w:tcPr>
            <w:tcW w:w="8494" w:type="dxa"/>
            <w:gridSpan w:val="3"/>
          </w:tcPr>
          <w:p w14:paraId="0BB7AE8C" w14:textId="77777777" w:rsidR="005C56B0" w:rsidRPr="00EB647D" w:rsidRDefault="005C56B0" w:rsidP="005771FE">
            <w:pPr>
              <w:rPr>
                <w:rFonts w:eastAsiaTheme="majorEastAsia"/>
                <w:sz w:val="22"/>
              </w:rPr>
            </w:pPr>
            <w:r w:rsidRPr="00EB647D">
              <w:rPr>
                <w:rFonts w:eastAsiaTheme="majorEastAsia"/>
                <w:sz w:val="22"/>
              </w:rPr>
              <w:t>Disposición final</w:t>
            </w:r>
          </w:p>
        </w:tc>
      </w:tr>
    </w:tbl>
    <w:p w14:paraId="18A87C00" w14:textId="77777777" w:rsidR="005C56B0" w:rsidRPr="00EB647D" w:rsidRDefault="005C56B0" w:rsidP="005C56B0">
      <w:pPr>
        <w:rPr>
          <w:b/>
          <w:bCs/>
          <w:color w:val="2E74B5" w:themeColor="accent1" w:themeShade="BF"/>
          <w:sz w:val="32"/>
          <w:szCs w:val="28"/>
        </w:rPr>
      </w:pPr>
    </w:p>
    <w:p w14:paraId="034F25E7" w14:textId="7F95C7C9" w:rsidR="005C56B0" w:rsidRPr="00EB647D" w:rsidRDefault="005C56B0" w:rsidP="00860E9B">
      <w:pPr>
        <w:pStyle w:val="Ttulo1"/>
      </w:pPr>
      <w:bookmarkStart w:id="1" w:name="_Toc195698839"/>
      <w:r w:rsidRPr="00EB647D">
        <w:t>2. Derechos y deberes fundamentales</w:t>
      </w:r>
      <w:r w:rsidR="00400795" w:rsidRPr="00EB647D">
        <w:t xml:space="preserve"> (Título I).</w:t>
      </w:r>
      <w:r w:rsidR="00EA43B6">
        <w:t xml:space="preserve"> De garantía y suspensión.</w:t>
      </w:r>
      <w:bookmarkEnd w:id="1"/>
    </w:p>
    <w:p w14:paraId="366CDDB4" w14:textId="77777777" w:rsidR="0099533C" w:rsidRPr="00EB647D" w:rsidRDefault="0099533C" w:rsidP="0099533C">
      <w:pPr>
        <w:rPr>
          <w:b/>
          <w:bCs/>
        </w:rPr>
      </w:pPr>
      <w:r w:rsidRPr="00EB647D">
        <w:rPr>
          <w:b/>
          <w:bCs/>
        </w:rPr>
        <w:t>Artículo 10.</w:t>
      </w:r>
    </w:p>
    <w:p w14:paraId="09821916" w14:textId="77777777" w:rsidR="0099533C" w:rsidRPr="00EB647D" w:rsidRDefault="0099533C" w:rsidP="0099533C">
      <w:r w:rsidRPr="00EB647D">
        <w:lastRenderedPageBreak/>
        <w:t xml:space="preserve">1. La dignidad de la persona, los derechos inviolables que le son inherentes, el libre desarrollo de la personalidad, el respeto a la ley y a los derechos de los demás </w:t>
      </w:r>
      <w:r w:rsidRPr="00EB647D">
        <w:rPr>
          <w:b/>
          <w:bCs/>
        </w:rPr>
        <w:t>son fundamento del orden político y de la paz social.</w:t>
      </w:r>
    </w:p>
    <w:p w14:paraId="5F091A89" w14:textId="77777777" w:rsidR="0099533C" w:rsidRPr="00EB647D" w:rsidRDefault="0099533C" w:rsidP="0099533C">
      <w:r w:rsidRPr="00EB647D">
        <w:t>2. 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14:paraId="7B4BE6C9" w14:textId="77777777" w:rsidR="0099533C" w:rsidRPr="00EB647D" w:rsidRDefault="0099533C" w:rsidP="003F343A">
      <w:pPr>
        <w:pStyle w:val="Ttulo2"/>
      </w:pPr>
      <w:bookmarkStart w:id="2" w:name="_Toc180395716"/>
      <w:bookmarkStart w:id="3" w:name="_Toc182226382"/>
      <w:bookmarkStart w:id="4" w:name="_Toc195698840"/>
      <w:r w:rsidRPr="00EB647D">
        <w:t>Capítulo primero. De los españoles y los extranjeros.</w:t>
      </w:r>
      <w:bookmarkEnd w:id="2"/>
      <w:bookmarkEnd w:id="3"/>
      <w:bookmarkEnd w:id="4"/>
    </w:p>
    <w:p w14:paraId="29E1B83D" w14:textId="77777777" w:rsidR="0099533C" w:rsidRPr="00EB647D" w:rsidRDefault="0099533C" w:rsidP="0099533C">
      <w:pPr>
        <w:rPr>
          <w:b/>
          <w:bCs/>
        </w:rPr>
      </w:pPr>
      <w:r w:rsidRPr="00EB647D">
        <w:rPr>
          <w:b/>
          <w:bCs/>
        </w:rPr>
        <w:t>Artículo 11.</w:t>
      </w:r>
    </w:p>
    <w:p w14:paraId="5365C284" w14:textId="77777777" w:rsidR="0099533C" w:rsidRPr="00EB647D" w:rsidRDefault="0099533C" w:rsidP="0099533C">
      <w:r w:rsidRPr="00EB647D">
        <w:t>1. La nacionalidad española se adquiere, se conserva y se pierde de acuerdo con lo establecido por la ley.</w:t>
      </w:r>
    </w:p>
    <w:p w14:paraId="01E4314D" w14:textId="77777777" w:rsidR="0099533C" w:rsidRPr="00EB647D" w:rsidRDefault="0099533C" w:rsidP="0099533C">
      <w:r w:rsidRPr="00EB647D">
        <w:t xml:space="preserve">2. </w:t>
      </w:r>
      <w:r w:rsidRPr="00EB647D">
        <w:rPr>
          <w:b/>
          <w:bCs/>
        </w:rPr>
        <w:t>Ningún español de origen podrá ser privado de su nacionalidad.</w:t>
      </w:r>
    </w:p>
    <w:p w14:paraId="2A44074E" w14:textId="77777777" w:rsidR="0099533C" w:rsidRPr="00EB647D" w:rsidRDefault="0099533C" w:rsidP="0099533C">
      <w:r w:rsidRPr="00EB647D">
        <w:t>3. El Estado podrá concertar tratados de doble nacionalidad con los países iberoamericanos o con aquellos que hayan tenido o tengan una particular vinculación con España. En estos mismos países, aun cuando no reconozcan a sus ciudadanos un derecho recíproco, podrán naturalizarse los españoles sin perder su nacionalidad de origen.</w:t>
      </w:r>
    </w:p>
    <w:p w14:paraId="0ED8F4E3" w14:textId="77777777" w:rsidR="0099533C" w:rsidRPr="00EB647D" w:rsidRDefault="0099533C" w:rsidP="0099533C">
      <w:pPr>
        <w:rPr>
          <w:b/>
          <w:bCs/>
        </w:rPr>
      </w:pPr>
      <w:r w:rsidRPr="00EB647D">
        <w:rPr>
          <w:b/>
          <w:bCs/>
        </w:rPr>
        <w:t>Artículo 12.</w:t>
      </w:r>
    </w:p>
    <w:p w14:paraId="34375FC3" w14:textId="77777777" w:rsidR="0099533C" w:rsidRPr="00EB647D" w:rsidRDefault="0099533C" w:rsidP="0099533C">
      <w:r w:rsidRPr="00EB647D">
        <w:t>Los españoles son mayores de edad a los dieciocho años.</w:t>
      </w:r>
    </w:p>
    <w:p w14:paraId="4B6197A0" w14:textId="77777777" w:rsidR="0099533C" w:rsidRPr="00EB647D" w:rsidRDefault="0099533C" w:rsidP="0099533C">
      <w:pPr>
        <w:rPr>
          <w:b/>
          <w:bCs/>
        </w:rPr>
      </w:pPr>
      <w:r w:rsidRPr="00EB647D">
        <w:rPr>
          <w:b/>
          <w:bCs/>
        </w:rPr>
        <w:t>Artículo 13.</w:t>
      </w:r>
    </w:p>
    <w:p w14:paraId="7A02C284" w14:textId="77777777" w:rsidR="0099533C" w:rsidRPr="00EB647D" w:rsidRDefault="0099533C" w:rsidP="0099533C">
      <w:r w:rsidRPr="00EB647D">
        <w:t>1. Los extranjeros gozarán en España de las libertades públicas que garantiza el presente Título en los términos que establezcan los tratados y la ley.</w:t>
      </w:r>
    </w:p>
    <w:p w14:paraId="56ED49A6" w14:textId="77777777" w:rsidR="0099533C" w:rsidRPr="00EB647D" w:rsidRDefault="0099533C" w:rsidP="0099533C">
      <w:r w:rsidRPr="00EB647D">
        <w:t>2. Solamente los españoles serán titulares de los derechos reconocidos en el artículo 23, salvo lo que, atendiendo a criterios de reciprocidad, pueda establecerse por tratado o ley para el derecho de sufragio activo y pasivo en las elecciones municipales.</w:t>
      </w:r>
    </w:p>
    <w:p w14:paraId="682F3D58" w14:textId="77777777" w:rsidR="0099533C" w:rsidRPr="00EB647D" w:rsidRDefault="0099533C" w:rsidP="0099533C">
      <w:r w:rsidRPr="00EB647D">
        <w:t>3. La extradición sólo se concederá en cumplimiento de un tratado o de la ley, atendiendo al principio de reciprocidad. Quedan excluidos de la extradición los delitos políticos, no considerándose como tales los actos de terrorismo.</w:t>
      </w:r>
    </w:p>
    <w:p w14:paraId="77514337" w14:textId="77777777" w:rsidR="0099533C" w:rsidRPr="00EB647D" w:rsidRDefault="0099533C" w:rsidP="0099533C">
      <w:r w:rsidRPr="00EB647D">
        <w:t>4. La ley establecerá los términos en que los ciudadanos de otros países y los apátridas podrán gozar del derecho de asilo en España.</w:t>
      </w:r>
    </w:p>
    <w:p w14:paraId="038C848D" w14:textId="77777777" w:rsidR="0099533C" w:rsidRPr="00EB647D" w:rsidRDefault="0099533C" w:rsidP="003F343A">
      <w:pPr>
        <w:pStyle w:val="Ttulo2"/>
      </w:pPr>
      <w:bookmarkStart w:id="5" w:name="_Toc180395717"/>
      <w:bookmarkStart w:id="6" w:name="_Toc182226383"/>
      <w:bookmarkStart w:id="7" w:name="_Toc195698841"/>
      <w:r w:rsidRPr="00EB647D">
        <w:t>Capítulo segundo. Derechos y libertades.</w:t>
      </w:r>
      <w:bookmarkEnd w:id="5"/>
      <w:bookmarkEnd w:id="6"/>
      <w:bookmarkEnd w:id="7"/>
    </w:p>
    <w:p w14:paraId="40C5DA88" w14:textId="77777777" w:rsidR="0099533C" w:rsidRPr="00EB647D" w:rsidRDefault="0099533C" w:rsidP="0099533C">
      <w:pPr>
        <w:rPr>
          <w:b/>
          <w:bCs/>
        </w:rPr>
      </w:pPr>
      <w:r w:rsidRPr="00EB647D">
        <w:rPr>
          <w:b/>
          <w:bCs/>
        </w:rPr>
        <w:t>Artículo 14.</w:t>
      </w:r>
    </w:p>
    <w:p w14:paraId="015D6DEC" w14:textId="77777777" w:rsidR="0099533C" w:rsidRPr="00EB647D" w:rsidRDefault="0099533C" w:rsidP="0099533C">
      <w:r w:rsidRPr="00EB647D">
        <w:lastRenderedPageBreak/>
        <w:t>Los españoles son iguales ante la ley, sin que pueda prevalecer discriminación alguna por razón de nacimiento, raza, sexo, religión, opinión o cualquier otra condición o circunstancia personal o social.</w:t>
      </w:r>
    </w:p>
    <w:p w14:paraId="784EBA64" w14:textId="77777777" w:rsidR="0099533C" w:rsidRPr="00EB647D" w:rsidRDefault="0099533C" w:rsidP="003F343A">
      <w:pPr>
        <w:pStyle w:val="Ttulo3"/>
      </w:pPr>
      <w:bookmarkStart w:id="8" w:name="_Toc195698842"/>
      <w:r w:rsidRPr="00EB647D">
        <w:t xml:space="preserve">Sección 1.ª </w:t>
      </w:r>
      <w:r w:rsidRPr="00EB647D">
        <w:rPr>
          <w:szCs w:val="36"/>
        </w:rPr>
        <w:t xml:space="preserve">De los derechos fundamentales </w:t>
      </w:r>
      <w:r w:rsidRPr="00EB647D">
        <w:t>y de las libertades públicas.</w:t>
      </w:r>
      <w:bookmarkEnd w:id="8"/>
    </w:p>
    <w:p w14:paraId="7F518F5A" w14:textId="77777777" w:rsidR="0099533C" w:rsidRPr="00EB647D" w:rsidRDefault="0099533C" w:rsidP="0099533C">
      <w:pPr>
        <w:rPr>
          <w:b/>
          <w:bCs/>
        </w:rPr>
      </w:pPr>
      <w:r w:rsidRPr="00EB647D">
        <w:rPr>
          <w:b/>
          <w:bCs/>
        </w:rPr>
        <w:t>Artículo 15.</w:t>
      </w:r>
    </w:p>
    <w:p w14:paraId="76F57331" w14:textId="77777777" w:rsidR="0099533C" w:rsidRPr="00EB647D" w:rsidRDefault="0099533C" w:rsidP="0099533C">
      <w:r w:rsidRPr="00EB647D">
        <w:t>Todos tienen derecho a la vida y a la integridad física y moral, sin que, en ningún caso, puedan ser sometidos a tortura ni a penas o tratos inhumanos o degradantes. Queda abolida la pena de muerte, salvo lo que puedan disponer las leyes penales militares para tiempos de guerra.</w:t>
      </w:r>
    </w:p>
    <w:p w14:paraId="4151169D" w14:textId="77777777" w:rsidR="0099533C" w:rsidRPr="00EB647D" w:rsidRDefault="0099533C" w:rsidP="0099533C">
      <w:pPr>
        <w:rPr>
          <w:b/>
          <w:bCs/>
        </w:rPr>
      </w:pPr>
      <w:r w:rsidRPr="00EB647D">
        <w:rPr>
          <w:b/>
          <w:bCs/>
        </w:rPr>
        <w:t>Artículo 16.</w:t>
      </w:r>
    </w:p>
    <w:p w14:paraId="5EDD4998" w14:textId="77777777" w:rsidR="0099533C" w:rsidRPr="00EB647D" w:rsidRDefault="0099533C" w:rsidP="0099533C">
      <w:r w:rsidRPr="00EB647D">
        <w:t>1. Se garantiza la libertad ideológica, religiosa y de culto de los individuos y las comunidades sin más limitación, en sus manifestaciones, que la necesaria para el mantenimiento del orden público protegido por la ley.</w:t>
      </w:r>
    </w:p>
    <w:p w14:paraId="6A5D2DC6" w14:textId="77777777" w:rsidR="0099533C" w:rsidRPr="00EB647D" w:rsidRDefault="0099533C" w:rsidP="0099533C">
      <w:r w:rsidRPr="00EB647D">
        <w:t>2. Nadie podrá ser obligado a declarar sobre su ideología, religión o creencias.</w:t>
      </w:r>
    </w:p>
    <w:p w14:paraId="13B1F1CE" w14:textId="77777777" w:rsidR="0099533C" w:rsidRPr="00EB647D" w:rsidRDefault="0099533C" w:rsidP="0099533C">
      <w:r w:rsidRPr="00EB647D">
        <w:t>3. Ninguna confesión tendrá carácter estatal. Los poderes públicos tendrán en cuenta las creencias religiosas de la sociedad española y mantendrán las consiguientes relaciones de cooperación con la Iglesia Católica y las demás confesiones.</w:t>
      </w:r>
    </w:p>
    <w:p w14:paraId="2C961C64" w14:textId="77777777" w:rsidR="0099533C" w:rsidRPr="00EB647D" w:rsidRDefault="0099533C" w:rsidP="0099533C">
      <w:pPr>
        <w:rPr>
          <w:b/>
          <w:bCs/>
        </w:rPr>
      </w:pPr>
      <w:r w:rsidRPr="00EB647D">
        <w:rPr>
          <w:b/>
          <w:bCs/>
        </w:rPr>
        <w:t>Artículo 17.</w:t>
      </w:r>
    </w:p>
    <w:p w14:paraId="15CBF6C8" w14:textId="77777777" w:rsidR="0099533C" w:rsidRPr="00EB647D" w:rsidRDefault="0099533C" w:rsidP="0099533C">
      <w:r w:rsidRPr="00EB647D">
        <w:t>1. Toda persona tiene derecho a la libertad y a la seguridad. Nadie puede ser privado de su libertad, sino con la observancia de lo establecido en este artículo y en los casos y en la forma previstos en la ley.</w:t>
      </w:r>
    </w:p>
    <w:p w14:paraId="4CC710F3" w14:textId="77777777" w:rsidR="0099533C" w:rsidRPr="00EB647D" w:rsidRDefault="0099533C" w:rsidP="0099533C">
      <w:r w:rsidRPr="00EB647D">
        <w:t xml:space="preserve">2. La detención preventiva no podrá durar más del tiempo estrictamente necesario para la realización de las averiguaciones tendentes al esclarecimiento de los hechos, y, en todo caso, en el </w:t>
      </w:r>
      <w:r w:rsidRPr="00F42423">
        <w:t>plazo máximo de setenta y dos horas</w:t>
      </w:r>
      <w:r w:rsidRPr="00EB647D">
        <w:t>, el detenido deberá ser puesto en libertad o a disposición de la autoridad judicial.</w:t>
      </w:r>
    </w:p>
    <w:p w14:paraId="0BE22042" w14:textId="77777777" w:rsidR="0099533C" w:rsidRPr="00EB647D" w:rsidRDefault="0099533C" w:rsidP="0099533C">
      <w:r w:rsidRPr="00EB647D">
        <w:t>3. Toda persona detenida debe ser informada de forma inmediata, y de modo que le sea comprensible, de sus derechos y de las razones de su detención, no pudiendo ser obligada a declarar. Se garantiza la asistencia de abogado al detenido en las diligencias policiales y judiciales, en los términos que la ley establezca.</w:t>
      </w:r>
    </w:p>
    <w:p w14:paraId="7CFC3F9E" w14:textId="77777777" w:rsidR="0099533C" w:rsidRPr="00EB647D" w:rsidRDefault="0099533C" w:rsidP="0099533C">
      <w:r w:rsidRPr="00EB647D">
        <w:t>4. La ley regulará un procedimiento de «habeas corpus» para producir la inmediata puesta a disposición judicial de toda persona detenida ilegalmente. Asimismo, por ley se determinará el plazo máximo de duración de la prisión provisional.</w:t>
      </w:r>
    </w:p>
    <w:p w14:paraId="742180B7" w14:textId="77777777" w:rsidR="0099533C" w:rsidRPr="00EB647D" w:rsidRDefault="0099533C" w:rsidP="0099533C">
      <w:pPr>
        <w:rPr>
          <w:b/>
          <w:bCs/>
        </w:rPr>
      </w:pPr>
      <w:r w:rsidRPr="00EB647D">
        <w:rPr>
          <w:b/>
          <w:bCs/>
        </w:rPr>
        <w:t>Artículo 18.</w:t>
      </w:r>
    </w:p>
    <w:p w14:paraId="4453D11C" w14:textId="77777777" w:rsidR="0099533C" w:rsidRPr="00F42423" w:rsidRDefault="0099533C" w:rsidP="0099533C">
      <w:r w:rsidRPr="00F42423">
        <w:t>1. Se garantiza el derecho al honor, a la intimidad personal y familiar y a la propia imagen.</w:t>
      </w:r>
    </w:p>
    <w:p w14:paraId="5E89F6E9" w14:textId="77777777" w:rsidR="0099533C" w:rsidRPr="00EB647D" w:rsidRDefault="0099533C" w:rsidP="0099533C">
      <w:r w:rsidRPr="00F42423">
        <w:lastRenderedPageBreak/>
        <w:t>2. El domicilio es inviolable. Ninguna entrada o registro podrá hacerse en él sin consentimiento del titular o resolución judicial, salvo en caso de flagrante delito.</w:t>
      </w:r>
    </w:p>
    <w:p w14:paraId="6DD23D61" w14:textId="77777777" w:rsidR="0099533C" w:rsidRPr="00EB647D" w:rsidRDefault="0099533C" w:rsidP="0099533C">
      <w:r w:rsidRPr="00EB647D">
        <w:t>3. Se garantiza el secreto de las comunicaciones y, en especial, de las postales, telegráficas y telefónicas, salvo resolución judicial.</w:t>
      </w:r>
    </w:p>
    <w:p w14:paraId="3589B24B" w14:textId="77777777" w:rsidR="0099533C" w:rsidRPr="00EB647D" w:rsidRDefault="0099533C" w:rsidP="0099533C">
      <w:r w:rsidRPr="00EB647D">
        <w:t>4. La ley limitará el uso de la informática para garantizar el honor y la intimidad personal y familiar de los ciudadanos y el pleno ejercicio de sus derechos.</w:t>
      </w:r>
    </w:p>
    <w:p w14:paraId="7E89AB0D" w14:textId="77777777" w:rsidR="0099533C" w:rsidRPr="00EB647D" w:rsidRDefault="0099533C" w:rsidP="0099533C">
      <w:pPr>
        <w:rPr>
          <w:b/>
          <w:bCs/>
        </w:rPr>
      </w:pPr>
      <w:r w:rsidRPr="00EB647D">
        <w:rPr>
          <w:b/>
          <w:bCs/>
        </w:rPr>
        <w:t>Artículo 19.</w:t>
      </w:r>
    </w:p>
    <w:p w14:paraId="027420B1" w14:textId="77777777" w:rsidR="0099533C" w:rsidRPr="00EB647D" w:rsidRDefault="0099533C" w:rsidP="0099533C">
      <w:r w:rsidRPr="00EB647D">
        <w:t>Los españoles tienen derecho a elegir libremente su residencia y a circular por el territorio nacional.</w:t>
      </w:r>
    </w:p>
    <w:p w14:paraId="3C16C94B" w14:textId="77777777" w:rsidR="0099533C" w:rsidRPr="00EB647D" w:rsidRDefault="0099533C" w:rsidP="0099533C">
      <w:r w:rsidRPr="00EB647D">
        <w:t>Asimismo, tienen derecho a entrar y salir libremente de España en los términos que la ley establezca. Este derecho no podrá ser limitado por motivos políticos o ideológicos.</w:t>
      </w:r>
    </w:p>
    <w:p w14:paraId="5135156B" w14:textId="77777777" w:rsidR="0099533C" w:rsidRPr="00EB647D" w:rsidRDefault="0099533C" w:rsidP="0099533C">
      <w:pPr>
        <w:rPr>
          <w:b/>
          <w:bCs/>
        </w:rPr>
      </w:pPr>
      <w:r w:rsidRPr="00F42423">
        <w:rPr>
          <w:b/>
          <w:bCs/>
        </w:rPr>
        <w:t>Artículo 20</w:t>
      </w:r>
      <w:r w:rsidRPr="00EB647D">
        <w:rPr>
          <w:b/>
          <w:bCs/>
        </w:rPr>
        <w:t>.</w:t>
      </w:r>
    </w:p>
    <w:p w14:paraId="7C838C2C" w14:textId="77777777" w:rsidR="0099533C" w:rsidRPr="00EB647D" w:rsidRDefault="0099533C" w:rsidP="0099533C">
      <w:r w:rsidRPr="00EB647D">
        <w:t xml:space="preserve">1. Se reconocen y protegen los </w:t>
      </w:r>
      <w:r w:rsidRPr="00F42423">
        <w:rPr>
          <w:b/>
          <w:bCs/>
        </w:rPr>
        <w:t>derechos:</w:t>
      </w:r>
    </w:p>
    <w:p w14:paraId="5DA5802C" w14:textId="77777777" w:rsidR="0099533C" w:rsidRPr="00EB647D" w:rsidRDefault="0099533C" w:rsidP="0099533C">
      <w:r w:rsidRPr="00EB647D">
        <w:t>a) A expresar y difundir libremente los pensamientos, ideas y opiniones mediante la palabra, el escrito o cualquier otro medio de reproducción.</w:t>
      </w:r>
    </w:p>
    <w:p w14:paraId="3133127E" w14:textId="77777777" w:rsidR="0099533C" w:rsidRPr="00EB647D" w:rsidRDefault="0099533C" w:rsidP="0099533C">
      <w:r w:rsidRPr="00EB647D">
        <w:t>b) A la producción y creación literaria, artística, científica y técnica.</w:t>
      </w:r>
    </w:p>
    <w:p w14:paraId="0F5944F1" w14:textId="77777777" w:rsidR="0099533C" w:rsidRPr="00EB647D" w:rsidRDefault="0099533C" w:rsidP="0099533C">
      <w:r w:rsidRPr="00EB647D">
        <w:t>c) A la libertad de cátedra.</w:t>
      </w:r>
    </w:p>
    <w:p w14:paraId="6EB68ADE" w14:textId="77777777" w:rsidR="0099533C" w:rsidRPr="00EB647D" w:rsidRDefault="0099533C" w:rsidP="0099533C">
      <w:r w:rsidRPr="00EB647D">
        <w:t>d) A comunicar o recibir libremente información veraz por cualquier medio de difusión. La ley regulará el derecho a la cláusula de conciencia y al secreto profesional en el ejercicio de estas libertades.</w:t>
      </w:r>
    </w:p>
    <w:p w14:paraId="6BFA6520" w14:textId="77777777" w:rsidR="0099533C" w:rsidRPr="00EB647D" w:rsidRDefault="0099533C" w:rsidP="0099533C">
      <w:r w:rsidRPr="00EB647D">
        <w:t>2. El ejercicio de estos derechos no puede restringirse mediante ningún tipo de censura previa.</w:t>
      </w:r>
    </w:p>
    <w:p w14:paraId="00066DD9" w14:textId="77777777" w:rsidR="0099533C" w:rsidRPr="00EB647D" w:rsidRDefault="0099533C" w:rsidP="0099533C">
      <w:r w:rsidRPr="00EB647D">
        <w:t>3. La 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w:t>
      </w:r>
    </w:p>
    <w:p w14:paraId="11B0BCA1" w14:textId="77777777" w:rsidR="0099533C" w:rsidRPr="00EB647D" w:rsidRDefault="0099533C" w:rsidP="0099533C">
      <w:r w:rsidRPr="00EB647D">
        <w:t>4. Estas libertades tienen su límite en el respeto a los derechos reconocidos en este Título, en los preceptos de las leyes que lo desarrollen y, especialmente, en el derecho al honor, a la intimidad, a la propia imagen y a la protección de la juventud y de la infancia.</w:t>
      </w:r>
    </w:p>
    <w:p w14:paraId="44413911" w14:textId="77777777" w:rsidR="0099533C" w:rsidRPr="00EB647D" w:rsidRDefault="0099533C" w:rsidP="0099533C">
      <w:r w:rsidRPr="00EB647D">
        <w:t>5. Sólo podrá acordarse el secuestro de publicaciones, grabaciones y otros medios de información en virtud de resolución judicial.</w:t>
      </w:r>
    </w:p>
    <w:p w14:paraId="15371ABD" w14:textId="77777777" w:rsidR="0099533C" w:rsidRPr="00EB647D" w:rsidRDefault="0099533C" w:rsidP="0099533C">
      <w:pPr>
        <w:rPr>
          <w:b/>
          <w:bCs/>
        </w:rPr>
      </w:pPr>
      <w:r w:rsidRPr="00EB647D">
        <w:rPr>
          <w:b/>
          <w:bCs/>
        </w:rPr>
        <w:t>Artículo 21.</w:t>
      </w:r>
    </w:p>
    <w:p w14:paraId="7E097296" w14:textId="77777777" w:rsidR="0099533C" w:rsidRPr="00EB647D" w:rsidRDefault="0099533C" w:rsidP="0099533C">
      <w:r w:rsidRPr="00EB647D">
        <w:t>1. Se reconoce el derecho de reunión pacífica y sin armas. El ejercicio de este derecho</w:t>
      </w:r>
      <w:r w:rsidRPr="00F42423">
        <w:rPr>
          <w:b/>
          <w:bCs/>
        </w:rPr>
        <w:t xml:space="preserve"> no necesitará autorización previa.</w:t>
      </w:r>
    </w:p>
    <w:p w14:paraId="4B7DF1F5" w14:textId="77777777" w:rsidR="0099533C" w:rsidRPr="00EB647D" w:rsidRDefault="0099533C" w:rsidP="0099533C">
      <w:r w:rsidRPr="00F42423">
        <w:lastRenderedPageBreak/>
        <w:t>2. En los casos de reuniones en lugares de tránsito público y manifestaciones se dará comunicación previa a la autoridad, que sólo podrá prohibirlas cuando existan razones fundadas de alteración del orden público,</w:t>
      </w:r>
      <w:r w:rsidRPr="00EB647D">
        <w:t xml:space="preserve"> con peligro para personas o bienes.</w:t>
      </w:r>
    </w:p>
    <w:p w14:paraId="39B81B72" w14:textId="77777777" w:rsidR="0099533C" w:rsidRPr="00F42423" w:rsidRDefault="0099533C" w:rsidP="0099533C">
      <w:pPr>
        <w:rPr>
          <w:b/>
          <w:bCs/>
          <w:color w:val="auto"/>
          <w:szCs w:val="24"/>
        </w:rPr>
      </w:pPr>
      <w:r w:rsidRPr="00F42423">
        <w:rPr>
          <w:b/>
          <w:bCs/>
          <w:color w:val="auto"/>
          <w:szCs w:val="24"/>
        </w:rPr>
        <w:t>Artículo 22.</w:t>
      </w:r>
    </w:p>
    <w:p w14:paraId="6701BD47" w14:textId="77777777" w:rsidR="0099533C" w:rsidRPr="00EB647D" w:rsidRDefault="0099533C" w:rsidP="0099533C">
      <w:r w:rsidRPr="00EB647D">
        <w:t xml:space="preserve">1. Se reconoce el </w:t>
      </w:r>
      <w:r w:rsidRPr="00F42423">
        <w:t>derecho de asociación</w:t>
      </w:r>
      <w:r w:rsidRPr="00EB647D">
        <w:t>.</w:t>
      </w:r>
    </w:p>
    <w:p w14:paraId="48C736F7" w14:textId="77777777" w:rsidR="0099533C" w:rsidRPr="00EB647D" w:rsidRDefault="0099533C" w:rsidP="0099533C">
      <w:r w:rsidRPr="00EB647D">
        <w:t>2. Las asociaciones que persigan fines o utilicen medios tipificados como delito son ilegales.</w:t>
      </w:r>
    </w:p>
    <w:p w14:paraId="1D948A55" w14:textId="77777777" w:rsidR="0099533C" w:rsidRPr="00EB647D" w:rsidRDefault="0099533C" w:rsidP="0099533C">
      <w:r w:rsidRPr="00EB647D">
        <w:t>3. Las asociaciones constituidas al amparo de este artículo deberán inscribirse en un registro a los solos efectos de publicidad.</w:t>
      </w:r>
    </w:p>
    <w:p w14:paraId="668BA83B" w14:textId="77777777" w:rsidR="0099533C" w:rsidRPr="00EB647D" w:rsidRDefault="0099533C" w:rsidP="0099533C">
      <w:r w:rsidRPr="00EB647D">
        <w:t>4. Las asociaciones sólo podrán ser disueltas o suspendidas en sus actividades en virtud de resolución judicial motivada.</w:t>
      </w:r>
    </w:p>
    <w:p w14:paraId="16C1D8F8" w14:textId="77777777" w:rsidR="0099533C" w:rsidRPr="00EB647D" w:rsidRDefault="0099533C" w:rsidP="0099533C">
      <w:r w:rsidRPr="00EB647D">
        <w:t>5. Se prohíben las asociaciones secretas y las de carácter paramilitar.</w:t>
      </w:r>
    </w:p>
    <w:p w14:paraId="25AD6D66" w14:textId="77777777" w:rsidR="0099533C" w:rsidRPr="00EB647D" w:rsidRDefault="0099533C" w:rsidP="0099533C">
      <w:pPr>
        <w:rPr>
          <w:b/>
          <w:bCs/>
        </w:rPr>
      </w:pPr>
      <w:r w:rsidRPr="00EB647D">
        <w:rPr>
          <w:b/>
          <w:bCs/>
        </w:rPr>
        <w:t>Artículo 23.</w:t>
      </w:r>
    </w:p>
    <w:p w14:paraId="094AAA97" w14:textId="77777777" w:rsidR="0099533C" w:rsidRPr="00EB647D" w:rsidRDefault="0099533C" w:rsidP="0099533C">
      <w:r w:rsidRPr="00EB647D">
        <w:t>1. Los ciudadanos tienen el derecho a participar en los asuntos públicos, directamente o por medio de representantes, libremente elegidos en elecciones periódicas por sufragio universal.</w:t>
      </w:r>
    </w:p>
    <w:p w14:paraId="107F0FBE" w14:textId="77777777" w:rsidR="0099533C" w:rsidRPr="00EB647D" w:rsidRDefault="0099533C" w:rsidP="0099533C">
      <w:r w:rsidRPr="00EB647D">
        <w:t>2. Asimismo, tienen derecho a acceder en condiciones de igualdad a las funciones y cargos públicos, con los requisitos que señalen las leyes.</w:t>
      </w:r>
    </w:p>
    <w:p w14:paraId="758B97EE" w14:textId="77777777" w:rsidR="0099533C" w:rsidRPr="00EB647D" w:rsidRDefault="0099533C" w:rsidP="0099533C">
      <w:pPr>
        <w:rPr>
          <w:b/>
          <w:bCs/>
        </w:rPr>
      </w:pPr>
      <w:r w:rsidRPr="00EB647D">
        <w:rPr>
          <w:b/>
          <w:bCs/>
        </w:rPr>
        <w:t>Artículo 24.</w:t>
      </w:r>
    </w:p>
    <w:p w14:paraId="0750703D" w14:textId="77777777" w:rsidR="0099533C" w:rsidRPr="00EB647D" w:rsidRDefault="0099533C" w:rsidP="0099533C">
      <w:r w:rsidRPr="00EB647D">
        <w:t>1. Todas las personas tienen derecho a obtener la tutela efectiva de los jueces y tribunales en el ejercicio de sus derechos e intereses legítimos, sin que, en ningún caso, pueda producirse indefensión.</w:t>
      </w:r>
    </w:p>
    <w:p w14:paraId="33EE817E" w14:textId="77777777" w:rsidR="0099533C" w:rsidRPr="00EB647D" w:rsidRDefault="0099533C" w:rsidP="0099533C">
      <w:r w:rsidRPr="00EB647D">
        <w:t>2. Asimismo, todos tienen derecho al Juez ordinario predeterminado por la ley,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w:t>
      </w:r>
    </w:p>
    <w:p w14:paraId="5FEA947D" w14:textId="77777777" w:rsidR="0099533C" w:rsidRPr="00EB647D" w:rsidRDefault="0099533C" w:rsidP="0099533C">
      <w:r w:rsidRPr="00EB647D">
        <w:t>La ley regulará los casos en que, por razón de parentesco o de secreto profesional, no se estará obligado a declarar sobre hechos presuntamente delictivos.</w:t>
      </w:r>
    </w:p>
    <w:p w14:paraId="454F77D2" w14:textId="77777777" w:rsidR="0099533C" w:rsidRPr="00EB647D" w:rsidRDefault="0099533C" w:rsidP="0099533C">
      <w:pPr>
        <w:rPr>
          <w:b/>
          <w:bCs/>
        </w:rPr>
      </w:pPr>
      <w:r w:rsidRPr="00EB647D">
        <w:rPr>
          <w:b/>
          <w:bCs/>
        </w:rPr>
        <w:t>Artículo 25.</w:t>
      </w:r>
    </w:p>
    <w:p w14:paraId="14B48929" w14:textId="77777777" w:rsidR="0099533C" w:rsidRPr="00EB647D" w:rsidRDefault="0099533C" w:rsidP="0099533C">
      <w:r w:rsidRPr="00EB647D">
        <w:t>1. Nadie puede ser condenado o sancionado por acciones u omisiones que en el momento de producirse no constituyan delito, falta o infracción administrativa, según la legislación vigente en aquel momento.</w:t>
      </w:r>
    </w:p>
    <w:p w14:paraId="6CFEA383" w14:textId="77777777" w:rsidR="0099533C" w:rsidRPr="00EB647D" w:rsidRDefault="0099533C" w:rsidP="0099533C">
      <w:r w:rsidRPr="00402F81">
        <w:t>2. Las penas privativas de libertad y las medidas de seguridad estarán orientadas hacia la reeducación y reinserción social y no podrán consistir en trabajos forzados</w:t>
      </w:r>
      <w:r w:rsidRPr="00EB647D">
        <w:t xml:space="preserve">. El condenado a pena de prisión que estuviere cumpliendo la misma gozará de los derechos </w:t>
      </w:r>
      <w:r w:rsidRPr="00EB647D">
        <w:lastRenderedPageBreak/>
        <w:t>fundamentales de este Capítulo, a excepción de los que se vean expresamente limitados por el contenido del fallo condenatorio, el sentido de la pena y la ley penitenciaria. En todo caso, tendrá derecho a un trabajo remunerado y a los beneficios correspondientes de la Seguridad Social, así como al acceso a la cultura y al desarrollo integral de su personalidad.</w:t>
      </w:r>
    </w:p>
    <w:p w14:paraId="7FD3CC93" w14:textId="77777777" w:rsidR="0099533C" w:rsidRPr="00EB647D" w:rsidRDefault="0099533C" w:rsidP="0099533C">
      <w:r w:rsidRPr="00EB647D">
        <w:t>3. La Administración civil no podrá imponer sanciones que, directa o subsidiariamente, impliquen privación de libertad.</w:t>
      </w:r>
    </w:p>
    <w:p w14:paraId="7B5C2A7F" w14:textId="77777777" w:rsidR="0099533C" w:rsidRPr="00EB647D" w:rsidRDefault="0099533C" w:rsidP="0099533C">
      <w:pPr>
        <w:rPr>
          <w:b/>
          <w:bCs/>
        </w:rPr>
      </w:pPr>
      <w:r w:rsidRPr="00EB647D">
        <w:rPr>
          <w:b/>
          <w:bCs/>
        </w:rPr>
        <w:t>Artículo 26.</w:t>
      </w:r>
    </w:p>
    <w:p w14:paraId="19D73729" w14:textId="77777777" w:rsidR="0099533C" w:rsidRPr="00EB647D" w:rsidRDefault="0099533C" w:rsidP="0099533C">
      <w:pPr>
        <w:rPr>
          <w:sz w:val="22"/>
        </w:rPr>
      </w:pPr>
      <w:r w:rsidRPr="00EB647D">
        <w:t>Se prohíben los Tribunales de Honor en el ámbito de la Administración civil y de las organizaciones profesionales</w:t>
      </w:r>
      <w:r w:rsidRPr="00EB647D">
        <w:rPr>
          <w:sz w:val="22"/>
        </w:rPr>
        <w:t>.</w:t>
      </w:r>
    </w:p>
    <w:p w14:paraId="706BDE75" w14:textId="77777777" w:rsidR="0099533C" w:rsidRPr="00EB647D" w:rsidRDefault="0099533C" w:rsidP="0099533C">
      <w:pPr>
        <w:rPr>
          <w:b/>
          <w:bCs/>
        </w:rPr>
      </w:pPr>
      <w:r w:rsidRPr="00402F81">
        <w:rPr>
          <w:b/>
          <w:bCs/>
        </w:rPr>
        <w:t>Artículo 27</w:t>
      </w:r>
      <w:r w:rsidRPr="00EB647D">
        <w:rPr>
          <w:b/>
          <w:bCs/>
        </w:rPr>
        <w:t>.</w:t>
      </w:r>
    </w:p>
    <w:p w14:paraId="7542220A" w14:textId="77777777" w:rsidR="0099533C" w:rsidRPr="00EB647D" w:rsidRDefault="0099533C" w:rsidP="0099533C">
      <w:r w:rsidRPr="00EB647D">
        <w:t>1. Todos tienen el derecho a la educación. Se reconoce la libertad de enseñanza.</w:t>
      </w:r>
    </w:p>
    <w:p w14:paraId="0520DD70" w14:textId="77777777" w:rsidR="0099533C" w:rsidRPr="00EB647D" w:rsidRDefault="0099533C" w:rsidP="0099533C">
      <w:r w:rsidRPr="00EB647D">
        <w:t>2. La educación tendrá por objeto el pleno desarrollo de la personalidad humana en el respeto a los principios democráticos de convivencia y a los derechos y libertades fundamentales.</w:t>
      </w:r>
    </w:p>
    <w:p w14:paraId="58DBB248" w14:textId="77777777" w:rsidR="0099533C" w:rsidRPr="00EB647D" w:rsidRDefault="0099533C" w:rsidP="0099533C">
      <w:r w:rsidRPr="00EB647D">
        <w:t>3. Los poderes públicos garantizan el derecho que asiste a los padres para que sus hijos reciban la formación religiosa y moral que esté de acuerdo con sus propias convicciones.</w:t>
      </w:r>
    </w:p>
    <w:p w14:paraId="7F534E84" w14:textId="77777777" w:rsidR="0099533C" w:rsidRPr="00EB647D" w:rsidRDefault="0099533C" w:rsidP="0099533C">
      <w:r w:rsidRPr="00EB647D">
        <w:t xml:space="preserve">4. </w:t>
      </w:r>
      <w:r w:rsidRPr="001C31CE">
        <w:t>La enseñanza básica es obligatoria y gratuita</w:t>
      </w:r>
      <w:r w:rsidRPr="00EB647D">
        <w:t>.</w:t>
      </w:r>
    </w:p>
    <w:p w14:paraId="39F82067" w14:textId="77777777" w:rsidR="0099533C" w:rsidRPr="00EB647D" w:rsidRDefault="0099533C" w:rsidP="0099533C">
      <w:pPr>
        <w:rPr>
          <w:sz w:val="22"/>
        </w:rPr>
      </w:pPr>
      <w:r w:rsidRPr="00EB647D">
        <w:rPr>
          <w:sz w:val="22"/>
        </w:rPr>
        <w:t>5. Los poderes públicos garantizan el derecho de todos a la educación, mediante una programación general de la enseñanza, con participación efectiva de todos los sectores afectados y la creación de centros docentes.</w:t>
      </w:r>
    </w:p>
    <w:p w14:paraId="7EFFF265" w14:textId="77777777" w:rsidR="0099533C" w:rsidRPr="00EB647D" w:rsidRDefault="0099533C" w:rsidP="0099533C">
      <w:pPr>
        <w:rPr>
          <w:sz w:val="22"/>
        </w:rPr>
      </w:pPr>
      <w:r w:rsidRPr="00EB647D">
        <w:rPr>
          <w:sz w:val="22"/>
        </w:rPr>
        <w:t>6. Se reconoce a las personas físicas y jurídicas la libertad de creación de centros docentes, dentro del respeto a los principios constitucionales.</w:t>
      </w:r>
    </w:p>
    <w:p w14:paraId="3C030ADF" w14:textId="77777777" w:rsidR="0099533C" w:rsidRPr="00EB647D" w:rsidRDefault="0099533C" w:rsidP="0099533C">
      <w:pPr>
        <w:rPr>
          <w:sz w:val="22"/>
        </w:rPr>
      </w:pPr>
      <w:r w:rsidRPr="00EB647D">
        <w:rPr>
          <w:sz w:val="22"/>
        </w:rPr>
        <w:t>7. Los profesores, los padres y, en su caso, los alumnos intervendrán en el control y gestión de todos los centros sostenidos por la Administración con fondos públicos, en los términos que la ley establezca.</w:t>
      </w:r>
    </w:p>
    <w:p w14:paraId="5BC4E25B" w14:textId="77777777" w:rsidR="0099533C" w:rsidRPr="00EB647D" w:rsidRDefault="0099533C" w:rsidP="0099533C">
      <w:pPr>
        <w:rPr>
          <w:sz w:val="22"/>
        </w:rPr>
      </w:pPr>
      <w:r w:rsidRPr="00EB647D">
        <w:rPr>
          <w:sz w:val="22"/>
        </w:rPr>
        <w:t>8. Los poderes públicos inspeccionarán y homologarán el sistema educativo para garantizar el cumplimiento de las leyes.</w:t>
      </w:r>
    </w:p>
    <w:p w14:paraId="2B2C92A1" w14:textId="77777777" w:rsidR="0099533C" w:rsidRPr="00EB647D" w:rsidRDefault="0099533C" w:rsidP="0099533C">
      <w:pPr>
        <w:rPr>
          <w:sz w:val="22"/>
        </w:rPr>
      </w:pPr>
      <w:r w:rsidRPr="00EB647D">
        <w:rPr>
          <w:sz w:val="22"/>
        </w:rPr>
        <w:t>9. Los poderes públicos ayudarán a los centros docentes que reúnan los requisitos que la ley establezca.</w:t>
      </w:r>
    </w:p>
    <w:p w14:paraId="6801EE99" w14:textId="77777777" w:rsidR="0099533C" w:rsidRPr="00EB647D" w:rsidRDefault="0099533C" w:rsidP="0099533C">
      <w:pPr>
        <w:rPr>
          <w:sz w:val="22"/>
        </w:rPr>
      </w:pPr>
      <w:r w:rsidRPr="00EB647D">
        <w:rPr>
          <w:sz w:val="22"/>
        </w:rPr>
        <w:t xml:space="preserve">10. Se reconoce la </w:t>
      </w:r>
      <w:r w:rsidRPr="001C31CE">
        <w:rPr>
          <w:sz w:val="22"/>
        </w:rPr>
        <w:t>autonomía de las Universidades</w:t>
      </w:r>
      <w:r w:rsidRPr="00EB647D">
        <w:rPr>
          <w:sz w:val="22"/>
        </w:rPr>
        <w:t>, en los términos que la ley establezca.</w:t>
      </w:r>
    </w:p>
    <w:p w14:paraId="2D2B41B2" w14:textId="77777777" w:rsidR="0099533C" w:rsidRPr="00EB647D" w:rsidRDefault="0099533C" w:rsidP="0099533C">
      <w:pPr>
        <w:rPr>
          <w:b/>
          <w:bCs/>
        </w:rPr>
      </w:pPr>
      <w:r w:rsidRPr="00EB647D">
        <w:rPr>
          <w:b/>
          <w:bCs/>
        </w:rPr>
        <w:t>Artículo 28.</w:t>
      </w:r>
    </w:p>
    <w:p w14:paraId="6F840288" w14:textId="77777777" w:rsidR="0099533C" w:rsidRPr="00EB647D" w:rsidRDefault="0099533C" w:rsidP="0099533C">
      <w:pPr>
        <w:rPr>
          <w:sz w:val="22"/>
        </w:rPr>
      </w:pPr>
      <w:r w:rsidRPr="00EB647D">
        <w:rPr>
          <w:sz w:val="22"/>
        </w:rPr>
        <w:t xml:space="preserve">1. </w:t>
      </w:r>
      <w:r w:rsidRPr="001C31CE">
        <w:rPr>
          <w:sz w:val="22"/>
        </w:rPr>
        <w:t>Todos tienen derecho a sindicarse libremente</w:t>
      </w:r>
      <w:r w:rsidRPr="00EB647D">
        <w:rPr>
          <w:sz w:val="22"/>
        </w:rPr>
        <w:t xml:space="preserve">. La ley podrá limitar o exceptuar el ejercicio de este derecho a las Fuerzas o Institutos armados o a los demás Cuerpos sometidos a disciplina militar y regulará las peculiaridades de su ejercicio para los funcionarios públicos. La libertad sindical comprende el derecho a fundar sindicatos y a afiliarse al de su elección, así como el </w:t>
      </w:r>
      <w:r w:rsidRPr="00EB647D">
        <w:rPr>
          <w:sz w:val="22"/>
        </w:rPr>
        <w:lastRenderedPageBreak/>
        <w:t>derecho de los sindicatos a formar confederaciones y a fundar organizaciones sindicales internacionales o a afiliarse a las mismas. Nadie podrá ser obligado a afiliarse a un sindicato.</w:t>
      </w:r>
    </w:p>
    <w:p w14:paraId="36621670" w14:textId="77777777" w:rsidR="0099533C" w:rsidRPr="00EB647D" w:rsidRDefault="0099533C" w:rsidP="0099533C">
      <w:pPr>
        <w:rPr>
          <w:sz w:val="22"/>
        </w:rPr>
      </w:pPr>
      <w:r w:rsidRPr="00EB647D">
        <w:rPr>
          <w:sz w:val="22"/>
        </w:rPr>
        <w:t>2. Se reconoce el derecho a la huelga de los trabajadores para la defensa de sus intereses. La ley que regule el ejercicio de este derecho establecerá las garantías precisas para asegurar el mantenimiento de los servicios esenciales de la comunidad.</w:t>
      </w:r>
    </w:p>
    <w:p w14:paraId="6C03AA6A" w14:textId="77777777" w:rsidR="0099533C" w:rsidRPr="00EB647D" w:rsidRDefault="0099533C" w:rsidP="0099533C">
      <w:r w:rsidRPr="00EB647D">
        <w:rPr>
          <w:b/>
          <w:bCs/>
        </w:rPr>
        <w:t>Artículo 29</w:t>
      </w:r>
      <w:r w:rsidRPr="00EB647D">
        <w:t>.</w:t>
      </w:r>
    </w:p>
    <w:p w14:paraId="63AD9BA4" w14:textId="77777777" w:rsidR="0099533C" w:rsidRPr="00EB647D" w:rsidRDefault="0099533C" w:rsidP="0099533C">
      <w:pPr>
        <w:rPr>
          <w:sz w:val="22"/>
        </w:rPr>
      </w:pPr>
      <w:r w:rsidRPr="00EB647D">
        <w:rPr>
          <w:sz w:val="22"/>
        </w:rPr>
        <w:t xml:space="preserve">1. Todos los españoles tendrán el </w:t>
      </w:r>
      <w:r w:rsidRPr="001C31CE">
        <w:rPr>
          <w:sz w:val="22"/>
        </w:rPr>
        <w:t>derecho de petición individual y colectiva, por escrito</w:t>
      </w:r>
      <w:r w:rsidRPr="00EB647D">
        <w:rPr>
          <w:sz w:val="22"/>
        </w:rPr>
        <w:t>, en la forma y con los efectos que determine la ley.</w:t>
      </w:r>
    </w:p>
    <w:p w14:paraId="1638DB97" w14:textId="77777777" w:rsidR="0099533C" w:rsidRPr="00EB647D" w:rsidRDefault="0099533C" w:rsidP="0099533C">
      <w:pPr>
        <w:rPr>
          <w:sz w:val="22"/>
        </w:rPr>
      </w:pPr>
      <w:r w:rsidRPr="00EB647D">
        <w:rPr>
          <w:sz w:val="22"/>
        </w:rPr>
        <w:t>2. Los miembros de las Fuerzas o Institutos armados o de los Cuerpos sometidos a disciplina militar podrán ejercer este derecho sólo individualmente y con arreglo a lo dispuesto en su legislación específica.</w:t>
      </w:r>
    </w:p>
    <w:p w14:paraId="1E4CF0BF" w14:textId="77777777" w:rsidR="0099533C" w:rsidRPr="00EB647D" w:rsidRDefault="0099533C" w:rsidP="003F343A">
      <w:pPr>
        <w:pStyle w:val="Ttulo3"/>
      </w:pPr>
      <w:bookmarkStart w:id="9" w:name="_Toc195698843"/>
      <w:r w:rsidRPr="00EB647D">
        <w:t>Sección 2.ª De los derechos y deberes de los ciudadanos.</w:t>
      </w:r>
      <w:bookmarkEnd w:id="9"/>
    </w:p>
    <w:p w14:paraId="08BC8E68" w14:textId="77777777" w:rsidR="0099533C" w:rsidRPr="00EB647D" w:rsidRDefault="0099533C" w:rsidP="0099533C">
      <w:pPr>
        <w:rPr>
          <w:b/>
          <w:bCs/>
        </w:rPr>
      </w:pPr>
      <w:r w:rsidRPr="00EB647D">
        <w:rPr>
          <w:b/>
          <w:bCs/>
        </w:rPr>
        <w:t>Artículo 30.</w:t>
      </w:r>
    </w:p>
    <w:p w14:paraId="44AFD60A" w14:textId="77777777" w:rsidR="0099533C" w:rsidRPr="00EB647D" w:rsidRDefault="0099533C" w:rsidP="0099533C">
      <w:r w:rsidRPr="00EB647D">
        <w:t>1. Los españoles tienen el derecho y el deber de defender a España.</w:t>
      </w:r>
    </w:p>
    <w:p w14:paraId="28B3288F" w14:textId="77777777" w:rsidR="0099533C" w:rsidRPr="00EB647D" w:rsidRDefault="0099533C" w:rsidP="0099533C">
      <w:r w:rsidRPr="00EB647D">
        <w:t>2. La ley fijará las obligaciones militares de los españoles y regulará, con las debidas garantías, la objeción de conciencia, así como las demás causas de exención del servicio militar obligatorio, pudiendo imponer, en su caso, una prestación social sustitutoria.</w:t>
      </w:r>
    </w:p>
    <w:p w14:paraId="7C27B124" w14:textId="77777777" w:rsidR="0099533C" w:rsidRPr="00EB647D" w:rsidRDefault="0099533C" w:rsidP="0099533C">
      <w:r w:rsidRPr="00EB647D">
        <w:t>3. Podrá establecerse un servicio civil para el cumplimiento de fines de interés general.</w:t>
      </w:r>
    </w:p>
    <w:p w14:paraId="19C39EF4" w14:textId="77777777" w:rsidR="0099533C" w:rsidRPr="00EB647D" w:rsidRDefault="0099533C" w:rsidP="0099533C">
      <w:r w:rsidRPr="00EB647D">
        <w:t>4. Mediante ley podrán regularse los deberes de los ciudadanos en los casos de grave riesgo, catástrofe o calamidad pública.</w:t>
      </w:r>
    </w:p>
    <w:p w14:paraId="00B5A746" w14:textId="77777777" w:rsidR="0099533C" w:rsidRPr="00EB647D" w:rsidRDefault="0099533C" w:rsidP="0099533C">
      <w:pPr>
        <w:rPr>
          <w:b/>
          <w:bCs/>
        </w:rPr>
      </w:pPr>
      <w:r w:rsidRPr="00EB647D">
        <w:rPr>
          <w:b/>
          <w:bCs/>
        </w:rPr>
        <w:t>Artículo 31.</w:t>
      </w:r>
    </w:p>
    <w:p w14:paraId="53DED77C" w14:textId="77777777" w:rsidR="0099533C" w:rsidRPr="00EB647D" w:rsidRDefault="0099533C" w:rsidP="0099533C">
      <w:r w:rsidRPr="00EB647D">
        <w:t>1. Todos contribuirán al sostenimiento de los gastos públicos de acuerdo con su capacidad económica mediante un sistema tributario justo inspirado en los principios de igualdad y progresividad que, en ningún caso, tendrá alcance confiscatorio.</w:t>
      </w:r>
    </w:p>
    <w:p w14:paraId="26FD8C96" w14:textId="77777777" w:rsidR="0099533C" w:rsidRPr="00EB647D" w:rsidRDefault="0099533C" w:rsidP="0099533C">
      <w:r w:rsidRPr="00EB647D">
        <w:t>2. El gasto público realizará una asignación equitativa de los recursos públicos, y su programación y ejecución responderán a los criterios de eficiencia y economía.</w:t>
      </w:r>
    </w:p>
    <w:p w14:paraId="680721F1" w14:textId="77777777" w:rsidR="0099533C" w:rsidRPr="00EB647D" w:rsidRDefault="0099533C" w:rsidP="0099533C">
      <w:r w:rsidRPr="00EB647D">
        <w:t>3. Sólo podrán establecerse prestaciones personales o patrimoniales de carácter público con arreglo a la ley.</w:t>
      </w:r>
    </w:p>
    <w:p w14:paraId="74AE1761" w14:textId="77777777" w:rsidR="0099533C" w:rsidRPr="00EB647D" w:rsidRDefault="0099533C" w:rsidP="0099533C">
      <w:pPr>
        <w:rPr>
          <w:b/>
          <w:bCs/>
        </w:rPr>
      </w:pPr>
      <w:r w:rsidRPr="00EB647D">
        <w:rPr>
          <w:b/>
          <w:bCs/>
        </w:rPr>
        <w:t>Artículo 32.</w:t>
      </w:r>
    </w:p>
    <w:p w14:paraId="55C3D59B" w14:textId="77777777" w:rsidR="0099533C" w:rsidRPr="00EB647D" w:rsidRDefault="0099533C" w:rsidP="0099533C">
      <w:r w:rsidRPr="00EB647D">
        <w:t>1. El hombre y la mujer tienen derecho a contraer matrimonio con plena igualdad jurídica.</w:t>
      </w:r>
    </w:p>
    <w:p w14:paraId="54E66E67" w14:textId="77777777" w:rsidR="0099533C" w:rsidRPr="00EB647D" w:rsidRDefault="0099533C" w:rsidP="0099533C">
      <w:r w:rsidRPr="00EB647D">
        <w:t>2. La ley regulará las formas de matrimonio, la edad y capacidad para contraerlo, los derechos y deberes de los cónyuges, las causas de separación y disolución y sus efectos.</w:t>
      </w:r>
    </w:p>
    <w:p w14:paraId="2726501E" w14:textId="77777777" w:rsidR="0099533C" w:rsidRPr="00EB647D" w:rsidRDefault="0099533C" w:rsidP="0099533C">
      <w:pPr>
        <w:rPr>
          <w:b/>
          <w:bCs/>
        </w:rPr>
      </w:pPr>
      <w:r w:rsidRPr="00EB647D">
        <w:rPr>
          <w:b/>
          <w:bCs/>
        </w:rPr>
        <w:t>Artículo 33.</w:t>
      </w:r>
    </w:p>
    <w:p w14:paraId="03DC5B8E" w14:textId="77777777" w:rsidR="0099533C" w:rsidRPr="00EB647D" w:rsidRDefault="0099533C" w:rsidP="0099533C">
      <w:r w:rsidRPr="00EB647D">
        <w:lastRenderedPageBreak/>
        <w:t>1. Se reconoce el derecho a la propiedad privada y a la herencia.</w:t>
      </w:r>
    </w:p>
    <w:p w14:paraId="37B10318" w14:textId="77777777" w:rsidR="0099533C" w:rsidRPr="00EB647D" w:rsidRDefault="0099533C" w:rsidP="0099533C">
      <w:r w:rsidRPr="00EB647D">
        <w:t>2. La función social de estos derechos delimitará su contenido, de acuerdo con las leyes.</w:t>
      </w:r>
    </w:p>
    <w:p w14:paraId="1CD08584" w14:textId="77777777" w:rsidR="0099533C" w:rsidRPr="00EB647D" w:rsidRDefault="0099533C" w:rsidP="0099533C">
      <w:r w:rsidRPr="001C31CE">
        <w:t>3. Nadie podrá ser privado de sus bienes y derechos sino por causa justificada de utilidad pública o interés social, mediante la correspondiente indemnización</w:t>
      </w:r>
      <w:r w:rsidRPr="00EB647D">
        <w:t xml:space="preserve"> y de conformidad con lo dispuesto por las leyes.</w:t>
      </w:r>
    </w:p>
    <w:p w14:paraId="069ECB9C" w14:textId="77777777" w:rsidR="0099533C" w:rsidRPr="00EB647D" w:rsidRDefault="0099533C" w:rsidP="0099533C">
      <w:pPr>
        <w:rPr>
          <w:b/>
          <w:bCs/>
        </w:rPr>
      </w:pPr>
      <w:r w:rsidRPr="00EB647D">
        <w:rPr>
          <w:b/>
          <w:bCs/>
        </w:rPr>
        <w:t>Artículo 34.</w:t>
      </w:r>
    </w:p>
    <w:p w14:paraId="14F5CB0F" w14:textId="77777777" w:rsidR="0099533C" w:rsidRPr="00EB647D" w:rsidRDefault="0099533C" w:rsidP="0099533C">
      <w:r w:rsidRPr="00EB647D">
        <w:t>1. Se reconoce el derecho de fundación para fines de interés general, con arreglo a la ley.</w:t>
      </w:r>
    </w:p>
    <w:p w14:paraId="347BB872" w14:textId="77777777" w:rsidR="0099533C" w:rsidRPr="00EB647D" w:rsidRDefault="0099533C" w:rsidP="0099533C">
      <w:r w:rsidRPr="00EB647D">
        <w:t>2. Regirá también para las fundaciones lo dispuesto en los apartados 2 y 4 del artículo 22.</w:t>
      </w:r>
    </w:p>
    <w:p w14:paraId="095FB786" w14:textId="77777777" w:rsidR="0099533C" w:rsidRPr="00EB647D" w:rsidRDefault="0099533C" w:rsidP="0099533C">
      <w:pPr>
        <w:rPr>
          <w:b/>
          <w:bCs/>
        </w:rPr>
      </w:pPr>
      <w:r w:rsidRPr="00EB647D">
        <w:rPr>
          <w:b/>
          <w:bCs/>
        </w:rPr>
        <w:t>Artículo 35.</w:t>
      </w:r>
    </w:p>
    <w:p w14:paraId="38103572" w14:textId="77777777" w:rsidR="0099533C" w:rsidRPr="00EB647D" w:rsidRDefault="0099533C" w:rsidP="0099533C">
      <w:r w:rsidRPr="00EB647D">
        <w:t>1. Todos los españoles tienen el deber de trabajar y el derecho al trabajo, a la libre elección de profesión u oficio, a la promoción a través del trabajo y a una remuneración suficiente para satisfacer sus necesidades y las de su familia, sin que en ningún caso pueda hacerse discriminación por razón de sexo.</w:t>
      </w:r>
    </w:p>
    <w:p w14:paraId="60DF1EDE" w14:textId="77777777" w:rsidR="0099533C" w:rsidRPr="00EB647D" w:rsidRDefault="0099533C" w:rsidP="0099533C">
      <w:r w:rsidRPr="00EB647D">
        <w:t>2. La ley regulará un estatuto de los trabajadores.</w:t>
      </w:r>
    </w:p>
    <w:p w14:paraId="6AB01D49" w14:textId="77777777" w:rsidR="0099533C" w:rsidRPr="00EB647D" w:rsidRDefault="0099533C" w:rsidP="0099533C">
      <w:pPr>
        <w:rPr>
          <w:b/>
          <w:bCs/>
        </w:rPr>
      </w:pPr>
      <w:r w:rsidRPr="00EB647D">
        <w:rPr>
          <w:b/>
          <w:bCs/>
        </w:rPr>
        <w:t>Artículo 36.</w:t>
      </w:r>
    </w:p>
    <w:p w14:paraId="01607647" w14:textId="77777777" w:rsidR="0099533C" w:rsidRPr="00EB647D" w:rsidRDefault="0099533C" w:rsidP="0099533C">
      <w:r w:rsidRPr="00EB647D">
        <w:t>La ley regulará las peculiaridades propias del régimen jurídico de los Colegios Profesionales y el ejercicio de las profesiones tituladas. La estructura interna y el funcionamiento de los Colegios deberán ser democráticos.</w:t>
      </w:r>
    </w:p>
    <w:p w14:paraId="6CA645D3" w14:textId="77777777" w:rsidR="0099533C" w:rsidRPr="00EB647D" w:rsidRDefault="0099533C" w:rsidP="0099533C">
      <w:pPr>
        <w:rPr>
          <w:b/>
          <w:bCs/>
        </w:rPr>
      </w:pPr>
      <w:r w:rsidRPr="00EB647D">
        <w:rPr>
          <w:b/>
          <w:bCs/>
        </w:rPr>
        <w:t>Artículo 37.</w:t>
      </w:r>
    </w:p>
    <w:p w14:paraId="41D1AD29" w14:textId="77777777" w:rsidR="0099533C" w:rsidRPr="00EB647D" w:rsidRDefault="0099533C" w:rsidP="0099533C">
      <w:r w:rsidRPr="00EB647D">
        <w:t>1. La ley garantizará el derecho a la negociación colectiva laboral entre los representantes de los trabajadores y empresarios, así como la fuerza vinculante de los convenios.</w:t>
      </w:r>
    </w:p>
    <w:p w14:paraId="23ECC681" w14:textId="77777777" w:rsidR="0099533C" w:rsidRPr="00EB647D" w:rsidRDefault="0099533C" w:rsidP="0099533C">
      <w:r w:rsidRPr="00EB647D">
        <w:t>2. Se reconoce el derecho de los trabajadores y empresarios a adoptar medidas de conflicto colectivo. La ley que regule el ejercicio de este derecho, sin perjuicio de las limitaciones que puedan establecer, incluirá las garantías precisas para asegurar el funcionamiento de los servicios esenciales de la comunidad.</w:t>
      </w:r>
    </w:p>
    <w:p w14:paraId="4D87F6B7" w14:textId="77777777" w:rsidR="0099533C" w:rsidRPr="00EB647D" w:rsidRDefault="0099533C" w:rsidP="0099533C">
      <w:pPr>
        <w:rPr>
          <w:b/>
          <w:bCs/>
        </w:rPr>
      </w:pPr>
      <w:r w:rsidRPr="00EB647D">
        <w:rPr>
          <w:b/>
          <w:bCs/>
        </w:rPr>
        <w:t>Artículo 38.</w:t>
      </w:r>
    </w:p>
    <w:p w14:paraId="741098A1" w14:textId="77777777" w:rsidR="0099533C" w:rsidRPr="00EB647D" w:rsidRDefault="0099533C" w:rsidP="0099533C">
      <w:r w:rsidRPr="00EB647D">
        <w:t>Se reconoce la libertad de empresa en el marco de la economía de mercado. Los poderes públicos garantizan y protegen su ejercicio y la defensa de la productividad, de acuerdo con las exigencias de la economía general y, en su caso, de la planificación.</w:t>
      </w:r>
    </w:p>
    <w:p w14:paraId="3BBC43A3" w14:textId="77777777" w:rsidR="0099533C" w:rsidRPr="00EB647D" w:rsidRDefault="0099533C" w:rsidP="003F343A">
      <w:pPr>
        <w:pStyle w:val="Ttulo2"/>
      </w:pPr>
      <w:bookmarkStart w:id="10" w:name="_Toc180395718"/>
      <w:bookmarkStart w:id="11" w:name="_Toc182226384"/>
      <w:bookmarkStart w:id="12" w:name="_Toc195698844"/>
      <w:r w:rsidRPr="00EB647D">
        <w:lastRenderedPageBreak/>
        <w:t>Capítulo tercero. De los principios rectores de la política social y económica.</w:t>
      </w:r>
      <w:bookmarkEnd w:id="10"/>
      <w:bookmarkEnd w:id="11"/>
      <w:bookmarkEnd w:id="12"/>
    </w:p>
    <w:p w14:paraId="407B9477" w14:textId="77777777" w:rsidR="0099533C" w:rsidRPr="00EB647D" w:rsidRDefault="0099533C" w:rsidP="0099533C">
      <w:pPr>
        <w:rPr>
          <w:b/>
          <w:bCs/>
        </w:rPr>
      </w:pPr>
      <w:r w:rsidRPr="00EB647D">
        <w:rPr>
          <w:b/>
          <w:bCs/>
        </w:rPr>
        <w:t>Artículo 39.</w:t>
      </w:r>
    </w:p>
    <w:p w14:paraId="5FFB614F" w14:textId="77777777" w:rsidR="0099533C" w:rsidRPr="00EB647D" w:rsidRDefault="0099533C" w:rsidP="0099533C">
      <w:r w:rsidRPr="00EB647D">
        <w:t>1. Los poderes públicos aseguran la protección social, económica y jurídica de la familia.</w:t>
      </w:r>
    </w:p>
    <w:p w14:paraId="49D109DC" w14:textId="77777777" w:rsidR="0099533C" w:rsidRPr="00EB647D" w:rsidRDefault="0099533C" w:rsidP="0099533C">
      <w:r w:rsidRPr="00EB647D">
        <w:t>2. Los poderes públicos aseguran, asimismo, la protección integral de los hijos, iguales éstos ante la ley con independencia de su filiación, y de las madres, cualquiera que sea su estado civil. La ley posibilitará la investigación de la paternidad.</w:t>
      </w:r>
    </w:p>
    <w:p w14:paraId="737427EB" w14:textId="77777777" w:rsidR="0099533C" w:rsidRPr="00EB647D" w:rsidRDefault="0099533C" w:rsidP="0099533C">
      <w:r w:rsidRPr="00EB647D">
        <w:t>3. Los padres deben prestar asistencia de todo orden a los hijos habidos dentro o fuera del matrimonio, durante su minoría de edad y en los demás casos en que legalmente proceda.</w:t>
      </w:r>
    </w:p>
    <w:p w14:paraId="4A2C4AE5" w14:textId="77777777" w:rsidR="0099533C" w:rsidRPr="00EB647D" w:rsidRDefault="0099533C" w:rsidP="0099533C">
      <w:r w:rsidRPr="00EB647D">
        <w:t>4. Los niños gozarán de la protección prevista en los acuerdos internacionales que velan por sus derechos.</w:t>
      </w:r>
    </w:p>
    <w:p w14:paraId="20421C05" w14:textId="77777777" w:rsidR="0099533C" w:rsidRPr="00EB647D" w:rsidRDefault="0099533C" w:rsidP="0099533C">
      <w:pPr>
        <w:rPr>
          <w:b/>
          <w:bCs/>
        </w:rPr>
      </w:pPr>
      <w:r w:rsidRPr="00EB647D">
        <w:rPr>
          <w:b/>
          <w:bCs/>
        </w:rPr>
        <w:t>Artículo 40.</w:t>
      </w:r>
    </w:p>
    <w:p w14:paraId="2339A3B7" w14:textId="77777777" w:rsidR="0099533C" w:rsidRPr="00EB647D" w:rsidRDefault="0099533C" w:rsidP="0099533C">
      <w:r w:rsidRPr="00EB647D">
        <w:t>1. Los poderes públicos promoverán las condiciones favorables para el progreso social y económico y para una distribución de la renta regional y personal más equitativa, en el marco de una política de estabilidad económica. De manera especial realizarán una política orientada al pleno empleo.</w:t>
      </w:r>
    </w:p>
    <w:p w14:paraId="754A6A49" w14:textId="77777777" w:rsidR="0099533C" w:rsidRPr="00EB647D" w:rsidRDefault="0099533C" w:rsidP="0099533C">
      <w:r w:rsidRPr="00EB647D">
        <w:t>2. Asimismo, los poderes públicos fomentarán una política que garantice la formación y readaptación profesionales; velarán por la seguridad e higiene en el trabajo y garantizarán el descanso necesario, mediante la limitación de la jornada laboral, las vacaciones periódicas retribuidas y la promoción de centros adecuados.</w:t>
      </w:r>
    </w:p>
    <w:p w14:paraId="42DC654F" w14:textId="77777777" w:rsidR="0099533C" w:rsidRPr="00EB647D" w:rsidRDefault="0099533C" w:rsidP="0099533C">
      <w:pPr>
        <w:rPr>
          <w:b/>
          <w:bCs/>
        </w:rPr>
      </w:pPr>
      <w:r w:rsidRPr="00EB647D">
        <w:rPr>
          <w:b/>
          <w:bCs/>
        </w:rPr>
        <w:t>Artículo 41.</w:t>
      </w:r>
    </w:p>
    <w:p w14:paraId="1C276C08" w14:textId="77777777" w:rsidR="0099533C" w:rsidRPr="00EB647D" w:rsidRDefault="0099533C" w:rsidP="0099533C">
      <w:r w:rsidRPr="00EB647D">
        <w:t>Los poderes públicos mantendrán un régimen público de Seguridad Social para todos los ciudadanos, que garantice la asistencia y prestaciones sociales suficientes ante situaciones de necesidad, especialmente en caso de desempleo. La asistencia y prestaciones complementarias serán libres.</w:t>
      </w:r>
    </w:p>
    <w:p w14:paraId="2F682AB3" w14:textId="77777777" w:rsidR="0099533C" w:rsidRPr="00EB647D" w:rsidRDefault="0099533C" w:rsidP="0099533C">
      <w:pPr>
        <w:rPr>
          <w:b/>
          <w:bCs/>
        </w:rPr>
      </w:pPr>
      <w:r w:rsidRPr="00EB647D">
        <w:rPr>
          <w:b/>
          <w:bCs/>
        </w:rPr>
        <w:t>Artículo 42.</w:t>
      </w:r>
    </w:p>
    <w:p w14:paraId="4A3AECEB" w14:textId="77777777" w:rsidR="0099533C" w:rsidRPr="00EB647D" w:rsidRDefault="0099533C" w:rsidP="0099533C">
      <w:r w:rsidRPr="00EB647D">
        <w:t>El Estado velará especialmente por la salvaguardia de los derechos económicos y sociales de los trabajadores españoles en el extranjero y orientará su política hacia su retorno.</w:t>
      </w:r>
    </w:p>
    <w:p w14:paraId="519FCFAF" w14:textId="77777777" w:rsidR="0099533C" w:rsidRPr="00EB647D" w:rsidRDefault="0099533C" w:rsidP="0099533C">
      <w:pPr>
        <w:rPr>
          <w:b/>
        </w:rPr>
      </w:pPr>
      <w:r w:rsidRPr="00EB647D">
        <w:rPr>
          <w:b/>
        </w:rPr>
        <w:t>Artículo 43.</w:t>
      </w:r>
    </w:p>
    <w:p w14:paraId="7AEF3E05" w14:textId="77777777" w:rsidR="0099533C" w:rsidRPr="00EB647D" w:rsidRDefault="0099533C" w:rsidP="0099533C">
      <w:r w:rsidRPr="00EB647D">
        <w:t>1. Se reconoce el derecho a la protección de la salud.</w:t>
      </w:r>
    </w:p>
    <w:p w14:paraId="472B30AA" w14:textId="77777777" w:rsidR="0099533C" w:rsidRPr="00EB647D" w:rsidRDefault="0099533C" w:rsidP="0099533C">
      <w:r w:rsidRPr="00EB647D">
        <w:t>2. Compete a los poderes públicos organizar y tutelar la salud pública a través de medidas preventivas y de las prestaciones y servicios necesarios. La ley establecerá los derechos y deberes de todos al respecto.</w:t>
      </w:r>
    </w:p>
    <w:p w14:paraId="5EF6C47F" w14:textId="25B657A5" w:rsidR="0099533C" w:rsidRPr="001F7A98" w:rsidRDefault="0099533C" w:rsidP="0099533C">
      <w:r w:rsidRPr="001F7A98">
        <w:lastRenderedPageBreak/>
        <w:t xml:space="preserve">3. Los poderes públicos fomentarán la educación sanitaria, la educación física y el deporte. </w:t>
      </w:r>
      <w:r w:rsidR="00402F81" w:rsidRPr="001F7A98">
        <w:t>Asimismo,</w:t>
      </w:r>
      <w:r w:rsidRPr="001F7A98">
        <w:t xml:space="preserve"> facilitarán la adecuada utilización del ocio.</w:t>
      </w:r>
    </w:p>
    <w:p w14:paraId="3BDD14B4" w14:textId="77777777" w:rsidR="0099533C" w:rsidRPr="00EB647D" w:rsidRDefault="0099533C" w:rsidP="0099533C">
      <w:pPr>
        <w:rPr>
          <w:b/>
          <w:bCs/>
        </w:rPr>
      </w:pPr>
      <w:r w:rsidRPr="00EB647D">
        <w:rPr>
          <w:b/>
          <w:bCs/>
        </w:rPr>
        <w:t>Artículo 44.</w:t>
      </w:r>
    </w:p>
    <w:p w14:paraId="2B700BB1" w14:textId="77777777" w:rsidR="0099533C" w:rsidRPr="00EB647D" w:rsidRDefault="0099533C" w:rsidP="0099533C">
      <w:r w:rsidRPr="00EB647D">
        <w:t>1. Los poderes públicos promoverán y tutelarán el acceso a la cultura, a la que todos tienen derecho.</w:t>
      </w:r>
    </w:p>
    <w:p w14:paraId="047D5807" w14:textId="77777777" w:rsidR="0099533C" w:rsidRPr="00EB647D" w:rsidRDefault="0099533C" w:rsidP="0099533C">
      <w:r w:rsidRPr="00EB647D">
        <w:t>2. Los poderes públicos promoverán la ciencia y la investigación científica y técnica en beneficio del interés general.</w:t>
      </w:r>
    </w:p>
    <w:p w14:paraId="57A6A609" w14:textId="77777777" w:rsidR="0099533C" w:rsidRPr="00EB647D" w:rsidRDefault="0099533C" w:rsidP="0099533C">
      <w:pPr>
        <w:rPr>
          <w:b/>
          <w:bCs/>
        </w:rPr>
      </w:pPr>
      <w:r w:rsidRPr="00EB647D">
        <w:rPr>
          <w:b/>
          <w:bCs/>
        </w:rPr>
        <w:t>Artículo 45.</w:t>
      </w:r>
    </w:p>
    <w:p w14:paraId="2F3C8887" w14:textId="77777777" w:rsidR="0099533C" w:rsidRPr="00EB647D" w:rsidRDefault="0099533C" w:rsidP="0099533C">
      <w:pPr>
        <w:rPr>
          <w:b/>
          <w:bCs/>
        </w:rPr>
      </w:pPr>
      <w:r w:rsidRPr="00EB647D">
        <w:t xml:space="preserve">1. Todos tienen el </w:t>
      </w:r>
      <w:r w:rsidRPr="00EB647D">
        <w:rPr>
          <w:b/>
          <w:bCs/>
        </w:rPr>
        <w:t>derecho a disfrutar de un medio ambiente adecuado para el desarrollo de la persona, así como el deber de conservarlo.</w:t>
      </w:r>
    </w:p>
    <w:p w14:paraId="404E740A" w14:textId="77777777" w:rsidR="0099533C" w:rsidRPr="00EB647D" w:rsidRDefault="0099533C" w:rsidP="0099533C">
      <w:r w:rsidRPr="00EB647D">
        <w:t>2. Los poderes públicos velarán por la utilización racional de todos los recursos naturales, con el fin de proteger y mejorar la calidad de la vida y defender y restaurar el medio ambiente, apoyándose en la indispensable solidaridad colectiva.</w:t>
      </w:r>
    </w:p>
    <w:p w14:paraId="1CC68B09" w14:textId="77777777" w:rsidR="0099533C" w:rsidRPr="00EB647D" w:rsidRDefault="0099533C" w:rsidP="0099533C">
      <w:r w:rsidRPr="00EB647D">
        <w:t>3. Para quienes violen lo dispuesto en el apartado anterior, en los términos que la ley fije se establecerán sanciones penales o, en su caso, administrativas, así como la obligación de reparar el daño causado.</w:t>
      </w:r>
    </w:p>
    <w:p w14:paraId="07D0A53A" w14:textId="77777777" w:rsidR="0099533C" w:rsidRPr="00EB647D" w:rsidRDefault="0099533C" w:rsidP="0099533C">
      <w:pPr>
        <w:rPr>
          <w:b/>
          <w:bCs/>
        </w:rPr>
      </w:pPr>
      <w:r w:rsidRPr="00EB647D">
        <w:rPr>
          <w:b/>
          <w:bCs/>
        </w:rPr>
        <w:t>Artículo 46.</w:t>
      </w:r>
    </w:p>
    <w:p w14:paraId="6A5F4416" w14:textId="77777777" w:rsidR="0099533C" w:rsidRPr="00EB647D" w:rsidRDefault="0099533C" w:rsidP="0099533C">
      <w:r w:rsidRPr="00EB647D">
        <w:t>Los poderes públicos garantizarán la conservación y promoverán el enriquecimiento del patrimonio histórico, cultural y artístico de los pueblos de España y de los bienes que lo integran, cualquiera que sea su régimen jurídico y su titularidad. La ley penal sancionará los atentados contra este patrimonio.</w:t>
      </w:r>
    </w:p>
    <w:p w14:paraId="63C3EBAA" w14:textId="77777777" w:rsidR="0099533C" w:rsidRPr="00EB647D" w:rsidRDefault="0099533C" w:rsidP="0099533C">
      <w:pPr>
        <w:rPr>
          <w:b/>
          <w:bCs/>
        </w:rPr>
      </w:pPr>
      <w:r w:rsidRPr="00EB647D">
        <w:rPr>
          <w:b/>
          <w:bCs/>
        </w:rPr>
        <w:t>Artículo 47.</w:t>
      </w:r>
    </w:p>
    <w:p w14:paraId="6E34B345" w14:textId="77777777" w:rsidR="0099533C" w:rsidRPr="00EB647D" w:rsidRDefault="0099533C" w:rsidP="0099533C">
      <w:r w:rsidRPr="00EB647D">
        <w:t xml:space="preserve">Todos los españoles tienen derecho a disfrutar de una </w:t>
      </w:r>
      <w:r w:rsidRPr="00EB647D">
        <w:rPr>
          <w:b/>
          <w:bCs/>
        </w:rPr>
        <w:t>vivienda digna y adecuada</w:t>
      </w:r>
      <w:r w:rsidRPr="00EB647D">
        <w:t>. Los poderes públicos promoverán las condiciones necesarias y establecerán las normas pertinentes para hacer efectivo este derecho, regulando la utilización del suelo de acuerdo con el interés general para impedir la especulación. La comunidad participará en las plusvalías que genere la acción urbanística de los entes públicos.</w:t>
      </w:r>
    </w:p>
    <w:p w14:paraId="76CE4816" w14:textId="77777777" w:rsidR="0099533C" w:rsidRPr="00EB647D" w:rsidRDefault="0099533C" w:rsidP="0099533C">
      <w:pPr>
        <w:rPr>
          <w:b/>
          <w:bCs/>
        </w:rPr>
      </w:pPr>
      <w:r w:rsidRPr="00EB647D">
        <w:rPr>
          <w:b/>
          <w:bCs/>
        </w:rPr>
        <w:t>Artículo 48.</w:t>
      </w:r>
    </w:p>
    <w:p w14:paraId="62B07518" w14:textId="77777777" w:rsidR="0099533C" w:rsidRPr="00EB647D" w:rsidRDefault="0099533C" w:rsidP="0099533C">
      <w:r w:rsidRPr="00EB647D">
        <w:t>Los poderes públicos promoverán las condiciones para la participación libre y eficaz de la juventud en el desarrollo político, social, económico y cultural.</w:t>
      </w:r>
    </w:p>
    <w:p w14:paraId="2688F25C" w14:textId="77777777" w:rsidR="0099533C" w:rsidRPr="00EB647D" w:rsidRDefault="0099533C" w:rsidP="0099533C">
      <w:pPr>
        <w:rPr>
          <w:b/>
          <w:bCs/>
        </w:rPr>
      </w:pPr>
      <w:r w:rsidRPr="00EB647D">
        <w:rPr>
          <w:b/>
          <w:bCs/>
        </w:rPr>
        <w:t>Artículo 49.</w:t>
      </w:r>
    </w:p>
    <w:p w14:paraId="6EC688B0" w14:textId="77777777" w:rsidR="0099533C" w:rsidRPr="00EB647D" w:rsidRDefault="0099533C" w:rsidP="0099533C">
      <w:r w:rsidRPr="00EB647D">
        <w:t xml:space="preserve">Los poderes públicos realizarán una política de previsión, tratamiento, rehabilitación e integración de los </w:t>
      </w:r>
      <w:r w:rsidRPr="00E87EB6">
        <w:t>disminuidos físicos, sensoriales y psíquicos</w:t>
      </w:r>
      <w:r w:rsidRPr="00EB647D">
        <w:t xml:space="preserve"> a los que prestarán la atención especializada que requieran y los ampararán especialmente para el disfrute de los derechos que este Título otorga a todos los ciudadanos.</w:t>
      </w:r>
    </w:p>
    <w:p w14:paraId="5176BCE6" w14:textId="77777777" w:rsidR="0099533C" w:rsidRPr="00EB647D" w:rsidRDefault="0099533C" w:rsidP="0099533C">
      <w:pPr>
        <w:rPr>
          <w:b/>
          <w:bCs/>
        </w:rPr>
      </w:pPr>
      <w:r w:rsidRPr="00EB647D">
        <w:rPr>
          <w:b/>
          <w:bCs/>
        </w:rPr>
        <w:t>Artículo 50.</w:t>
      </w:r>
    </w:p>
    <w:p w14:paraId="5339B239" w14:textId="77777777" w:rsidR="0099533C" w:rsidRPr="00EB647D" w:rsidRDefault="0099533C" w:rsidP="0099533C">
      <w:r w:rsidRPr="00EB647D">
        <w:lastRenderedPageBreak/>
        <w:t>Los poderes públicos garantizarán, mediante pensiones adecuadas y periódicamente actualizadas, la suficiencia económica a los ciudadanos durante la tercera edad. Asimismo, y con independencia de las obligaciones familiares, promoverán su bienestar mediante un sistema de servicios sociales que atenderán sus problemas específicos de salud, vivienda, cultura y ocio.</w:t>
      </w:r>
    </w:p>
    <w:p w14:paraId="67771969" w14:textId="77777777" w:rsidR="0099533C" w:rsidRPr="00EB647D" w:rsidRDefault="0099533C" w:rsidP="0099533C">
      <w:pPr>
        <w:rPr>
          <w:b/>
          <w:bCs/>
        </w:rPr>
      </w:pPr>
      <w:r w:rsidRPr="00EB647D">
        <w:rPr>
          <w:b/>
          <w:bCs/>
        </w:rPr>
        <w:t>Artículo 51.</w:t>
      </w:r>
    </w:p>
    <w:p w14:paraId="5F16AFC7" w14:textId="77777777" w:rsidR="0099533C" w:rsidRPr="00EB647D" w:rsidRDefault="0099533C" w:rsidP="0099533C">
      <w:r w:rsidRPr="00EB647D">
        <w:t xml:space="preserve">1. Los poderes públicos garantizarán la </w:t>
      </w:r>
      <w:r w:rsidRPr="00EB647D">
        <w:rPr>
          <w:b/>
          <w:bCs/>
        </w:rPr>
        <w:t>defensa de los consumidores y usuarios</w:t>
      </w:r>
      <w:r w:rsidRPr="00EB647D">
        <w:t xml:space="preserve">, protegiendo, mediante procedimientos eficaces, </w:t>
      </w:r>
      <w:r w:rsidRPr="00E87EB6">
        <w:t>la seguridad, la salud</w:t>
      </w:r>
      <w:r w:rsidRPr="00EB647D">
        <w:t xml:space="preserve"> y los legítimos intereses económicos de los mismos.</w:t>
      </w:r>
    </w:p>
    <w:p w14:paraId="04624EF2" w14:textId="77777777" w:rsidR="0099533C" w:rsidRPr="00EB647D" w:rsidRDefault="0099533C" w:rsidP="0099533C">
      <w:r w:rsidRPr="00EB647D">
        <w:t>2. Los poderes públicos promoverán la información y la educación de los consumidores y usuarios, fomentarán sus organizaciones y oirán a éstas en las cuestiones que puedan afectar a aquéllos, en los términos que la ley establezca.</w:t>
      </w:r>
    </w:p>
    <w:p w14:paraId="4A7B51BC" w14:textId="77777777" w:rsidR="0099533C" w:rsidRPr="00EB647D" w:rsidRDefault="0099533C" w:rsidP="0099533C">
      <w:r w:rsidRPr="00EB647D">
        <w:t>3. En el marco de lo dispuesto por los apartados anteriores, la ley regulará el comercio interior y el régimen de autorización de productos comerciales.</w:t>
      </w:r>
    </w:p>
    <w:p w14:paraId="77FB7F7F" w14:textId="77777777" w:rsidR="0099533C" w:rsidRPr="00EB647D" w:rsidRDefault="0099533C" w:rsidP="0099533C">
      <w:pPr>
        <w:rPr>
          <w:b/>
          <w:bCs/>
        </w:rPr>
      </w:pPr>
      <w:r w:rsidRPr="00EB647D">
        <w:rPr>
          <w:b/>
          <w:bCs/>
        </w:rPr>
        <w:t>Artículo 52.</w:t>
      </w:r>
    </w:p>
    <w:p w14:paraId="0657220D" w14:textId="77777777" w:rsidR="0099533C" w:rsidRPr="00EB647D" w:rsidRDefault="0099533C" w:rsidP="0099533C">
      <w:r w:rsidRPr="00EB647D">
        <w:t>La ley regulará las organizaciones profesionales que contribuyan a la defensa de los intereses económicos que les sean propios. Su estructura interna y funcionamiento deberán ser democráticos.</w:t>
      </w:r>
    </w:p>
    <w:p w14:paraId="57C20A63" w14:textId="77777777" w:rsidR="0099533C" w:rsidRPr="00EB647D" w:rsidRDefault="0099533C" w:rsidP="003F343A">
      <w:pPr>
        <w:pStyle w:val="Ttulo2"/>
      </w:pPr>
      <w:bookmarkStart w:id="13" w:name="_Toc180395719"/>
      <w:bookmarkStart w:id="14" w:name="_Toc182226385"/>
      <w:bookmarkStart w:id="15" w:name="_Toc195698845"/>
      <w:r w:rsidRPr="00EB647D">
        <w:t>Capítulo cuarto. De las garantías de las libertades y derechos fundamentales.</w:t>
      </w:r>
      <w:bookmarkEnd w:id="13"/>
      <w:bookmarkEnd w:id="14"/>
      <w:bookmarkEnd w:id="15"/>
    </w:p>
    <w:p w14:paraId="4A15649C" w14:textId="77777777" w:rsidR="0099533C" w:rsidRPr="00EB647D" w:rsidRDefault="0099533C" w:rsidP="0099533C">
      <w:pPr>
        <w:rPr>
          <w:b/>
          <w:bCs/>
        </w:rPr>
      </w:pPr>
      <w:r w:rsidRPr="00EB647D">
        <w:rPr>
          <w:b/>
          <w:bCs/>
        </w:rPr>
        <w:t>Artículo 53.</w:t>
      </w:r>
    </w:p>
    <w:p w14:paraId="31C19D0C" w14:textId="77777777" w:rsidR="0099533C" w:rsidRPr="00EB647D" w:rsidRDefault="0099533C" w:rsidP="0099533C">
      <w:r w:rsidRPr="00EB647D">
        <w:t>1. Los derechos y libertades reconocidos en el Capítulo segundo del presente Título vinculan a todos los poderes públicos. Sólo por ley, que en todo caso deberá respetar su contenido esencial, podrá regularse el ejercicio de tales derechos y libertades, que se tutelarán de acuerdo con lo previsto en el artículo 161, 1, a).</w:t>
      </w:r>
    </w:p>
    <w:p w14:paraId="6BB2B02C" w14:textId="77777777" w:rsidR="0099533C" w:rsidRPr="00E87EB6" w:rsidRDefault="0099533C" w:rsidP="0099533C">
      <w:r w:rsidRPr="00EB647D">
        <w:t xml:space="preserve">2. Cualquier ciudadano podrá recabar la tutela de las libertades y derechos reconocidos en el artículo 14 y la Sección primera del Capítulo segundo ante los Tribunales ordinarios por un </w:t>
      </w:r>
      <w:r w:rsidRPr="00E87EB6">
        <w:t>procedimiento basado en los principios de preferencia y sumariedad</w:t>
      </w:r>
      <w:r w:rsidRPr="00EB647D">
        <w:t xml:space="preserve"> y, en su caso, </w:t>
      </w:r>
      <w:r w:rsidRPr="00E87EB6">
        <w:t>a través del recurso de amparo ante el Tribunal Constitucional.</w:t>
      </w:r>
      <w:r w:rsidRPr="00EB647D">
        <w:t xml:space="preserve"> </w:t>
      </w:r>
      <w:r w:rsidRPr="00E87EB6">
        <w:t>Este último recurso será aplicable a la objeción de conciencia reconocida en el artículo 30.</w:t>
      </w:r>
    </w:p>
    <w:p w14:paraId="411D6785" w14:textId="77777777" w:rsidR="0099533C" w:rsidRPr="00EB647D" w:rsidRDefault="0099533C" w:rsidP="0099533C">
      <w:r w:rsidRPr="00EB647D">
        <w:t>3. El reconocimiento, el respeto y la protección de los principios reconocidos en el Capítulo tercero informarán la legislación positiva, la práctica judicial y la actuación de los poderes públicos. Sólo podrán ser alegados ante la Jurisdicción ordinaria de acuerdo con lo que dispongan las leyes que los desarrollen.</w:t>
      </w:r>
    </w:p>
    <w:p w14:paraId="20192393" w14:textId="77777777" w:rsidR="0099533C" w:rsidRPr="00E87EB6" w:rsidRDefault="0099533C" w:rsidP="0099533C">
      <w:pPr>
        <w:rPr>
          <w:b/>
          <w:bCs/>
          <w:color w:val="auto"/>
        </w:rPr>
      </w:pPr>
      <w:r w:rsidRPr="00EB647D">
        <w:rPr>
          <w:b/>
          <w:bCs/>
        </w:rPr>
        <w:t>Artículo 54.</w:t>
      </w:r>
    </w:p>
    <w:p w14:paraId="7F767219" w14:textId="77777777" w:rsidR="0099533C" w:rsidRPr="00E87EB6" w:rsidRDefault="0099533C" w:rsidP="0099533C">
      <w:pPr>
        <w:rPr>
          <w:color w:val="auto"/>
        </w:rPr>
      </w:pPr>
      <w:r w:rsidRPr="00E87EB6">
        <w:rPr>
          <w:color w:val="auto"/>
        </w:rPr>
        <w:lastRenderedPageBreak/>
        <w:t xml:space="preserve">Una ley orgánica regulará la institución del Defensor del Pueblo, como </w:t>
      </w:r>
      <w:r w:rsidRPr="00E87EB6">
        <w:rPr>
          <w:i/>
          <w:iCs/>
          <w:color w:val="auto"/>
        </w:rPr>
        <w:t>alto comisionado de las Cortes Generales, designado por éstas para la defensa de los derechos comprendidos en este Título, a cuyo efecto podrá supervisar la actividad de la Administración, dando cuenta a las Cortes Generales.</w:t>
      </w:r>
    </w:p>
    <w:p w14:paraId="7E043605" w14:textId="77777777" w:rsidR="0099533C" w:rsidRPr="00EB647D" w:rsidRDefault="0099533C" w:rsidP="003F343A">
      <w:pPr>
        <w:pStyle w:val="Ttulo2"/>
      </w:pPr>
      <w:bookmarkStart w:id="16" w:name="_Toc180395720"/>
      <w:bookmarkStart w:id="17" w:name="_Toc182226386"/>
      <w:bookmarkStart w:id="18" w:name="_Toc195698846"/>
      <w:r w:rsidRPr="00EB647D">
        <w:t>Capítulo quinto. De la suspensión de los derechos y libertades.</w:t>
      </w:r>
      <w:bookmarkEnd w:id="16"/>
      <w:bookmarkEnd w:id="17"/>
      <w:bookmarkEnd w:id="18"/>
    </w:p>
    <w:p w14:paraId="02995149" w14:textId="77777777" w:rsidR="0099533C" w:rsidRPr="00EB647D" w:rsidRDefault="0099533C" w:rsidP="0099533C">
      <w:pPr>
        <w:rPr>
          <w:b/>
          <w:bCs/>
        </w:rPr>
      </w:pPr>
      <w:r w:rsidRPr="00EB647D">
        <w:rPr>
          <w:b/>
          <w:bCs/>
        </w:rPr>
        <w:t>Artículo 55.</w:t>
      </w:r>
    </w:p>
    <w:p w14:paraId="4ED00D8C" w14:textId="77777777" w:rsidR="0099533C" w:rsidRPr="00EB647D" w:rsidRDefault="0099533C" w:rsidP="0099533C">
      <w:r w:rsidRPr="00EB647D">
        <w:t>1. Los derechos reconocidos en los artículos 17, 18, apartados 2 y 3, artículos 19, 20, apartados 1, a) y d), y 5, artículos 21, 28, apartado 2, y artículo 37, apartado 2, podrán ser suspendidos cuando se acuerde la declaración del estado de excepción o de sitio en los términos previstos en la Constitución. Se exceptúa de lo establecido anteriormente el apartado 3 del artículo 17 para el supuesto de declaración de estado de excepción.</w:t>
      </w:r>
    </w:p>
    <w:p w14:paraId="1EA49E43" w14:textId="77777777" w:rsidR="0099533C" w:rsidRPr="00EB647D" w:rsidRDefault="0099533C" w:rsidP="0099533C">
      <w:r w:rsidRPr="00EB647D">
        <w:t>2. Una ley orgánica podrá determinar la forma y los casos en los que, de forma individual y con la necesaria intervención judicial y el adecuado control parlamentario, los derechos reconocidos en los artículos 17, apartado 2, y 18, apartados 2 y 3, pueden ser suspendidos para personas determinadas, en relación con las investigaciones correspondientes a la actuación de bandas armadas o elementos terroristas.</w:t>
      </w:r>
    </w:p>
    <w:p w14:paraId="5CE0425C" w14:textId="2C58381F" w:rsidR="005C56B0" w:rsidRPr="00EB647D" w:rsidRDefault="0099533C" w:rsidP="0099533C">
      <w:r w:rsidRPr="00EB647D">
        <w:t>La utilización injustificada o abusiva de las facultades reconocidas en dicha ley orgánica producirá responsabilidad penal, como violación de los derechos y libertades reconocidos por las leyes.</w:t>
      </w:r>
    </w:p>
    <w:p w14:paraId="56336A41" w14:textId="6825F3A8" w:rsidR="001C31CE" w:rsidRDefault="005C56B0" w:rsidP="001C31CE">
      <w:pPr>
        <w:pStyle w:val="Ttulo1"/>
      </w:pPr>
      <w:bookmarkStart w:id="19" w:name="_Toc195698847"/>
      <w:r w:rsidRPr="00EB647D">
        <w:t>3. La Organización territorial del Estado</w:t>
      </w:r>
      <w:r w:rsidR="003F343A">
        <w:t xml:space="preserve"> (</w:t>
      </w:r>
      <w:r w:rsidR="003F343A" w:rsidRPr="00EB647D">
        <w:t>T</w:t>
      </w:r>
      <w:r w:rsidR="00CD6BCC">
        <w:t xml:space="preserve">ítulo </w:t>
      </w:r>
      <w:r w:rsidR="003F343A" w:rsidRPr="00EB647D">
        <w:t>VIII</w:t>
      </w:r>
      <w:r w:rsidR="003F343A">
        <w:t>)</w:t>
      </w:r>
      <w:r w:rsidRPr="00EB647D">
        <w:t>. Principios generales. La Administración Local. Las Comunidades Autónomas.</w:t>
      </w:r>
      <w:bookmarkEnd w:id="19"/>
    </w:p>
    <w:p w14:paraId="385232EE" w14:textId="35FC5E1B" w:rsidR="001C31CE" w:rsidRDefault="001C31CE" w:rsidP="003F343A">
      <w:pPr>
        <w:pStyle w:val="Ttulo2"/>
      </w:pPr>
      <w:bookmarkStart w:id="20" w:name="_Toc195698848"/>
      <w:r>
        <w:t>C</w:t>
      </w:r>
      <w:r w:rsidRPr="00EB647D">
        <w:t>apítulo primero</w:t>
      </w:r>
      <w:r w:rsidR="00027D6F">
        <w:t xml:space="preserve">. </w:t>
      </w:r>
      <w:r w:rsidR="005C56B0" w:rsidRPr="00EB647D">
        <w:t>Principios generale</w:t>
      </w:r>
      <w:r>
        <w:t>s.</w:t>
      </w:r>
      <w:bookmarkEnd w:id="20"/>
    </w:p>
    <w:p w14:paraId="6BF0788C" w14:textId="4478B5A5" w:rsidR="005C56B0" w:rsidRPr="00EB647D" w:rsidRDefault="005C56B0" w:rsidP="005C56B0">
      <w:pPr>
        <w:rPr>
          <w:b/>
          <w:bCs/>
        </w:rPr>
      </w:pPr>
      <w:r w:rsidRPr="00EB647D">
        <w:rPr>
          <w:b/>
          <w:bCs/>
        </w:rPr>
        <w:t>Artículo 137</w:t>
      </w:r>
      <w:r w:rsidR="001C31CE">
        <w:rPr>
          <w:b/>
          <w:bCs/>
        </w:rPr>
        <w:t>.</w:t>
      </w:r>
    </w:p>
    <w:p w14:paraId="6D91CD7A" w14:textId="77777777" w:rsidR="001C31CE" w:rsidRDefault="005C56B0" w:rsidP="005C56B0">
      <w:r w:rsidRPr="00EB647D">
        <w:t>El Estado se organiza territorialmente en municipios, en provincias y en las Comunidades Autónomas que se constituyan. Todas estas entidades gozan de autonomía para la gestión de sus respectivos intereses.</w:t>
      </w:r>
    </w:p>
    <w:p w14:paraId="4FE4D798" w14:textId="73004B08" w:rsidR="005C56B0" w:rsidRPr="00EB647D" w:rsidRDefault="005C56B0" w:rsidP="005C56B0">
      <w:pPr>
        <w:rPr>
          <w:b/>
          <w:bCs/>
        </w:rPr>
      </w:pPr>
      <w:r w:rsidRPr="00EB647D">
        <w:rPr>
          <w:b/>
          <w:bCs/>
        </w:rPr>
        <w:t>Artículo 138</w:t>
      </w:r>
      <w:r w:rsidR="001C31CE">
        <w:rPr>
          <w:b/>
          <w:bCs/>
        </w:rPr>
        <w:t>.</w:t>
      </w:r>
    </w:p>
    <w:p w14:paraId="192FBF49" w14:textId="77777777" w:rsidR="005C56B0" w:rsidRPr="00EB647D" w:rsidRDefault="005C56B0" w:rsidP="005C56B0">
      <w:r w:rsidRPr="00EB647D">
        <w:t>1. El Estado garantiza la realización efectiva del principio de solidaridad consagrado en el artículo 2 de la Constitución, velando por el establecimiento de un equilibrio económico, adecuado y justo entre las diversas partes del territorio español, y atendiendo en particular a las circunstancias del hecho insular.</w:t>
      </w:r>
    </w:p>
    <w:p w14:paraId="57CA0E90" w14:textId="77777777" w:rsidR="005C56B0" w:rsidRPr="00EB647D" w:rsidRDefault="005C56B0" w:rsidP="005C56B0">
      <w:r w:rsidRPr="00EB647D">
        <w:lastRenderedPageBreak/>
        <w:t>2. Las diferencias entre los Estatutos de las distintas Comunidades Autónomas no podrán implicar, en ningún caso, privilegios económicos o sociales.</w:t>
      </w:r>
    </w:p>
    <w:p w14:paraId="7D9D893E" w14:textId="19E7F720" w:rsidR="005C56B0" w:rsidRPr="00EB647D" w:rsidRDefault="005C56B0" w:rsidP="005C56B0">
      <w:pPr>
        <w:rPr>
          <w:b/>
          <w:bCs/>
        </w:rPr>
      </w:pPr>
      <w:r w:rsidRPr="00EB647D">
        <w:rPr>
          <w:b/>
          <w:bCs/>
        </w:rPr>
        <w:t>Artículo 139</w:t>
      </w:r>
      <w:r w:rsidR="001C31CE">
        <w:rPr>
          <w:b/>
          <w:bCs/>
        </w:rPr>
        <w:t>.</w:t>
      </w:r>
    </w:p>
    <w:p w14:paraId="1FA7150C" w14:textId="77777777" w:rsidR="005C56B0" w:rsidRPr="00EB647D" w:rsidRDefault="005C56B0" w:rsidP="005C56B0">
      <w:r w:rsidRPr="00EB647D">
        <w:t>1. Todos los españoles tienen los mismos derechos y obligaciones en cualquier parte del territorio del Estado.</w:t>
      </w:r>
    </w:p>
    <w:p w14:paraId="67DF3B35" w14:textId="77777777" w:rsidR="005C56B0" w:rsidRPr="00EB647D" w:rsidRDefault="005C56B0" w:rsidP="005C56B0">
      <w:r w:rsidRPr="00EB647D">
        <w:t>2. Ninguna autoridad podrá adoptar medidas que directa o indirectamente obstaculicen la libertad de circulación y establecimiento de las personas y la libre circulación de bienes en todo el territorio español.</w:t>
      </w:r>
    </w:p>
    <w:p w14:paraId="6DBEEC69" w14:textId="0E472EE4" w:rsidR="005C56B0" w:rsidRPr="00EB647D" w:rsidRDefault="001C31CE" w:rsidP="003F343A">
      <w:pPr>
        <w:pStyle w:val="Ttulo2"/>
      </w:pPr>
      <w:bookmarkStart w:id="21" w:name="_Toc195698849"/>
      <w:r>
        <w:t>C</w:t>
      </w:r>
      <w:r w:rsidRPr="00EB647D">
        <w:t>apítulo segundo</w:t>
      </w:r>
      <w:r>
        <w:t xml:space="preserve">. </w:t>
      </w:r>
      <w:r w:rsidR="005C56B0" w:rsidRPr="00EB647D">
        <w:t>De la Administración Local</w:t>
      </w:r>
      <w:r>
        <w:t>.</w:t>
      </w:r>
      <w:bookmarkEnd w:id="21"/>
    </w:p>
    <w:p w14:paraId="5080573A" w14:textId="1A7F7CF1" w:rsidR="005C56B0" w:rsidRPr="00EB647D" w:rsidRDefault="005C56B0" w:rsidP="005C56B0">
      <w:pPr>
        <w:rPr>
          <w:b/>
          <w:bCs/>
        </w:rPr>
      </w:pPr>
      <w:r w:rsidRPr="00EB647D">
        <w:rPr>
          <w:b/>
          <w:bCs/>
        </w:rPr>
        <w:t>Artículo 140</w:t>
      </w:r>
      <w:r w:rsidR="003F343A">
        <w:rPr>
          <w:b/>
          <w:bCs/>
        </w:rPr>
        <w:t>.</w:t>
      </w:r>
    </w:p>
    <w:p w14:paraId="669F393D" w14:textId="77777777" w:rsidR="005C56B0" w:rsidRPr="00EB647D" w:rsidRDefault="005C56B0" w:rsidP="005C56B0">
      <w:r w:rsidRPr="00EB647D">
        <w:t>La Constitución garantiza la autonomía de los municipios. Estos gozarán de personalidad jurídica plena. Su gobierno y administración corresponde a sus respectivos Ayuntamientos, integrados por los Alcaldes y los Concejales. Los Concejales serán elegidos por los vecinos del municipio mediante sufragio universal, igual, libre, directo y secreto, en la forma establecida por la ley. Los Alcaldes serán elegidos por los Concejales o por los vecinos. La ley regulará las condiciones en las que proceda el régimen del concejo abierto.</w:t>
      </w:r>
    </w:p>
    <w:p w14:paraId="0563CBF4" w14:textId="285D3323" w:rsidR="005C56B0" w:rsidRPr="00EB647D" w:rsidRDefault="005C56B0" w:rsidP="005C56B0">
      <w:pPr>
        <w:rPr>
          <w:b/>
          <w:bCs/>
        </w:rPr>
      </w:pPr>
      <w:r w:rsidRPr="00EB647D">
        <w:rPr>
          <w:b/>
          <w:bCs/>
        </w:rPr>
        <w:t>Artículo 141</w:t>
      </w:r>
      <w:r w:rsidR="003F343A">
        <w:rPr>
          <w:b/>
          <w:bCs/>
        </w:rPr>
        <w:t>.</w:t>
      </w:r>
    </w:p>
    <w:p w14:paraId="60940D9B" w14:textId="77777777" w:rsidR="005C56B0" w:rsidRPr="00EB647D" w:rsidRDefault="005C56B0" w:rsidP="005C56B0">
      <w:r w:rsidRPr="00EB647D">
        <w:t>1. La provincia es una entidad local con personalidad jurídica propia, determinada por la agrupación de municipios y división territorial para el cumplimiento de las actividades del Estado. Cualquier alteración de los límites provinciales habrá de ser aprobada por las Cortes Generales mediante ley orgánica.</w:t>
      </w:r>
    </w:p>
    <w:p w14:paraId="2ADAD577" w14:textId="77777777" w:rsidR="005C56B0" w:rsidRPr="00EB647D" w:rsidRDefault="005C56B0" w:rsidP="005C56B0">
      <w:r w:rsidRPr="00EB647D">
        <w:t>2. El gobierno y la administración autónoma de las provincias estarán encomendados a Diputaciones u otras Corporaciones de carácter representativo.</w:t>
      </w:r>
    </w:p>
    <w:p w14:paraId="283C0E20" w14:textId="77777777" w:rsidR="005C56B0" w:rsidRPr="00EB647D" w:rsidRDefault="005C56B0" w:rsidP="005C56B0">
      <w:r w:rsidRPr="00EB647D">
        <w:t>3. Se podrán crear agrupaciones de municipios diferentes de la provincia.</w:t>
      </w:r>
    </w:p>
    <w:p w14:paraId="22F69793" w14:textId="77777777" w:rsidR="005C56B0" w:rsidRPr="00EB647D" w:rsidRDefault="005C56B0" w:rsidP="005C56B0">
      <w:r w:rsidRPr="00EB647D">
        <w:t>4. En los archipiélagos, las islas tendrán además su administración propia en forma de Cabildos o Consejos.</w:t>
      </w:r>
    </w:p>
    <w:p w14:paraId="6921B3D9" w14:textId="34766AFA" w:rsidR="005C56B0" w:rsidRPr="00EB647D" w:rsidRDefault="005C56B0" w:rsidP="005C56B0">
      <w:pPr>
        <w:rPr>
          <w:b/>
          <w:bCs/>
        </w:rPr>
      </w:pPr>
      <w:r w:rsidRPr="00EB647D">
        <w:rPr>
          <w:b/>
          <w:bCs/>
        </w:rPr>
        <w:t>Artículo 142</w:t>
      </w:r>
      <w:r w:rsidR="003F343A">
        <w:rPr>
          <w:b/>
          <w:bCs/>
        </w:rPr>
        <w:t>.</w:t>
      </w:r>
    </w:p>
    <w:p w14:paraId="4CFD76AE" w14:textId="77777777" w:rsidR="005C56B0" w:rsidRPr="00EB647D" w:rsidRDefault="005C56B0" w:rsidP="005C56B0">
      <w:r w:rsidRPr="00EB647D">
        <w:t>Las Haciendas locales deberán disponer de los medios suficientes para el desempeño de las funciones que la ley atribuye a las Corporaciones respectivas y se nutrirán fundamentalmente de tributos propios y de participación en los del Estado y de las Comunidades Autónomas.</w:t>
      </w:r>
    </w:p>
    <w:p w14:paraId="5C9D421A" w14:textId="6312E280" w:rsidR="005C56B0" w:rsidRPr="00EB647D" w:rsidRDefault="003F343A" w:rsidP="003F343A">
      <w:pPr>
        <w:pStyle w:val="Ttulo2"/>
      </w:pPr>
      <w:bookmarkStart w:id="22" w:name="_Toc195698850"/>
      <w:r>
        <w:t>C</w:t>
      </w:r>
      <w:r w:rsidRPr="00EB647D">
        <w:t>apítulo tercero</w:t>
      </w:r>
      <w:r>
        <w:t xml:space="preserve">. </w:t>
      </w:r>
      <w:r w:rsidRPr="00EB647D">
        <w:t>de las comunidades autónomas</w:t>
      </w:r>
      <w:r>
        <w:t>.</w:t>
      </w:r>
      <w:bookmarkEnd w:id="22"/>
    </w:p>
    <w:p w14:paraId="17FDB5FE" w14:textId="3DF2D835" w:rsidR="005C56B0" w:rsidRPr="00EB647D" w:rsidRDefault="005C56B0" w:rsidP="005C56B0">
      <w:pPr>
        <w:rPr>
          <w:b/>
          <w:bCs/>
        </w:rPr>
      </w:pPr>
      <w:r w:rsidRPr="00EB647D">
        <w:rPr>
          <w:b/>
          <w:bCs/>
        </w:rPr>
        <w:t>Artículo 143</w:t>
      </w:r>
      <w:r w:rsidR="003F343A">
        <w:rPr>
          <w:b/>
          <w:bCs/>
        </w:rPr>
        <w:t>.</w:t>
      </w:r>
    </w:p>
    <w:p w14:paraId="7B3B7CE1" w14:textId="77777777" w:rsidR="005C56B0" w:rsidRPr="00EB647D" w:rsidRDefault="005C56B0" w:rsidP="005C56B0">
      <w:r w:rsidRPr="00EB647D">
        <w:lastRenderedPageBreak/>
        <w:t>1. En el ejercicio del derecho a la autonomía reconocido en el artículo 2 de la Constitución, las provincias limítrofes con características históricas, culturales y económicas comunes, los territorios insulares y las provincias con entidad regional histórica podrán acceder a su autogobierno y constituirse en Comunidades Autónomas con arreglo a lo previsto en este Título y en los respectivos Estatutos.</w:t>
      </w:r>
    </w:p>
    <w:p w14:paraId="3432B901" w14:textId="77777777" w:rsidR="005C56B0" w:rsidRPr="00EB647D" w:rsidRDefault="005C56B0" w:rsidP="005C56B0">
      <w:r w:rsidRPr="00EB647D">
        <w:t>2. La iniciativa del proceso autonómico corresponde a todas las Diputaciones interesadas o al órgano interinsular correspondiente y a las dos terceras partes de los municipios cuya población represente, al menos, la mayoría del censo electoral de cada provincia o isla. Estos requisitos deberán ser cumplidos en el plazo de seis meses desde el primer acuerdo adoptado al respecto por alguna de las Corporaciones locales interesadas.</w:t>
      </w:r>
    </w:p>
    <w:p w14:paraId="18F0192F" w14:textId="77777777" w:rsidR="005C56B0" w:rsidRPr="00EB647D" w:rsidRDefault="005C56B0" w:rsidP="005C56B0">
      <w:r w:rsidRPr="00EB647D">
        <w:t>3. La iniciativa, en caso de no prosperar, solamente podrá reiterarse pasados cinco años.</w:t>
      </w:r>
    </w:p>
    <w:p w14:paraId="4E02CDEE" w14:textId="77777777" w:rsidR="005C56B0" w:rsidRPr="00EB647D" w:rsidRDefault="005C56B0" w:rsidP="005C56B0">
      <w:pPr>
        <w:rPr>
          <w:b/>
          <w:bCs/>
        </w:rPr>
      </w:pPr>
      <w:r w:rsidRPr="00EB647D">
        <w:rPr>
          <w:b/>
          <w:bCs/>
        </w:rPr>
        <w:t>Artículo 144</w:t>
      </w:r>
    </w:p>
    <w:p w14:paraId="5CA30398" w14:textId="77777777" w:rsidR="005C56B0" w:rsidRPr="00EB647D" w:rsidRDefault="005C56B0" w:rsidP="005C56B0">
      <w:r w:rsidRPr="00EB647D">
        <w:t>Las Cortes Generales, mediante ley orgánica, podrán, por motivos de interés nacional:</w:t>
      </w:r>
    </w:p>
    <w:p w14:paraId="74CDB9C7" w14:textId="77777777" w:rsidR="005C56B0" w:rsidRPr="00EB647D" w:rsidRDefault="005C56B0" w:rsidP="005C56B0">
      <w:r w:rsidRPr="00EB647D">
        <w:t>a) Autorizar la constitución de una comunidad autónoma cuando su ámbito territorial no supere el de una provincia y no reúna las condiciones del apartado 1 del artículo 143.</w:t>
      </w:r>
    </w:p>
    <w:p w14:paraId="135D0626" w14:textId="77777777" w:rsidR="005C56B0" w:rsidRPr="00EB647D" w:rsidRDefault="005C56B0" w:rsidP="005C56B0">
      <w:r w:rsidRPr="00EB647D">
        <w:t>b) Autorizar o acordar, en su caso, un Estatuto de autonomía para territorios que no estén integrados en la organización provincial.</w:t>
      </w:r>
    </w:p>
    <w:p w14:paraId="72C1A735" w14:textId="77777777" w:rsidR="005C56B0" w:rsidRPr="00EB647D" w:rsidRDefault="005C56B0" w:rsidP="005C56B0">
      <w:r w:rsidRPr="00EB647D">
        <w:t>c) Sustituir la iniciativa de las Corporaciones locales a que se refiere el apartado 2 del artículo 143.</w:t>
      </w:r>
    </w:p>
    <w:p w14:paraId="0A38A06E" w14:textId="27E8D802" w:rsidR="005C56B0" w:rsidRPr="00EB647D" w:rsidRDefault="005C56B0" w:rsidP="005C56B0">
      <w:pPr>
        <w:rPr>
          <w:b/>
          <w:bCs/>
        </w:rPr>
      </w:pPr>
      <w:r w:rsidRPr="00EB647D">
        <w:rPr>
          <w:b/>
          <w:bCs/>
        </w:rPr>
        <w:t>Artículo 145</w:t>
      </w:r>
      <w:r w:rsidR="003F343A">
        <w:rPr>
          <w:b/>
          <w:bCs/>
        </w:rPr>
        <w:t>.</w:t>
      </w:r>
    </w:p>
    <w:p w14:paraId="396F5F52" w14:textId="77777777" w:rsidR="005C56B0" w:rsidRPr="00EB647D" w:rsidRDefault="005C56B0" w:rsidP="005C56B0">
      <w:r w:rsidRPr="00EB647D">
        <w:t>1. En ningún caso se admitirá la federación de Comunidades Autónomas.</w:t>
      </w:r>
    </w:p>
    <w:p w14:paraId="00A8B1F2" w14:textId="77777777" w:rsidR="005C56B0" w:rsidRPr="00EB647D" w:rsidRDefault="005C56B0" w:rsidP="005C56B0">
      <w:r w:rsidRPr="00EB647D">
        <w:t>2. Los Estatutos podrán prever los supuestos, requisitos y términos en que las Comunidades Autónomas podrán celebrar convenios entre sí para la gestión y prestación de servicios propios de las mismas, así como el carácter y efectos de la correspondiente comunicación a las Cortes Generales. En los demás supuestos, los acuerdos de cooperación entre las Comunidades Autónomas necesitarán la autorización de las Cortes Generales.</w:t>
      </w:r>
    </w:p>
    <w:p w14:paraId="62BF4CA1" w14:textId="2AB38FE2" w:rsidR="005C56B0" w:rsidRPr="00EB647D" w:rsidRDefault="005C56B0" w:rsidP="005C56B0">
      <w:pPr>
        <w:rPr>
          <w:b/>
          <w:bCs/>
        </w:rPr>
      </w:pPr>
      <w:r w:rsidRPr="00EB647D">
        <w:rPr>
          <w:b/>
          <w:bCs/>
        </w:rPr>
        <w:t>Artículo 146</w:t>
      </w:r>
      <w:r w:rsidR="003F343A">
        <w:rPr>
          <w:b/>
          <w:bCs/>
        </w:rPr>
        <w:t>.</w:t>
      </w:r>
    </w:p>
    <w:p w14:paraId="5FEBB3C6" w14:textId="77777777" w:rsidR="005C56B0" w:rsidRPr="00EB647D" w:rsidRDefault="005C56B0" w:rsidP="005C56B0">
      <w:r w:rsidRPr="00EB647D">
        <w:t>El proyecto de Estatuto será elaborado por una asamblea compuesta por los miembros de la Diputación u órgano interinsular de las provincias afectadas y por los Diputados y Senadores elegidos en ellas y será elevado a las Cortes Generales para su tramitación como ley.</w:t>
      </w:r>
    </w:p>
    <w:p w14:paraId="705C9ED3" w14:textId="45A38BB2" w:rsidR="005C56B0" w:rsidRPr="00EB647D" w:rsidRDefault="005C56B0" w:rsidP="005C56B0">
      <w:pPr>
        <w:rPr>
          <w:b/>
          <w:bCs/>
        </w:rPr>
      </w:pPr>
      <w:r w:rsidRPr="00EB647D">
        <w:rPr>
          <w:b/>
          <w:bCs/>
        </w:rPr>
        <w:t>Artículo 147</w:t>
      </w:r>
      <w:r w:rsidR="003F343A">
        <w:rPr>
          <w:b/>
          <w:bCs/>
        </w:rPr>
        <w:t>.</w:t>
      </w:r>
    </w:p>
    <w:p w14:paraId="2C45F412" w14:textId="77777777" w:rsidR="005C56B0" w:rsidRPr="00EB647D" w:rsidRDefault="005C56B0" w:rsidP="005C56B0">
      <w:r w:rsidRPr="00EB647D">
        <w:t>1. Dentro de los términos de la presente Constitución, los Estatutos serán la norma institucional básica de cada Comunidad Autónoma y el Estado los reconocerá y amparará como parte integrante de su ordenamiento jurídico.</w:t>
      </w:r>
    </w:p>
    <w:p w14:paraId="12B13447" w14:textId="77777777" w:rsidR="005C56B0" w:rsidRPr="00EB647D" w:rsidRDefault="005C56B0" w:rsidP="005C56B0">
      <w:r w:rsidRPr="00EB647D">
        <w:lastRenderedPageBreak/>
        <w:t>2. Los Estatutos de autonomía deberán contener:</w:t>
      </w:r>
    </w:p>
    <w:p w14:paraId="332F4430" w14:textId="77777777" w:rsidR="005C56B0" w:rsidRPr="00EB647D" w:rsidRDefault="005C56B0" w:rsidP="005C56B0">
      <w:r w:rsidRPr="00EB647D">
        <w:t>a) La denominación de la Comunidad que mejor corresponda a su identidad histórica.</w:t>
      </w:r>
    </w:p>
    <w:p w14:paraId="3757A859" w14:textId="77777777" w:rsidR="005C56B0" w:rsidRPr="00EB647D" w:rsidRDefault="005C56B0" w:rsidP="005C56B0">
      <w:r w:rsidRPr="00EB647D">
        <w:t>b) La delimitación de su territorio.</w:t>
      </w:r>
    </w:p>
    <w:p w14:paraId="38E2400A" w14:textId="77777777" w:rsidR="005C56B0" w:rsidRPr="00EB647D" w:rsidRDefault="005C56B0" w:rsidP="005C56B0">
      <w:r w:rsidRPr="00EB647D">
        <w:t>c) La denominación, organización y sede de las instituciones autónomas propias.</w:t>
      </w:r>
    </w:p>
    <w:p w14:paraId="5ABF9413" w14:textId="77777777" w:rsidR="005C56B0" w:rsidRPr="00EB647D" w:rsidRDefault="005C56B0" w:rsidP="005C56B0">
      <w:r w:rsidRPr="00EB647D">
        <w:t>d) Las competencias asumidas dentro del marco establecido en la Constitución y las bases para el traspaso de los servicios correspondientes a las mismas.</w:t>
      </w:r>
    </w:p>
    <w:p w14:paraId="02A091F2" w14:textId="77777777" w:rsidR="005C56B0" w:rsidRPr="00EB647D" w:rsidRDefault="005C56B0" w:rsidP="005C56B0">
      <w:r w:rsidRPr="00EB647D">
        <w:t>3. La reforma de los Estatutos se ajustará al procedimiento establecido en los mismos y requerirá, en todo caso, la aprobación por las Cortes Generales, mediante ley orgánica.</w:t>
      </w:r>
    </w:p>
    <w:p w14:paraId="650B99C0" w14:textId="2E330727" w:rsidR="005C56B0" w:rsidRPr="00EB647D" w:rsidRDefault="005C56B0" w:rsidP="005C56B0">
      <w:pPr>
        <w:rPr>
          <w:b/>
          <w:bCs/>
        </w:rPr>
      </w:pPr>
      <w:r w:rsidRPr="00EB647D">
        <w:rPr>
          <w:b/>
          <w:bCs/>
        </w:rPr>
        <w:t>Artículo 148</w:t>
      </w:r>
      <w:r w:rsidR="003F343A">
        <w:rPr>
          <w:b/>
          <w:bCs/>
        </w:rPr>
        <w:t>.</w:t>
      </w:r>
    </w:p>
    <w:p w14:paraId="0916345F" w14:textId="77777777" w:rsidR="005C56B0" w:rsidRPr="00EB647D" w:rsidRDefault="005C56B0" w:rsidP="005C56B0">
      <w:r w:rsidRPr="00EB647D">
        <w:t>1. Las Comunidades Autónomas podrán asumir competencias en las siguientes materias:</w:t>
      </w:r>
    </w:p>
    <w:p w14:paraId="33E3CDEB" w14:textId="77777777" w:rsidR="005C56B0" w:rsidRPr="00EB647D" w:rsidRDefault="005C56B0" w:rsidP="005C56B0">
      <w:r w:rsidRPr="00EB647D">
        <w:t>1.ª Organización de sus instituciones de autogobierno.</w:t>
      </w:r>
    </w:p>
    <w:p w14:paraId="455F8D0F" w14:textId="77777777" w:rsidR="005C56B0" w:rsidRPr="00EB647D" w:rsidRDefault="005C56B0" w:rsidP="005C56B0">
      <w:r w:rsidRPr="00EB647D">
        <w:t>2.ª Las alteraciones de los términos municipales comprendidos en su territorio y, en general, las funciones que correspondan a la Administración del Estado sobre las Corporaciones locales y cuya transferencia autorice la legislación sobre Régimen Local.</w:t>
      </w:r>
    </w:p>
    <w:p w14:paraId="7DB3465F" w14:textId="77777777" w:rsidR="005C56B0" w:rsidRPr="00EB647D" w:rsidRDefault="005C56B0" w:rsidP="005C56B0">
      <w:r w:rsidRPr="00EB647D">
        <w:t>3.ª Ordenación del territorio, urbanismo y vivienda.</w:t>
      </w:r>
    </w:p>
    <w:p w14:paraId="619FA71E" w14:textId="77777777" w:rsidR="005C56B0" w:rsidRPr="00EB647D" w:rsidRDefault="005C56B0" w:rsidP="005C56B0">
      <w:r w:rsidRPr="00EB647D">
        <w:t>4.ª Las obras públicas de interés de la Comunidad Autónoma en su propio territorio.</w:t>
      </w:r>
    </w:p>
    <w:p w14:paraId="44DB066F" w14:textId="77777777" w:rsidR="005C56B0" w:rsidRPr="00EB647D" w:rsidRDefault="005C56B0" w:rsidP="005C56B0">
      <w:r w:rsidRPr="00EB647D">
        <w:t>5.ª Los ferrocarriles y carreteras cuyo itinerario se desarrolle íntegramente en el territorio de la Comunidad Autónoma y, en los mismos términos, el transporte desarrollado por estos medios o por cable.</w:t>
      </w:r>
    </w:p>
    <w:p w14:paraId="2192B6AE" w14:textId="77777777" w:rsidR="005C56B0" w:rsidRPr="00EB647D" w:rsidRDefault="005C56B0" w:rsidP="005C56B0">
      <w:r w:rsidRPr="00EB647D">
        <w:t>6.ª Los puertos de refugio, los puertos y aeropuertos deportivos y, en general, los que no desarrollen actividades comerciales.</w:t>
      </w:r>
    </w:p>
    <w:p w14:paraId="1476E956" w14:textId="77777777" w:rsidR="005C56B0" w:rsidRPr="00EB647D" w:rsidRDefault="005C56B0" w:rsidP="005C56B0">
      <w:r w:rsidRPr="00EB647D">
        <w:t>7.ª La agricultura y ganadería, de acuerdo con la ordenación general de la economía.</w:t>
      </w:r>
    </w:p>
    <w:p w14:paraId="30E23D98" w14:textId="77777777" w:rsidR="005C56B0" w:rsidRPr="00EB647D" w:rsidRDefault="005C56B0" w:rsidP="005C56B0">
      <w:r w:rsidRPr="00EB647D">
        <w:t>8.ª Los montes y aprovechamientos forestales.</w:t>
      </w:r>
    </w:p>
    <w:p w14:paraId="7261B048" w14:textId="77777777" w:rsidR="005C56B0" w:rsidRPr="00EB647D" w:rsidRDefault="005C56B0" w:rsidP="005C56B0">
      <w:r w:rsidRPr="00EB647D">
        <w:t>9.ª La gestión en materia de protección del medio ambiente.</w:t>
      </w:r>
    </w:p>
    <w:p w14:paraId="28B49F9C" w14:textId="77777777" w:rsidR="005C56B0" w:rsidRPr="00EB647D" w:rsidRDefault="005C56B0" w:rsidP="005C56B0">
      <w:r w:rsidRPr="00EB647D">
        <w:t>10.ª Los proyectos, construcción y explotación de los aprovechamientos hidráulicos, canales y regadíos de interés de la Comunidad Autónoma; las aguas minerales y termales.</w:t>
      </w:r>
    </w:p>
    <w:p w14:paraId="345BFB6A" w14:textId="77777777" w:rsidR="005C56B0" w:rsidRPr="00EB647D" w:rsidRDefault="005C56B0" w:rsidP="005C56B0">
      <w:r w:rsidRPr="00EB647D">
        <w:t>11.ª La pesca en aguas interiores, el marisqueo y la acuicultura, la caza y la pesca fluvial.</w:t>
      </w:r>
    </w:p>
    <w:p w14:paraId="47C8DFE2" w14:textId="77777777" w:rsidR="005C56B0" w:rsidRPr="00EB647D" w:rsidRDefault="005C56B0" w:rsidP="005C56B0">
      <w:r w:rsidRPr="00EB647D">
        <w:t>12.ª Ferias interiores.</w:t>
      </w:r>
    </w:p>
    <w:p w14:paraId="0041BACC" w14:textId="77777777" w:rsidR="005C56B0" w:rsidRPr="00EB647D" w:rsidRDefault="005C56B0" w:rsidP="005C56B0">
      <w:r w:rsidRPr="00EB647D">
        <w:t>13.ª El fomento del desarrollo económico de la Comunidad Autónoma dentro de los objetivos marcados por la política económica nacional.</w:t>
      </w:r>
    </w:p>
    <w:p w14:paraId="74A7C17A" w14:textId="77777777" w:rsidR="005C56B0" w:rsidRPr="00EB647D" w:rsidRDefault="005C56B0" w:rsidP="005C56B0">
      <w:r w:rsidRPr="00EB647D">
        <w:t>14.ª La artesanía.</w:t>
      </w:r>
    </w:p>
    <w:p w14:paraId="62B66D51" w14:textId="77777777" w:rsidR="005C56B0" w:rsidRPr="00EB647D" w:rsidRDefault="005C56B0" w:rsidP="005C56B0">
      <w:r w:rsidRPr="00EB647D">
        <w:lastRenderedPageBreak/>
        <w:t>15.ª Museos, bibliotecas y conservatorios de música de interés para la Comunidad Autónoma.</w:t>
      </w:r>
    </w:p>
    <w:p w14:paraId="0B8C985E" w14:textId="77777777" w:rsidR="005C56B0" w:rsidRPr="00EB647D" w:rsidRDefault="005C56B0" w:rsidP="005C56B0">
      <w:r w:rsidRPr="00EB647D">
        <w:t>16.ª Patrimonio monumental de interés de la Comunidad Autónoma.</w:t>
      </w:r>
    </w:p>
    <w:p w14:paraId="2BBDFCC1" w14:textId="77777777" w:rsidR="005C56B0" w:rsidRPr="00EB647D" w:rsidRDefault="005C56B0" w:rsidP="005C56B0">
      <w:r w:rsidRPr="00EB647D">
        <w:t>17.ª El fomento de la cultura, de la investigación y, en su caso, de la enseñanza de la lengua de la Comunidad Autónoma.</w:t>
      </w:r>
    </w:p>
    <w:p w14:paraId="32965134" w14:textId="77777777" w:rsidR="005C56B0" w:rsidRPr="00EB647D" w:rsidRDefault="005C56B0" w:rsidP="005C56B0">
      <w:r w:rsidRPr="00EB647D">
        <w:t>18.ª Promoción y ordenación del turismo en su ámbito territorial.</w:t>
      </w:r>
    </w:p>
    <w:p w14:paraId="4BB6109B" w14:textId="77777777" w:rsidR="005C56B0" w:rsidRPr="00EB647D" w:rsidRDefault="005C56B0" w:rsidP="005C56B0">
      <w:r w:rsidRPr="00EB647D">
        <w:t>19.ª Promoción del deporte y de la adecuada utilización del ocio.</w:t>
      </w:r>
    </w:p>
    <w:p w14:paraId="22A7E68C" w14:textId="77777777" w:rsidR="005C56B0" w:rsidRPr="00EB647D" w:rsidRDefault="005C56B0" w:rsidP="005C56B0">
      <w:r w:rsidRPr="00EB647D">
        <w:t>20.ª Asistencia social.</w:t>
      </w:r>
    </w:p>
    <w:p w14:paraId="1E445357" w14:textId="77777777" w:rsidR="005C56B0" w:rsidRPr="00EB647D" w:rsidRDefault="005C56B0" w:rsidP="005C56B0">
      <w:r w:rsidRPr="00EB647D">
        <w:t>21.ª Sanidad e higiene.</w:t>
      </w:r>
    </w:p>
    <w:p w14:paraId="3E3DF936" w14:textId="77777777" w:rsidR="005C56B0" w:rsidRPr="00EB647D" w:rsidRDefault="005C56B0" w:rsidP="005C56B0">
      <w:r w:rsidRPr="00EB647D">
        <w:t>22.ª La vigilancia y protección de sus edificios e instalaciones. La coordinación y demás facultades en relación con las policías locales en los términos que establezca una ley orgánica.</w:t>
      </w:r>
    </w:p>
    <w:p w14:paraId="6A8E66D4" w14:textId="77777777" w:rsidR="005C56B0" w:rsidRPr="00EB647D" w:rsidRDefault="005C56B0" w:rsidP="005C56B0">
      <w:r w:rsidRPr="00EB647D">
        <w:t>2. Transcurridos cinco años, y mediante la reforma de sus Estatutos, las Comunidades Autónomas podrán ampliar sucesivamente sus competencias dentro del marco establecido en el artículo 149.</w:t>
      </w:r>
    </w:p>
    <w:p w14:paraId="740BC787" w14:textId="76A634B0" w:rsidR="005C56B0" w:rsidRPr="00EB647D" w:rsidRDefault="005C56B0" w:rsidP="005C56B0">
      <w:pPr>
        <w:rPr>
          <w:b/>
          <w:bCs/>
        </w:rPr>
      </w:pPr>
      <w:r w:rsidRPr="00EB647D">
        <w:rPr>
          <w:b/>
          <w:bCs/>
        </w:rPr>
        <w:t>Artículo 149</w:t>
      </w:r>
      <w:r w:rsidR="003F343A">
        <w:rPr>
          <w:b/>
          <w:bCs/>
        </w:rPr>
        <w:t>.</w:t>
      </w:r>
    </w:p>
    <w:p w14:paraId="02F27132" w14:textId="77777777" w:rsidR="005C56B0" w:rsidRPr="00EB647D" w:rsidRDefault="005C56B0" w:rsidP="005C56B0">
      <w:r w:rsidRPr="00EB647D">
        <w:t>1. El Estado tiene competencia exclusiva sobre las siguientes materias:</w:t>
      </w:r>
    </w:p>
    <w:p w14:paraId="29ED350D" w14:textId="77777777" w:rsidR="005C56B0" w:rsidRPr="00EB647D" w:rsidRDefault="005C56B0" w:rsidP="005C56B0">
      <w:r w:rsidRPr="00EB647D">
        <w:t>1.ª La regulación de las condiciones básicas que garanticen la igualdad de todos los españoles en el ejercicio de los derechos y en el cumplimiento de los deberes constitucionales.</w:t>
      </w:r>
    </w:p>
    <w:p w14:paraId="0C18FBCF" w14:textId="77777777" w:rsidR="005C56B0" w:rsidRPr="00EB647D" w:rsidRDefault="005C56B0" w:rsidP="005C56B0">
      <w:r w:rsidRPr="00EB647D">
        <w:t>2.ª Nacionalidad, inmigración, emigración, extranjería y derecho de asilo.</w:t>
      </w:r>
    </w:p>
    <w:p w14:paraId="3580F4A3" w14:textId="77777777" w:rsidR="005C56B0" w:rsidRPr="00EB647D" w:rsidRDefault="005C56B0" w:rsidP="005C56B0">
      <w:r w:rsidRPr="00EB647D">
        <w:t>3.ª Relaciones internacionales.</w:t>
      </w:r>
    </w:p>
    <w:p w14:paraId="2F35F326" w14:textId="77777777" w:rsidR="005C56B0" w:rsidRPr="00EB647D" w:rsidRDefault="005C56B0" w:rsidP="005C56B0">
      <w:r w:rsidRPr="00EB647D">
        <w:t>4.ª Defensa y Fuerzas Armadas.</w:t>
      </w:r>
    </w:p>
    <w:p w14:paraId="43BDBBCA" w14:textId="77777777" w:rsidR="005C56B0" w:rsidRPr="00EB647D" w:rsidRDefault="005C56B0" w:rsidP="005C56B0">
      <w:r w:rsidRPr="00EB647D">
        <w:t>5.ª Administración de Justicia.</w:t>
      </w:r>
    </w:p>
    <w:p w14:paraId="60DA1D0E" w14:textId="77777777" w:rsidR="005C56B0" w:rsidRPr="00EB647D" w:rsidRDefault="005C56B0" w:rsidP="005C56B0">
      <w:r w:rsidRPr="00EB647D">
        <w:t>6.ª Legislación mercantil, penal y penitenciaria; legislación procesal, sin perjuicio de las necesarias especialidades que en este orden se deriven de las particularidades del derecho sustantivo de las Comunidades Autónomas.</w:t>
      </w:r>
    </w:p>
    <w:p w14:paraId="2A9998C6" w14:textId="77777777" w:rsidR="005C56B0" w:rsidRPr="00EB647D" w:rsidRDefault="005C56B0" w:rsidP="005C56B0">
      <w:r w:rsidRPr="00EB647D">
        <w:t>7.ª Legislación laboral; sin perjuicio de su ejecución por los órganos de las Comunidades Autónomas.</w:t>
      </w:r>
    </w:p>
    <w:p w14:paraId="6186B2FA" w14:textId="77777777" w:rsidR="005C56B0" w:rsidRPr="00EB647D" w:rsidRDefault="005C56B0" w:rsidP="005C56B0">
      <w:r w:rsidRPr="00EB647D">
        <w:t xml:space="preserve">8.ª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w:t>
      </w:r>
      <w:r w:rsidRPr="00EB647D">
        <w:lastRenderedPageBreak/>
        <w:t>resolver los conflictos de leyes y determinación de las fuentes del Derecho, con respeto, en este último caso, a las normas de derecho foral o especial.</w:t>
      </w:r>
    </w:p>
    <w:p w14:paraId="078D12DD" w14:textId="77777777" w:rsidR="005C56B0" w:rsidRPr="00EB647D" w:rsidRDefault="005C56B0" w:rsidP="005C56B0">
      <w:r w:rsidRPr="00EB647D">
        <w:t>9.ª Legislación sobre propiedad intelectual e industrial.</w:t>
      </w:r>
    </w:p>
    <w:p w14:paraId="4A196D4B" w14:textId="77777777" w:rsidR="005C56B0" w:rsidRPr="00EB647D" w:rsidRDefault="005C56B0" w:rsidP="005C56B0">
      <w:r w:rsidRPr="00EB647D">
        <w:t>10.ª Régimen aduanero y arancelario; comercio exterior.</w:t>
      </w:r>
    </w:p>
    <w:p w14:paraId="4C82BB40" w14:textId="77777777" w:rsidR="005C56B0" w:rsidRPr="00EB647D" w:rsidRDefault="005C56B0" w:rsidP="005C56B0">
      <w:r w:rsidRPr="00EB647D">
        <w:t>11.ª Sistema monetario: divisas, cambio y convertibilidad; bases de la ordenación de crédito, banca y seguros.</w:t>
      </w:r>
    </w:p>
    <w:p w14:paraId="4E565A65" w14:textId="77777777" w:rsidR="005C56B0" w:rsidRPr="00EB647D" w:rsidRDefault="005C56B0" w:rsidP="005C56B0">
      <w:r w:rsidRPr="00EB647D">
        <w:t>12.ª Legislación sobre pesas y medidas, determinación de la hora oficial.</w:t>
      </w:r>
    </w:p>
    <w:p w14:paraId="61D6ADDB" w14:textId="77777777" w:rsidR="005C56B0" w:rsidRPr="00EB647D" w:rsidRDefault="005C56B0" w:rsidP="005C56B0">
      <w:r w:rsidRPr="00EB647D">
        <w:t>13.ª Bases y coordinación de la planificación general de la actividad económica.</w:t>
      </w:r>
    </w:p>
    <w:p w14:paraId="03D88A3F" w14:textId="77777777" w:rsidR="005C56B0" w:rsidRPr="00EB647D" w:rsidRDefault="005C56B0" w:rsidP="005C56B0">
      <w:r w:rsidRPr="00EB647D">
        <w:t>14.ª Hacienda general y Deuda del Estado.</w:t>
      </w:r>
    </w:p>
    <w:p w14:paraId="253C44A4" w14:textId="77777777" w:rsidR="005C56B0" w:rsidRPr="00EB647D" w:rsidRDefault="005C56B0" w:rsidP="005C56B0">
      <w:r w:rsidRPr="00EB647D">
        <w:t>15.ª Fomento y coordinación general de la investigación científica y técnica.</w:t>
      </w:r>
    </w:p>
    <w:p w14:paraId="1422126F" w14:textId="77777777" w:rsidR="005C56B0" w:rsidRPr="00EB647D" w:rsidRDefault="005C56B0" w:rsidP="005C56B0">
      <w:r w:rsidRPr="00EB647D">
        <w:t>16.ª Sanidad exterior. Bases y coordinación general de la sanidad. Legislación sobre productos farmacéuticos.</w:t>
      </w:r>
    </w:p>
    <w:p w14:paraId="7A29F168" w14:textId="77777777" w:rsidR="005C56B0" w:rsidRPr="00EB647D" w:rsidRDefault="005C56B0" w:rsidP="005C56B0">
      <w:r w:rsidRPr="00EB647D">
        <w:t>17.ª Legislación básica y régimen económico de la Seguridad Social, sin perjuicio de la ejecución de sus servicios por las Comunidades Autónomas.</w:t>
      </w:r>
    </w:p>
    <w:p w14:paraId="361F0EC1" w14:textId="77777777" w:rsidR="005C56B0" w:rsidRPr="00EB647D" w:rsidRDefault="005C56B0" w:rsidP="005C56B0">
      <w:r w:rsidRPr="00EB647D">
        <w:t>18.ª Las bases del régimen jurídico de las Administraciones públicas y del régimen estatutario de sus funcionarios que, en todo caso, garantizarán a los administrados un tratamiento común ante ellas; el procedimiento administrativo común, sin perjuicio de las especialidades derivadas de la organización propia de las Comunidades Autónomas; legislación sobre expropiación forzosa; legislación básica sobre contratos y concesiones administrativas y el sistema de responsabilidad de todas las Administraciones públicas.</w:t>
      </w:r>
    </w:p>
    <w:p w14:paraId="6085D236" w14:textId="77777777" w:rsidR="005C56B0" w:rsidRPr="00EB647D" w:rsidRDefault="005C56B0" w:rsidP="005C56B0">
      <w:r w:rsidRPr="00EB647D">
        <w:t>19.ª Pesca marítima, sin perjuicio de las competencias que en la ordenación del sector se atribuyan a las Comunidades Autónomas.</w:t>
      </w:r>
    </w:p>
    <w:p w14:paraId="08DE4221" w14:textId="77777777" w:rsidR="005C56B0" w:rsidRPr="00EB647D" w:rsidRDefault="005C56B0" w:rsidP="005C56B0">
      <w:r w:rsidRPr="00EB647D">
        <w:t>20.ª Marina mercante y abanderamiento de buques; iluminación de costas y señales marítimas; puertos de interés general; aeropuertos de interés general; control del espacio aéreo, tránsito y transporte aéreo, servicio meteorológico y matriculación de aeronaves.</w:t>
      </w:r>
    </w:p>
    <w:p w14:paraId="519B9DAA" w14:textId="77777777" w:rsidR="005C56B0" w:rsidRPr="00EB647D" w:rsidRDefault="005C56B0" w:rsidP="005C56B0">
      <w:r w:rsidRPr="00EB647D">
        <w:t>21.ª Ferrocarriles y transportes terrestres que transcurran por el territorio de más de una Comunidad Autónoma; régimen general de comunicaciones; tráfico y circulación de vehículos a motor; correos y telecomunicaciones; cables aéreos, submarinos y radiocomunicación.</w:t>
      </w:r>
    </w:p>
    <w:p w14:paraId="59FC6D01" w14:textId="77777777" w:rsidR="005C56B0" w:rsidRPr="00EB647D" w:rsidRDefault="005C56B0" w:rsidP="005C56B0">
      <w:r w:rsidRPr="00EB647D">
        <w:t>22.ª La legislación, ordenación y concesión de recursos y aprovechamientos hidráulicos cuando las aguas discurran por más de una Comunidad Autónoma, y la autorización de las instalaciones eléctricas cuando su aprovechamiento afecte a otra Comunidad o el transporte de energía salga de su ámbito territorial.</w:t>
      </w:r>
    </w:p>
    <w:p w14:paraId="43EEAEEE" w14:textId="77777777" w:rsidR="005C56B0" w:rsidRPr="00EB647D" w:rsidRDefault="005C56B0" w:rsidP="005C56B0">
      <w:r w:rsidRPr="00EB647D">
        <w:t xml:space="preserve">23.ª Legislación básica sobre protección del medio ambiente, sin perjuicio de las facultades de las Comunidades Autónomas de establecer normas adicionales de </w:t>
      </w:r>
      <w:r w:rsidRPr="00EB647D">
        <w:lastRenderedPageBreak/>
        <w:t>protección. La legislación básica sobre montes, aprovechamientos forestales y vías pecuarias.</w:t>
      </w:r>
    </w:p>
    <w:p w14:paraId="36B9CC0F" w14:textId="77777777" w:rsidR="005C56B0" w:rsidRPr="00EB647D" w:rsidRDefault="005C56B0" w:rsidP="005C56B0">
      <w:r w:rsidRPr="00EB647D">
        <w:t>24.ª Obras públicas de interés general o cuya realización afecte a más de una Comunidad Autónoma.</w:t>
      </w:r>
    </w:p>
    <w:p w14:paraId="10D62EFF" w14:textId="77777777" w:rsidR="005C56B0" w:rsidRPr="00EB647D" w:rsidRDefault="005C56B0" w:rsidP="005C56B0">
      <w:r w:rsidRPr="00EB647D">
        <w:t>25.ª Bases de régimen minero y energético.</w:t>
      </w:r>
    </w:p>
    <w:p w14:paraId="03D5B46C" w14:textId="77777777" w:rsidR="005C56B0" w:rsidRPr="00EB647D" w:rsidRDefault="005C56B0" w:rsidP="005C56B0">
      <w:r w:rsidRPr="00EB647D">
        <w:t>26.ª Régimen de producción, comercio, tenencia y uso de armas y explosivos.</w:t>
      </w:r>
    </w:p>
    <w:p w14:paraId="38774729" w14:textId="77777777" w:rsidR="005C56B0" w:rsidRPr="00EB647D" w:rsidRDefault="005C56B0" w:rsidP="005C56B0">
      <w:r w:rsidRPr="00EB647D">
        <w:t>27.ª Normas básicas del régimen de prensa, radio y televisión y, en general, de todos los medios de comunicación social, sin perjuicio de las facultades que en su desarrollo y ejecución correspondan a las Comunidades Autónomas.</w:t>
      </w:r>
    </w:p>
    <w:p w14:paraId="52F1C503" w14:textId="77777777" w:rsidR="005C56B0" w:rsidRPr="00EB647D" w:rsidRDefault="005C56B0" w:rsidP="005C56B0">
      <w:r w:rsidRPr="00EB647D">
        <w:t>28.ª Defensa del patrimonio cultural, artístico y monumental español contra la exportación y la expoliación; museos, bibliotecas y archivos de titularidad estatal, sin perjuicio de su gestión por parte de las Comunidades Autónomas.</w:t>
      </w:r>
    </w:p>
    <w:p w14:paraId="201FEB1E" w14:textId="77777777" w:rsidR="005C56B0" w:rsidRPr="00EB647D" w:rsidRDefault="005C56B0" w:rsidP="005C56B0">
      <w:r w:rsidRPr="00EB647D">
        <w:t>29.ª Seguridad pública, sin perjuicio de la posibilidad de creación de policías por las Comunidades Autónomas en la forma que se establezca en los respectivos Estatutos en el marco de lo que disponga una ley orgánica.</w:t>
      </w:r>
    </w:p>
    <w:p w14:paraId="038BAE60" w14:textId="77777777" w:rsidR="005C56B0" w:rsidRPr="00EB647D" w:rsidRDefault="005C56B0" w:rsidP="005C56B0">
      <w:r w:rsidRPr="00EB647D">
        <w:t>30.ª Regulación de las condiciones de obtención, expedición y homologación de títulos académicos y profesionales y normas básicas para el desarrollo del artículo 27 de la Constitución, a fin de garantizar el cumplimiento de las obligaciones de los poderes públicos en esta materia.</w:t>
      </w:r>
    </w:p>
    <w:p w14:paraId="20AD4F80" w14:textId="77777777" w:rsidR="005C56B0" w:rsidRPr="00EB647D" w:rsidRDefault="005C56B0" w:rsidP="005C56B0">
      <w:r w:rsidRPr="00EB647D">
        <w:t>31.ª Estadística para fines estatales.</w:t>
      </w:r>
    </w:p>
    <w:p w14:paraId="33CFA4F0" w14:textId="77777777" w:rsidR="005C56B0" w:rsidRPr="00EB647D" w:rsidRDefault="005C56B0" w:rsidP="005C56B0">
      <w:r w:rsidRPr="00EB647D">
        <w:t>32.ª Autorización para la convocatoria de consultas populares por vía de referéndum.</w:t>
      </w:r>
    </w:p>
    <w:p w14:paraId="3FF750F2" w14:textId="77777777" w:rsidR="005C56B0" w:rsidRPr="00EB647D" w:rsidRDefault="005C56B0" w:rsidP="005C56B0">
      <w:r w:rsidRPr="00EB647D">
        <w:t>2. Sin perjuicio de las competencias que podrán asumir las Comunidades Autónomas, el Estado considerará el servicio de la cultura como deber y atribución esencial y facilitará la comunicación cultural entre las Comunidades Autónomas, de acuerdo con ellas.</w:t>
      </w:r>
    </w:p>
    <w:p w14:paraId="0DE931E1" w14:textId="77777777" w:rsidR="005C56B0" w:rsidRPr="00EB647D" w:rsidRDefault="005C56B0" w:rsidP="005C56B0">
      <w:r w:rsidRPr="00EB647D">
        <w:t>3. Las materias no atribuidas expresamente al Estado por esta Constitución podrán corresponder a las Comunidades Autónomas, en virtud de sus respectivos Estatutos. La competencia sobre las materias que no se hayan asumido por los Estatutos de Autonomía corresponderá al Estado, cuyas normas prevalecerán, en caso de conflicto, sobre las de las Comunidades Autónomas en todo lo que no esté atribuido a la exclusiva competencia de éstas. El derecho estatal será, en todo caso, supletorio del derecho de las Comunidades Autónomas.</w:t>
      </w:r>
    </w:p>
    <w:p w14:paraId="462B2FAC" w14:textId="614035C0" w:rsidR="005C56B0" w:rsidRPr="00EB647D" w:rsidRDefault="005C56B0" w:rsidP="005C56B0">
      <w:pPr>
        <w:rPr>
          <w:b/>
          <w:bCs/>
        </w:rPr>
      </w:pPr>
      <w:r w:rsidRPr="00EB647D">
        <w:rPr>
          <w:b/>
          <w:bCs/>
        </w:rPr>
        <w:t>Artículo 150</w:t>
      </w:r>
      <w:r w:rsidR="003F343A">
        <w:rPr>
          <w:b/>
          <w:bCs/>
        </w:rPr>
        <w:t>.</w:t>
      </w:r>
    </w:p>
    <w:p w14:paraId="01D0B666" w14:textId="77777777" w:rsidR="005C56B0" w:rsidRPr="00EB647D" w:rsidRDefault="005C56B0" w:rsidP="005C56B0">
      <w:r w:rsidRPr="00EB647D">
        <w:t xml:space="preserve">1. Las Cortes Generales, en materias de competencia estatal, podrán atribuir a todas o a alguna de las Comunidades Autónomas la facultad de dictar, para sí mismas, normas legislativas en el marco de los principios, bases y directrices fijados por una ley estatal. Sin perjuicio de la competencia de los Tribunales, en cada ley marco se establecerá la </w:t>
      </w:r>
      <w:r w:rsidRPr="00EB647D">
        <w:lastRenderedPageBreak/>
        <w:t>modalidad del control de las Cortes Generales sobre estas normas legislativas de las Comunidades Autónomas.</w:t>
      </w:r>
    </w:p>
    <w:p w14:paraId="3EF22386" w14:textId="77777777" w:rsidR="005C56B0" w:rsidRPr="00EB647D" w:rsidRDefault="005C56B0" w:rsidP="005C56B0">
      <w:r w:rsidRPr="00EB647D">
        <w:t>2. El Estado podrá transferir o delegar en las Comunidades Autónomas, mediante ley orgánica, facultades correspondientes a materia de titularidad estatal que por su propia naturaleza sean susceptibles de transferencia o delegación. La ley preverá en cada caso la correspondiente transferencia de medios financieros, así como las formas de control que se reserve el Estado.</w:t>
      </w:r>
    </w:p>
    <w:p w14:paraId="6A49958F" w14:textId="77777777" w:rsidR="005C56B0" w:rsidRPr="00EB647D" w:rsidRDefault="005C56B0" w:rsidP="005C56B0">
      <w:r w:rsidRPr="00EB647D">
        <w:t>3. El Estado podrá dictar leyes que establezcan los principios necesarios para armonizar las disposiciones normativas de las Comunidades Autónomas, aun en el caso de materias atribuidas a la competencia de éstas, cuando así lo exija el interés general. Corresponde a las Cortes Generales, por mayoría absoluta de cada Cámara, la apreciación de esta necesidad.</w:t>
      </w:r>
    </w:p>
    <w:p w14:paraId="23FB838A" w14:textId="775B03A7" w:rsidR="005C56B0" w:rsidRPr="00EB647D" w:rsidRDefault="005C56B0" w:rsidP="005C56B0">
      <w:pPr>
        <w:rPr>
          <w:b/>
          <w:bCs/>
        </w:rPr>
      </w:pPr>
      <w:r w:rsidRPr="00EB647D">
        <w:rPr>
          <w:b/>
          <w:bCs/>
        </w:rPr>
        <w:t>Artículo 151</w:t>
      </w:r>
      <w:r w:rsidR="003F343A">
        <w:rPr>
          <w:b/>
          <w:bCs/>
        </w:rPr>
        <w:t>.</w:t>
      </w:r>
    </w:p>
    <w:p w14:paraId="02F210E4" w14:textId="77777777" w:rsidR="005C56B0" w:rsidRPr="00EB647D" w:rsidRDefault="005C56B0" w:rsidP="005C56B0">
      <w:r w:rsidRPr="00EB647D">
        <w:t>1. No será preciso dejar transcurrir el plazo de cinco años, a que se refiere el apartado 2 del artículo 148, cuando la iniciativa del proceso autonómico sea acordada dentro del plazo del artículo 143.2, además de por las Diputaciones o los órganos interinsulares correspondientes, por las tres cuartas partes de los municipios de cada una de las provincias afectadas que representen, al menos, la mayoría del censo electoral de cada una de ellas y dicha iniciativa sea ratificada mediante referéndum por el voto afirmativo de la mayoría absoluta de los electores de cada provincia en los términos que establezca una ley orgánica.</w:t>
      </w:r>
    </w:p>
    <w:p w14:paraId="1B7EA072" w14:textId="77777777" w:rsidR="005C56B0" w:rsidRPr="00EB647D" w:rsidRDefault="005C56B0" w:rsidP="005C56B0">
      <w:r w:rsidRPr="00EB647D">
        <w:t>2. En el supuesto previsto en el apartado anterior, el procedimiento para la elaboración del Estatuto será el siguiente:</w:t>
      </w:r>
    </w:p>
    <w:p w14:paraId="63DDEFEF" w14:textId="77777777" w:rsidR="005C56B0" w:rsidRPr="00EB647D" w:rsidRDefault="005C56B0" w:rsidP="005C56B0">
      <w:r w:rsidRPr="00EB647D">
        <w:t>1.º El Gobierno convocará a todos los Diputados y Senadores elegidos en las circunscripciones comprendidas en el ámbito territorial que pretenda acceder al autogobierno, para que se constituyan en Asamblea, a los solos efectos de elaborar el correspondiente proyecto de Estatuto de autonomía, mediante el acuerdo de la mayoría absoluta de sus miembros.</w:t>
      </w:r>
    </w:p>
    <w:p w14:paraId="544A8F58" w14:textId="77777777" w:rsidR="005C56B0" w:rsidRPr="00EB647D" w:rsidRDefault="005C56B0" w:rsidP="005C56B0">
      <w:r w:rsidRPr="00EB647D">
        <w:t>2.º Aprobado el proyecto de Estatuto por la Asamblea de Parlamentarios, se remitirá a la Comisión Constitucional del Congreso, la cual, dentro del plazo de dos meses, lo examinará con el concurso y asistencia de una delegación de la Asamblea proponente para determinar de común acuerdo su formulación definitiva.</w:t>
      </w:r>
    </w:p>
    <w:p w14:paraId="4B6A15E9" w14:textId="77777777" w:rsidR="005C56B0" w:rsidRPr="00EB647D" w:rsidRDefault="005C56B0" w:rsidP="005C56B0">
      <w:r w:rsidRPr="00EB647D">
        <w:t>3.º Si se alcanzare dicho acuerdo, el texto resultante será sometido a referéndum del cuerpo electoral de las provincias comprendidas en el ámbito territorial del proyectado Estatuto.</w:t>
      </w:r>
    </w:p>
    <w:p w14:paraId="3FD7578C" w14:textId="77777777" w:rsidR="005C56B0" w:rsidRPr="00EB647D" w:rsidRDefault="005C56B0" w:rsidP="005C56B0">
      <w:r w:rsidRPr="00EB647D">
        <w:t>4.º Si el proyecto de Estatuto es aprobado en cada provincia por la mayoría de los votos válidamente emitidos, será elevado a las Cortes Generales. Los plenos de ambas Cámaras decidirán sobre el texto mediante un voto de ratificación. Aprobado el Estatuto, el Rey lo sancionará y lo promulgará como ley.</w:t>
      </w:r>
    </w:p>
    <w:p w14:paraId="43466FC6" w14:textId="77777777" w:rsidR="005C56B0" w:rsidRPr="00EB647D" w:rsidRDefault="005C56B0" w:rsidP="005C56B0">
      <w:r w:rsidRPr="00EB647D">
        <w:lastRenderedPageBreak/>
        <w:t>5.º De no alcanzarse el acuerdo a que se refiere el apartado 2 de este número, el proyecto de Estatuto será tramitado como proyecto de ley ante las Cortes Generales. El texto aprobado por éstas será sometido a referéndum del cuerpo electoral de las provincias comprendidas en el ámbito territorial del proyectado Estatuto. En caso de ser aprobado por la mayoría de los votos válidamente emitidos en cada provincia, procederá su promulgación en los términos del párrafo anterior.</w:t>
      </w:r>
    </w:p>
    <w:p w14:paraId="003AD793" w14:textId="77777777" w:rsidR="005C56B0" w:rsidRPr="00EB647D" w:rsidRDefault="005C56B0" w:rsidP="005C56B0">
      <w:r w:rsidRPr="00EB647D">
        <w:t>3. En los casos de los párrafos 4.º y 5.º del apartado anterior, la no aprobación del proyecto de Estatuto por una o varias provincias no impedirá la constitución entre las restantes de la Comunidad Autónoma proyectada, en la forma que establezca la ley orgánica prevista en el apartado 1 de este artículo.</w:t>
      </w:r>
    </w:p>
    <w:p w14:paraId="6C6CD14E" w14:textId="79A81600" w:rsidR="005C56B0" w:rsidRPr="00EB647D" w:rsidRDefault="005C56B0" w:rsidP="005C56B0">
      <w:pPr>
        <w:rPr>
          <w:b/>
          <w:bCs/>
        </w:rPr>
      </w:pPr>
      <w:r w:rsidRPr="00EB647D">
        <w:rPr>
          <w:b/>
          <w:bCs/>
        </w:rPr>
        <w:t>Artículo 152</w:t>
      </w:r>
      <w:r w:rsidR="003F343A">
        <w:rPr>
          <w:b/>
          <w:bCs/>
        </w:rPr>
        <w:t>.</w:t>
      </w:r>
    </w:p>
    <w:p w14:paraId="25A6924D" w14:textId="77777777" w:rsidR="005C56B0" w:rsidRPr="00EB647D" w:rsidRDefault="005C56B0" w:rsidP="005C56B0">
      <w:r w:rsidRPr="00EB647D">
        <w:t>1. En los Estatutos aprobados por el procedimiento a que se refiere el artículo anterior, la organización institucional autonómica se basará en una Asamblea Legislativa, elegida por sufragio universal, con arreglo a un sistema de representación proporcional que asegure, además, la representación de las diversas zonas del territorio; un Consejo de Gobierno con funciones ejecutivas y administrativas y un Presidente, elegido por la Asamblea, de entre sus miembros, y nombrado por el Rey, al que corresponde la dirección del Consejo de Gobierno, la suprema representación de la respectiva Comunidad y la ordinaria del Estado en aquélla. El Presidente y los miembros del Consejo de Gobierno serán políticamente responsables ante la Asamblea.</w:t>
      </w:r>
    </w:p>
    <w:p w14:paraId="02476AAB" w14:textId="77777777" w:rsidR="005C56B0" w:rsidRPr="00EB647D" w:rsidRDefault="005C56B0" w:rsidP="005C56B0">
      <w:r w:rsidRPr="00EB647D">
        <w:t>Un Tribunal Superior de Justicia, sin perjuicio de la jurisdicción que corresponde al Tribunal Supremo, culminará la organización judicial en el ámbito territorial de la Comunidad Autónoma. En los Estatutos de las Comunidades Autónomas podrán establecerse los supuestos y las formas de participación de aquéllas en la organización de las demarcaciones judiciales del territorio. Todo ello de conformidad con lo previsto en la ley orgánica del poder judicial y dentro de la unidad e independencia de éste.</w:t>
      </w:r>
    </w:p>
    <w:p w14:paraId="08D3DBAB" w14:textId="77777777" w:rsidR="005C56B0" w:rsidRPr="00EB647D" w:rsidRDefault="005C56B0" w:rsidP="005C56B0">
      <w:r w:rsidRPr="00EB647D">
        <w:t>Sin perjuicio de lo dispuesto en el artículo 123, las sucesivas instancias procesales, en su caso, se agotarán ante órganos judiciales radicados en el mismo territorio de la Comunidad Autónoma en que esté el órgano competente en primera instancia.</w:t>
      </w:r>
    </w:p>
    <w:p w14:paraId="429EF5C8" w14:textId="77777777" w:rsidR="005C56B0" w:rsidRPr="00EB647D" w:rsidRDefault="005C56B0" w:rsidP="005C56B0">
      <w:r w:rsidRPr="00EB647D">
        <w:t>2. Una vez sancionados y promulgados los respectivos Estatutos, solamente podrán ser modificados mediante los procedimientos en ellos establecidos y con referéndum entre los electores inscritos en los censos correspondientes.</w:t>
      </w:r>
    </w:p>
    <w:p w14:paraId="6747CF23" w14:textId="77777777" w:rsidR="005C56B0" w:rsidRPr="00EB647D" w:rsidRDefault="005C56B0" w:rsidP="005C56B0">
      <w:r w:rsidRPr="00EB647D">
        <w:t>3. Mediante la agrupación de municipios limítrofes, los Estatutos podrán establecer circunscripciones territoriales propias, que gozarán de plena personalidad jurídica.</w:t>
      </w:r>
    </w:p>
    <w:p w14:paraId="48E26C4C" w14:textId="4060F36A" w:rsidR="005C56B0" w:rsidRPr="00EB647D" w:rsidRDefault="005C56B0" w:rsidP="005C56B0">
      <w:pPr>
        <w:rPr>
          <w:b/>
          <w:bCs/>
        </w:rPr>
      </w:pPr>
      <w:r w:rsidRPr="00EB647D">
        <w:rPr>
          <w:b/>
          <w:bCs/>
        </w:rPr>
        <w:t>Artículo 153</w:t>
      </w:r>
      <w:r w:rsidR="003F343A">
        <w:rPr>
          <w:b/>
          <w:bCs/>
        </w:rPr>
        <w:t>.</w:t>
      </w:r>
    </w:p>
    <w:p w14:paraId="31617FBE" w14:textId="77777777" w:rsidR="005C56B0" w:rsidRPr="00EB647D" w:rsidRDefault="005C56B0" w:rsidP="005C56B0">
      <w:r w:rsidRPr="00EB647D">
        <w:t>El control de la actividad de los órganos de las Comunidades Autónomas se ejercerá:</w:t>
      </w:r>
    </w:p>
    <w:p w14:paraId="046E7797" w14:textId="77777777" w:rsidR="005C56B0" w:rsidRPr="00EB647D" w:rsidRDefault="005C56B0" w:rsidP="005C56B0">
      <w:r w:rsidRPr="00EB647D">
        <w:t>a) Por el Tribunal Constitucional, el relativo a la constitucionalidad de sus disposiciones normativas con fuerza de ley.</w:t>
      </w:r>
    </w:p>
    <w:p w14:paraId="1CEE8DFC" w14:textId="77777777" w:rsidR="005C56B0" w:rsidRPr="00EB647D" w:rsidRDefault="005C56B0" w:rsidP="005C56B0">
      <w:r w:rsidRPr="00EB647D">
        <w:lastRenderedPageBreak/>
        <w:t>b) Por el Gobierno, previo dictamen del Consejo de Estado, el del ejercicio de funciones delegadas a que se refiere el apartado 2 del artículo 150.</w:t>
      </w:r>
    </w:p>
    <w:p w14:paraId="06C9C3E2" w14:textId="77777777" w:rsidR="005C56B0" w:rsidRPr="00EB647D" w:rsidRDefault="005C56B0" w:rsidP="005C56B0">
      <w:r w:rsidRPr="00EB647D">
        <w:t>c) Por la jurisdicción contencioso-administrativa, el de la administración autónoma y sus normas reglamentarias.</w:t>
      </w:r>
    </w:p>
    <w:p w14:paraId="056C6596" w14:textId="77777777" w:rsidR="005C56B0" w:rsidRPr="00EB647D" w:rsidRDefault="005C56B0" w:rsidP="005C56B0">
      <w:r w:rsidRPr="00EB647D">
        <w:t>d) Por el Tribunal de Cuentas, el económico y presupuestario.</w:t>
      </w:r>
    </w:p>
    <w:p w14:paraId="2A81CC9D" w14:textId="6266F542" w:rsidR="005C56B0" w:rsidRPr="00EB647D" w:rsidRDefault="005C56B0" w:rsidP="005C56B0">
      <w:pPr>
        <w:rPr>
          <w:b/>
          <w:bCs/>
        </w:rPr>
      </w:pPr>
      <w:r w:rsidRPr="00EB647D">
        <w:rPr>
          <w:b/>
          <w:bCs/>
        </w:rPr>
        <w:t>Artículo 154</w:t>
      </w:r>
      <w:r w:rsidR="003F343A">
        <w:rPr>
          <w:b/>
          <w:bCs/>
        </w:rPr>
        <w:t>.</w:t>
      </w:r>
    </w:p>
    <w:p w14:paraId="50936173" w14:textId="77777777" w:rsidR="005C56B0" w:rsidRPr="00EB647D" w:rsidRDefault="005C56B0" w:rsidP="005C56B0">
      <w:r w:rsidRPr="00EB647D">
        <w:t>Un Delegado nombrado por el Gobierno dirigirá la Administración del Estado en el territorio de la Comunidad Autónoma y la coordinará, cuando proceda, con la administración propia de la Comunidad.</w:t>
      </w:r>
    </w:p>
    <w:p w14:paraId="410E5E61" w14:textId="22DBD752" w:rsidR="005C56B0" w:rsidRPr="00EB647D" w:rsidRDefault="005C56B0" w:rsidP="005C56B0">
      <w:pPr>
        <w:rPr>
          <w:b/>
          <w:bCs/>
        </w:rPr>
      </w:pPr>
      <w:r w:rsidRPr="00EB647D">
        <w:rPr>
          <w:b/>
          <w:bCs/>
        </w:rPr>
        <w:t>Artículo 155</w:t>
      </w:r>
      <w:r w:rsidR="003F343A">
        <w:rPr>
          <w:b/>
          <w:bCs/>
        </w:rPr>
        <w:t>.</w:t>
      </w:r>
    </w:p>
    <w:p w14:paraId="5F4794C4" w14:textId="77777777" w:rsidR="005C56B0" w:rsidRPr="00EB647D" w:rsidRDefault="005C56B0" w:rsidP="005C56B0">
      <w:r w:rsidRPr="00EB647D">
        <w:t>1. Si una Comunidad Autónoma no cumpliere las obligaciones que la Constitución u otras leyes le impongan, o actuare de forma que atente gravemente al interés general de España, el Gobierno, previo requerimiento al Presidente de la Comunidad Autónoma y, en el caso de no ser atendido, con la aprobación por mayoría absoluta del Senado, podrá adoptar las medidas necesarias para obligar a aquélla al cumplimiento forzoso de dichas obligaciones o para la protección del mencionado interés general.</w:t>
      </w:r>
    </w:p>
    <w:p w14:paraId="582301C3" w14:textId="77777777" w:rsidR="005C56B0" w:rsidRPr="00EB647D" w:rsidRDefault="005C56B0" w:rsidP="005C56B0">
      <w:r w:rsidRPr="00EB647D">
        <w:t>2. Para la ejecución de las medidas previstas en el apartado anterior, el Gobierno podrá dar instrucciones a todas las autoridades de las Comunidades Autónomas.</w:t>
      </w:r>
    </w:p>
    <w:p w14:paraId="52077885" w14:textId="66E01F4E" w:rsidR="005C56B0" w:rsidRPr="00EB647D" w:rsidRDefault="005C56B0" w:rsidP="005C56B0">
      <w:pPr>
        <w:rPr>
          <w:b/>
          <w:bCs/>
        </w:rPr>
      </w:pPr>
      <w:r w:rsidRPr="00EB647D">
        <w:rPr>
          <w:b/>
          <w:bCs/>
        </w:rPr>
        <w:t>Artículo 156</w:t>
      </w:r>
      <w:r w:rsidR="003F343A">
        <w:rPr>
          <w:b/>
          <w:bCs/>
        </w:rPr>
        <w:t>.</w:t>
      </w:r>
    </w:p>
    <w:p w14:paraId="03A768A0" w14:textId="77777777" w:rsidR="005C56B0" w:rsidRPr="00EB647D" w:rsidRDefault="005C56B0" w:rsidP="005C56B0">
      <w:r w:rsidRPr="00EB647D">
        <w:t>1. Las Comunidades Autónomas gozarán de autonomía financiera para el desarrollo y ejecución de sus competencias con arreglo a los principios de coordinación con la Hacienda estatal y de solidaridad entre todos los españoles.</w:t>
      </w:r>
    </w:p>
    <w:p w14:paraId="48658197" w14:textId="77777777" w:rsidR="005C56B0" w:rsidRPr="00EB647D" w:rsidRDefault="005C56B0" w:rsidP="005C56B0">
      <w:r w:rsidRPr="00EB647D">
        <w:t>2. Las Comunidades Autónomas podrán actuar como delegados o colaboradores del Estado para la recaudación, la gestión y la liquidación de los recursos tributarios de aquél, de acuerdo con las leyes y los Estatutos.</w:t>
      </w:r>
    </w:p>
    <w:p w14:paraId="792951EC" w14:textId="3F1DEE38" w:rsidR="005C56B0" w:rsidRPr="00EB647D" w:rsidRDefault="005C56B0" w:rsidP="005C56B0">
      <w:pPr>
        <w:rPr>
          <w:b/>
          <w:bCs/>
        </w:rPr>
      </w:pPr>
      <w:r w:rsidRPr="00EB647D">
        <w:rPr>
          <w:b/>
          <w:bCs/>
        </w:rPr>
        <w:t>Artículo 157</w:t>
      </w:r>
      <w:r w:rsidR="003F343A">
        <w:rPr>
          <w:b/>
          <w:bCs/>
        </w:rPr>
        <w:t>.</w:t>
      </w:r>
    </w:p>
    <w:p w14:paraId="4138C34B" w14:textId="77777777" w:rsidR="005C56B0" w:rsidRPr="00EB647D" w:rsidRDefault="005C56B0" w:rsidP="005C56B0">
      <w:r w:rsidRPr="00EB647D">
        <w:t>1. Los recursos de las Comunidades Autónomas estarán constituidos por:</w:t>
      </w:r>
    </w:p>
    <w:p w14:paraId="39A8F820" w14:textId="77777777" w:rsidR="005C56B0" w:rsidRPr="00EB647D" w:rsidRDefault="005C56B0" w:rsidP="005C56B0">
      <w:r w:rsidRPr="00EB647D">
        <w:t>a) Impuestos cedidos total o parcialmente por el Estado; recargos sobre impuestos estatales y otras participaciones en los ingresos del Estado.</w:t>
      </w:r>
    </w:p>
    <w:p w14:paraId="2243C256" w14:textId="77777777" w:rsidR="005C56B0" w:rsidRPr="00EB647D" w:rsidRDefault="005C56B0" w:rsidP="005C56B0">
      <w:r w:rsidRPr="00EB647D">
        <w:t>b) Sus propios impuestos, tasas y contribuciones especiales.</w:t>
      </w:r>
    </w:p>
    <w:p w14:paraId="1C832780" w14:textId="77777777" w:rsidR="005C56B0" w:rsidRPr="00EB647D" w:rsidRDefault="005C56B0" w:rsidP="005C56B0">
      <w:r w:rsidRPr="00EB647D">
        <w:t>c) Transferencias de un Fondo de Compensación interterritorial y otras asignaciones con cargo a los Presupuestos Generales del Estado.</w:t>
      </w:r>
    </w:p>
    <w:p w14:paraId="6E8F0D33" w14:textId="77777777" w:rsidR="005C56B0" w:rsidRPr="00EB647D" w:rsidRDefault="005C56B0" w:rsidP="005C56B0">
      <w:r w:rsidRPr="00EB647D">
        <w:t>d) Rendimientos procedentes de su patrimonio e ingresos de derecho privado.</w:t>
      </w:r>
    </w:p>
    <w:p w14:paraId="00FA441C" w14:textId="77777777" w:rsidR="005C56B0" w:rsidRPr="00EB647D" w:rsidRDefault="005C56B0" w:rsidP="005C56B0">
      <w:r w:rsidRPr="00EB647D">
        <w:t>e) El producto de las operaciones de crédito.</w:t>
      </w:r>
    </w:p>
    <w:p w14:paraId="1C138CEA" w14:textId="77777777" w:rsidR="005C56B0" w:rsidRPr="00EB647D" w:rsidRDefault="005C56B0" w:rsidP="005C56B0">
      <w:r w:rsidRPr="00EB647D">
        <w:lastRenderedPageBreak/>
        <w:t>2. Las Comunidades Autónomas no podrán en ningún caso adoptar medidas tributarias sobre bienes situados fuera de su territorio o que supongan obstáculo para la libre circulación de mercancías o servicios.</w:t>
      </w:r>
    </w:p>
    <w:p w14:paraId="35119CF7" w14:textId="77777777" w:rsidR="005C56B0" w:rsidRPr="00EB647D" w:rsidRDefault="005C56B0" w:rsidP="005C56B0">
      <w:r w:rsidRPr="00EB647D">
        <w:t>3. Mediante ley orgánica podrá regularse el ejercicio de las competencias financieras enumeradas en el precedente apartado 1, las normas para resolver los conflictos que pudieran surgir y las posibles formas de colaboración financiera entre las Comunidades Autónomas y el Estado.</w:t>
      </w:r>
    </w:p>
    <w:p w14:paraId="7FBF784C" w14:textId="7A48AFFC" w:rsidR="005C56B0" w:rsidRPr="00EB647D" w:rsidRDefault="005C56B0" w:rsidP="005C56B0">
      <w:pPr>
        <w:rPr>
          <w:b/>
          <w:bCs/>
        </w:rPr>
      </w:pPr>
      <w:r w:rsidRPr="00EB647D">
        <w:rPr>
          <w:b/>
          <w:bCs/>
        </w:rPr>
        <w:t>Artículo 158</w:t>
      </w:r>
      <w:r w:rsidR="003F343A">
        <w:rPr>
          <w:b/>
          <w:bCs/>
        </w:rPr>
        <w:t>.</w:t>
      </w:r>
    </w:p>
    <w:p w14:paraId="6F76E585" w14:textId="77777777" w:rsidR="005C56B0" w:rsidRPr="00EB647D" w:rsidRDefault="005C56B0" w:rsidP="005C56B0">
      <w:r w:rsidRPr="00EB647D">
        <w:t>1. En los Presupuestos Generales del Estado podrá establecerse una asignación a las Comunidades Autónomas en función del volumen de los servicios y actividades estatales que hayan asumido y de la garantía de un nivel mínimo en la prestación de los servicios públicos fundamentales en todo el territorio español.</w:t>
      </w:r>
    </w:p>
    <w:p w14:paraId="3F5002BF" w14:textId="77777777" w:rsidR="005C56B0" w:rsidRPr="00EB647D" w:rsidRDefault="005C56B0" w:rsidP="005C56B0">
      <w:r w:rsidRPr="00EB647D">
        <w:t>2. Con el fin de corregir desequilibrios económicos interterritoriales y hacer efectivo el principio de solidaridad, se constituirá un Fondo de Compensación con destino a gastos de inversión, cuyos recursos serán distribuidos por las Cortes Generales entre las Comunidades Autónomas y provincias, en su caso.</w:t>
      </w:r>
    </w:p>
    <w:p w14:paraId="5DCADD60" w14:textId="2F4D28EF" w:rsidR="005C56B0" w:rsidRPr="00EB647D" w:rsidRDefault="003F343A" w:rsidP="000F0D66">
      <w:pPr>
        <w:pStyle w:val="Ttulo1"/>
      </w:pPr>
      <w:bookmarkStart w:id="23" w:name="_Toc195698851"/>
      <w:r>
        <w:t>4</w:t>
      </w:r>
      <w:r w:rsidR="005C56B0" w:rsidRPr="00EB647D">
        <w:t>. Ley Orgánica 4/1982, de 9 de Junio, de Estatuto de Autonomía para la Región De Murcia.</w:t>
      </w:r>
      <w:bookmarkEnd w:id="23"/>
    </w:p>
    <w:p w14:paraId="4A9B8F88" w14:textId="00C99E26" w:rsidR="005C56B0" w:rsidRPr="00EB647D" w:rsidRDefault="000F0D66" w:rsidP="000F0D66">
      <w:pPr>
        <w:pStyle w:val="Ttulo2"/>
      </w:pPr>
      <w:bookmarkStart w:id="24" w:name="_Toc195698852"/>
      <w:r>
        <w:t>T</w:t>
      </w:r>
      <w:r w:rsidRPr="00EB647D">
        <w:t>ítulo preliminar</w:t>
      </w:r>
      <w:r>
        <w:t>.</w:t>
      </w:r>
      <w:bookmarkEnd w:id="24"/>
    </w:p>
    <w:p w14:paraId="4CDE1E36" w14:textId="77777777" w:rsidR="005C56B0" w:rsidRPr="00EB647D" w:rsidRDefault="005C56B0" w:rsidP="005C56B0">
      <w:pPr>
        <w:rPr>
          <w:b/>
          <w:bCs/>
        </w:rPr>
      </w:pPr>
      <w:r w:rsidRPr="00EB647D">
        <w:rPr>
          <w:b/>
          <w:bCs/>
        </w:rPr>
        <w:t>Artículo 1.</w:t>
      </w:r>
    </w:p>
    <w:p w14:paraId="0039D43D" w14:textId="77777777" w:rsidR="005C56B0" w:rsidRPr="00EB647D" w:rsidRDefault="005C56B0" w:rsidP="005C56B0">
      <w:r w:rsidRPr="00EB647D">
        <w:t>Uno. La provincia de Murcia, como expresión de su entidad regional histórica, dentro de la indisoluble unidad de España, se constituye en Comunidad Autónoma, para acceder a su autogobierno, de acuerdo con la Constitución y el presente Estatuto, que es su norma institucional básica.</w:t>
      </w:r>
    </w:p>
    <w:p w14:paraId="458FDABD" w14:textId="77777777" w:rsidR="005C56B0" w:rsidRPr="00EB647D" w:rsidRDefault="005C56B0" w:rsidP="005C56B0">
      <w:r w:rsidRPr="00EB647D">
        <w:t>Dos. La Comunidad Autónoma, que se denomina Región de Murcia, asume el Gobierno y la Administración autónomos de la provincia de Murcia.</w:t>
      </w:r>
    </w:p>
    <w:p w14:paraId="3AC74F71" w14:textId="77777777" w:rsidR="005C56B0" w:rsidRPr="00EB647D" w:rsidRDefault="005C56B0" w:rsidP="005C56B0">
      <w:pPr>
        <w:rPr>
          <w:b/>
          <w:bCs/>
        </w:rPr>
      </w:pPr>
      <w:r w:rsidRPr="00EB647D">
        <w:rPr>
          <w:b/>
          <w:bCs/>
        </w:rPr>
        <w:t>Artículo 2.</w:t>
      </w:r>
    </w:p>
    <w:p w14:paraId="0B3F6E8E" w14:textId="77777777" w:rsidR="005C56B0" w:rsidRPr="00EB647D" w:rsidRDefault="005C56B0" w:rsidP="005C56B0">
      <w:r w:rsidRPr="00EB647D">
        <w:t>Los poderes de la Comunidad Autónoma emanan de la Constitución, del presente Estatuto y del pueblo.</w:t>
      </w:r>
    </w:p>
    <w:p w14:paraId="1B810286" w14:textId="77777777" w:rsidR="005C56B0" w:rsidRPr="00EB647D" w:rsidRDefault="005C56B0" w:rsidP="005C56B0">
      <w:pPr>
        <w:rPr>
          <w:b/>
          <w:bCs/>
        </w:rPr>
      </w:pPr>
      <w:r w:rsidRPr="00EB647D">
        <w:rPr>
          <w:b/>
          <w:bCs/>
        </w:rPr>
        <w:t>Artículo 3.</w:t>
      </w:r>
    </w:p>
    <w:p w14:paraId="3F4A865A" w14:textId="77777777" w:rsidR="005C56B0" w:rsidRPr="00EB647D" w:rsidRDefault="005C56B0" w:rsidP="005C56B0">
      <w:r w:rsidRPr="00EB647D">
        <w:t>1. El territorio de la Región es el de los municipios comprendidos dentro de los límites de la provincia de Murcia.</w:t>
      </w:r>
    </w:p>
    <w:p w14:paraId="291102F6" w14:textId="77777777" w:rsidR="005C56B0" w:rsidRPr="00EB647D" w:rsidRDefault="005C56B0" w:rsidP="005C56B0">
      <w:r w:rsidRPr="00EB647D">
        <w:t>2. La Comunidad Autónoma de Murcia se organiza territorialmente en municipios y comarcas.</w:t>
      </w:r>
    </w:p>
    <w:p w14:paraId="0CAB7029" w14:textId="77777777" w:rsidR="005C56B0" w:rsidRPr="00EB647D" w:rsidRDefault="005C56B0" w:rsidP="005C56B0">
      <w:r w:rsidRPr="00EB647D">
        <w:lastRenderedPageBreak/>
        <w:t>Los municipios gozan de plena personalidad jurídica y autonomía para la gestión de los intereses que les son propios.</w:t>
      </w:r>
    </w:p>
    <w:p w14:paraId="27FA91BD" w14:textId="77777777" w:rsidR="005C56B0" w:rsidRPr="00EB647D" w:rsidRDefault="005C56B0" w:rsidP="005C56B0">
      <w:r w:rsidRPr="00EB647D">
        <w:t>Las comarcas gozan también de plena personalidad jurídica, así como de autonomía para el cumplimiento de los fines que les sean atribuidos por la Ley.</w:t>
      </w:r>
    </w:p>
    <w:p w14:paraId="52B5C604" w14:textId="77777777" w:rsidR="005C56B0" w:rsidRPr="00EB647D" w:rsidRDefault="005C56B0" w:rsidP="005C56B0">
      <w:r w:rsidRPr="00EB647D">
        <w:t>3. Los municipios podrán agruparse, con carácter voluntario, para la ejecución de obras y la gestión de servicios comunes, de acuerdo con la legislación que dicte la Comunidad Autónoma.</w:t>
      </w:r>
    </w:p>
    <w:p w14:paraId="227A76CC" w14:textId="77777777" w:rsidR="005C56B0" w:rsidRPr="00EB647D" w:rsidRDefault="005C56B0" w:rsidP="005C56B0">
      <w:r w:rsidRPr="00EB647D">
        <w:t>4. Por ley de la Asamblea Regional se podrán crear áreas metropolitanas y regular las entidades de ámbito territorial inferior al municipio.</w:t>
      </w:r>
    </w:p>
    <w:p w14:paraId="4F2C46CD" w14:textId="77777777" w:rsidR="005C56B0" w:rsidRPr="00EB647D" w:rsidRDefault="005C56B0" w:rsidP="005C56B0">
      <w:pPr>
        <w:rPr>
          <w:b/>
          <w:bCs/>
        </w:rPr>
      </w:pPr>
      <w:r w:rsidRPr="00EB647D">
        <w:rPr>
          <w:b/>
          <w:bCs/>
        </w:rPr>
        <w:t>Artículo 4.</w:t>
      </w:r>
    </w:p>
    <w:p w14:paraId="70A50661" w14:textId="77777777" w:rsidR="005C56B0" w:rsidRPr="00EB647D" w:rsidRDefault="005C56B0" w:rsidP="005C56B0">
      <w:r w:rsidRPr="00EB647D">
        <w:t>Uno. La bandera de la Región de Murcia es rectangular y contiene cuatro castillos almenados en oro, en el ángulo superior izquierdo distribuidos de dos en dos, y siete coronas reales en el ángulo inferior derecho, dispuestas en cuatro filas, con uno, tres, dos y un elementos, respectivamente; todo ello sobre fondo rojo carmesí o cartagena.</w:t>
      </w:r>
    </w:p>
    <w:p w14:paraId="05F2A443" w14:textId="77777777" w:rsidR="005C56B0" w:rsidRPr="00EB647D" w:rsidRDefault="005C56B0" w:rsidP="005C56B0">
      <w:r w:rsidRPr="00EB647D">
        <w:t>Dos. El escudo tendrá los mismos símbolos y distribución que la bandera, con la corona Real.</w:t>
      </w:r>
    </w:p>
    <w:p w14:paraId="48945CE8" w14:textId="77777777" w:rsidR="005C56B0" w:rsidRPr="00EB647D" w:rsidRDefault="005C56B0" w:rsidP="005C56B0">
      <w:r w:rsidRPr="00EB647D">
        <w:t>Tres. La Comunidad Autónoma tendrá himno propio que será aprobado por Ley de la Asamblea Regional.</w:t>
      </w:r>
    </w:p>
    <w:p w14:paraId="7EBCFD74" w14:textId="77777777" w:rsidR="005C56B0" w:rsidRPr="00EB647D" w:rsidRDefault="005C56B0" w:rsidP="005C56B0">
      <w:pPr>
        <w:rPr>
          <w:b/>
          <w:bCs/>
        </w:rPr>
      </w:pPr>
      <w:r w:rsidRPr="00EB647D">
        <w:rPr>
          <w:b/>
          <w:bCs/>
        </w:rPr>
        <w:t>Artículo 5.</w:t>
      </w:r>
    </w:p>
    <w:p w14:paraId="33544ECA" w14:textId="77777777" w:rsidR="005C56B0" w:rsidRPr="00EB647D" w:rsidRDefault="005C56B0" w:rsidP="005C56B0">
      <w:r w:rsidRPr="00EB647D">
        <w:t>La capitalidad de la Región se establece en la ciudad de Murcia, que será sede de sus órganos institucionales, con excepción de la Asamblea Regional, que la tendrá en la ciudad de Cartagena.</w:t>
      </w:r>
    </w:p>
    <w:p w14:paraId="445F7AC4" w14:textId="77777777" w:rsidR="005C56B0" w:rsidRPr="00EB647D" w:rsidRDefault="005C56B0" w:rsidP="005C56B0">
      <w:pPr>
        <w:rPr>
          <w:b/>
          <w:bCs/>
        </w:rPr>
      </w:pPr>
      <w:r w:rsidRPr="00EB647D">
        <w:rPr>
          <w:b/>
          <w:bCs/>
        </w:rPr>
        <w:t>Artículo 6.</w:t>
      </w:r>
    </w:p>
    <w:p w14:paraId="1DF593D0" w14:textId="77777777" w:rsidR="005C56B0" w:rsidRPr="00EB647D" w:rsidRDefault="005C56B0" w:rsidP="005C56B0">
      <w:r w:rsidRPr="00EB647D">
        <w:t>Uno. A los efectos del presente Estatuto, gozan de la condición política de murcianos los españoles que, de acuerdo con las Leyes del Estado, tengan vecindad administrativa en cualquiera de los municipios de la Región de Murcia.</w:t>
      </w:r>
    </w:p>
    <w:p w14:paraId="71344789" w14:textId="77777777" w:rsidR="005C56B0" w:rsidRPr="00EB647D" w:rsidRDefault="005C56B0" w:rsidP="005C56B0">
      <w:r w:rsidRPr="00EB647D">
        <w:t>Dos. Los españoles residentes en el extranjero gozarán de la misma condición si hubiesen tenido su última vecindad en la Región y acrediten esta condición en el correspondiente Consulado de España.</w:t>
      </w:r>
    </w:p>
    <w:p w14:paraId="7DA93CB7" w14:textId="77777777" w:rsidR="005C56B0" w:rsidRPr="00EB647D" w:rsidRDefault="005C56B0" w:rsidP="005C56B0">
      <w:r w:rsidRPr="00EB647D">
        <w:t>Tres. De igual condición gozaran sus descendientes inscritos como españoles si así lo solicitan, en la forma que determine la legislación del Estado.</w:t>
      </w:r>
    </w:p>
    <w:p w14:paraId="608B32B0" w14:textId="77777777" w:rsidR="005C56B0" w:rsidRPr="00EB647D" w:rsidRDefault="005C56B0" w:rsidP="005C56B0">
      <w:pPr>
        <w:rPr>
          <w:b/>
          <w:bCs/>
        </w:rPr>
      </w:pPr>
      <w:r w:rsidRPr="00EB647D">
        <w:rPr>
          <w:b/>
          <w:bCs/>
        </w:rPr>
        <w:t>Artículo 7.</w:t>
      </w:r>
    </w:p>
    <w:p w14:paraId="57246DAA" w14:textId="77777777" w:rsidR="005C56B0" w:rsidRPr="00EB647D" w:rsidRDefault="005C56B0" w:rsidP="005C56B0">
      <w:r w:rsidRPr="00EB647D">
        <w:t>Uno. La Región prestará especial atención a los emigrantes murcianos, sin perjuicio de lo establecido en la Constitución y las Leyes del Estado.</w:t>
      </w:r>
    </w:p>
    <w:p w14:paraId="2B9009E5" w14:textId="77777777" w:rsidR="005C56B0" w:rsidRPr="00EB647D" w:rsidRDefault="005C56B0" w:rsidP="005C56B0">
      <w:r w:rsidRPr="00EB647D">
        <w:t xml:space="preserve">Dos. Las comunidades murcianas asentadas fuera de la Región podrán solicitar, como tales, el reconocimiento de su condición, entendida como el derecho a colaborar y </w:t>
      </w:r>
      <w:r w:rsidRPr="00EB647D">
        <w:lastRenderedPageBreak/>
        <w:t>compartir la vida social y cultural de la misma. Una Ley de la Asamblea Regional regulará, sin perjuicio de las competencias del Estado, el alcance y contenido de dicho reconocimiento, que en ningún caso implicará la concesión de derechos políticos.</w:t>
      </w:r>
    </w:p>
    <w:p w14:paraId="4FD868B0" w14:textId="77777777" w:rsidR="005C56B0" w:rsidRPr="00EB647D" w:rsidRDefault="005C56B0" w:rsidP="005C56B0">
      <w:pPr>
        <w:rPr>
          <w:b/>
          <w:bCs/>
        </w:rPr>
      </w:pPr>
      <w:r w:rsidRPr="00EB647D">
        <w:rPr>
          <w:b/>
          <w:bCs/>
        </w:rPr>
        <w:t>Artículo 8.</w:t>
      </w:r>
    </w:p>
    <w:p w14:paraId="3C350141" w14:textId="77777777" w:rsidR="005C56B0" w:rsidRPr="00EB647D" w:rsidRDefault="005C56B0" w:rsidP="005C56B0">
      <w:r w:rsidRPr="00EB647D">
        <w:t>La Comunidad Autónoma prestará especial atención al derecho consuetudinario de la Región, con particular referencia a los tribunales consuetudinarios y tradicionales en materia de aguas, y protegerá y fomentará las peculiaridades culturales, así como el acervo de costumbres y tradiciones populares de la misma, respetando en todo caso las variantes locales y comarcales.</w:t>
      </w:r>
    </w:p>
    <w:p w14:paraId="587DE1DE" w14:textId="77777777" w:rsidR="005C56B0" w:rsidRPr="00EB647D" w:rsidRDefault="005C56B0" w:rsidP="005C56B0">
      <w:pPr>
        <w:rPr>
          <w:b/>
          <w:bCs/>
        </w:rPr>
      </w:pPr>
      <w:r w:rsidRPr="00EB647D">
        <w:rPr>
          <w:b/>
          <w:bCs/>
        </w:rPr>
        <w:t>Artículo 9.</w:t>
      </w:r>
    </w:p>
    <w:p w14:paraId="704EF7E2" w14:textId="77777777" w:rsidR="005C56B0" w:rsidRPr="00EB647D" w:rsidRDefault="005C56B0" w:rsidP="005C56B0">
      <w:r w:rsidRPr="00EB647D">
        <w:t>Uno. Los derechos y deberes fundamentales de los murcianos son los establecidos en la Constitución para los españoles.</w:t>
      </w:r>
    </w:p>
    <w:p w14:paraId="20888B12" w14:textId="77777777" w:rsidR="005C56B0" w:rsidRPr="00EB647D" w:rsidRDefault="005C56B0" w:rsidP="005C56B0">
      <w:r w:rsidRPr="00EB647D">
        <w:t>Dos. La Comunidad Autónoma, en el ámbito de su competencia y a través de sus órganos, velará por:</w:t>
      </w:r>
    </w:p>
    <w:p w14:paraId="314BEFA8" w14:textId="77777777" w:rsidR="005C56B0" w:rsidRPr="00EB647D" w:rsidRDefault="005C56B0" w:rsidP="005C56B0">
      <w:r w:rsidRPr="00EB647D">
        <w:t>a) Garantizar el adecuado ejercicio de los derechos fundamentales y libertades públicas de cuantos residen en la Región, así como la observancia de sus deberes.</w:t>
      </w:r>
    </w:p>
    <w:p w14:paraId="4935C9C3" w14:textId="77777777" w:rsidR="005C56B0" w:rsidRPr="00EB647D" w:rsidRDefault="005C56B0" w:rsidP="005C56B0">
      <w:r w:rsidRPr="00EB647D">
        <w:t>b) Promover las condiciones para que la libertad y la igualdad del individuo y de los grupos en que se integra sean efectivas y reales, removiendo los obstáculos que impidan o dificulten su plenitud.</w:t>
      </w:r>
    </w:p>
    <w:p w14:paraId="2F8A0D7D" w14:textId="77777777" w:rsidR="005C56B0" w:rsidRPr="00EB647D" w:rsidRDefault="005C56B0" w:rsidP="005C56B0">
      <w:r w:rsidRPr="00EB647D">
        <w:t>c) Adoptar las medidas que promuevan la inversión y fomenten el progreso económico y social, facilitando el empleo, especialmente en el medio rural, y la mejora de las condiciones de trabajo.</w:t>
      </w:r>
    </w:p>
    <w:p w14:paraId="5E345178" w14:textId="77777777" w:rsidR="005C56B0" w:rsidRPr="00EB647D" w:rsidRDefault="005C56B0" w:rsidP="005C56B0">
      <w:r w:rsidRPr="00EB647D">
        <w:t>d) Impulsar el desarrollo cultural y mejorar la calidad de la vida.</w:t>
      </w:r>
    </w:p>
    <w:p w14:paraId="1826595D" w14:textId="77777777" w:rsidR="005C56B0" w:rsidRPr="00EB647D" w:rsidRDefault="005C56B0" w:rsidP="005C56B0">
      <w:r w:rsidRPr="00EB647D">
        <w:t>e) Facilitar la participación de todos los murcianos en la vida política, económica, cultural y social de la Región.</w:t>
      </w:r>
    </w:p>
    <w:p w14:paraId="123F066D" w14:textId="77777777" w:rsidR="005C56B0" w:rsidRPr="00EB647D" w:rsidRDefault="005C56B0" w:rsidP="005C56B0">
      <w:r w:rsidRPr="00EB647D">
        <w:t>f) Promover la solidaridad entre los municipios y comarcas de la Región y de ésta con las demás Comunidades Autónomas de España, utilizando para ello cuantos medios le concede la Constitución, el presente Estatuto y las Leyes.</w:t>
      </w:r>
    </w:p>
    <w:p w14:paraId="19881DD1" w14:textId="5F323CF6" w:rsidR="005C56B0" w:rsidRPr="00EB647D" w:rsidRDefault="00220BDA" w:rsidP="000F0D66">
      <w:pPr>
        <w:pStyle w:val="Ttulo2"/>
      </w:pPr>
      <w:bookmarkStart w:id="25" w:name="_Hlk195698766"/>
      <w:bookmarkStart w:id="26" w:name="_Toc195698853"/>
      <w:r w:rsidRPr="00EB647D">
        <w:t>Título</w:t>
      </w:r>
      <w:bookmarkEnd w:id="25"/>
      <w:r w:rsidRPr="00EB647D">
        <w:t xml:space="preserve"> </w:t>
      </w:r>
      <w:r w:rsidR="005C56B0" w:rsidRPr="00EB647D">
        <w:t>I</w:t>
      </w:r>
      <w:r w:rsidR="000F0D66">
        <w:t xml:space="preserve">. </w:t>
      </w:r>
      <w:r w:rsidR="005C56B0" w:rsidRPr="00EB647D">
        <w:t>De las competencias de la Comunidad Autónoma de la Región de Murcia</w:t>
      </w:r>
      <w:r w:rsidR="000F0D66">
        <w:t>.</w:t>
      </w:r>
      <w:bookmarkEnd w:id="26"/>
    </w:p>
    <w:p w14:paraId="15ECA33C" w14:textId="77777777" w:rsidR="005C56B0" w:rsidRPr="00EB647D" w:rsidRDefault="005C56B0" w:rsidP="005C56B0">
      <w:pPr>
        <w:rPr>
          <w:b/>
          <w:bCs/>
        </w:rPr>
      </w:pPr>
      <w:r w:rsidRPr="00EB647D">
        <w:rPr>
          <w:b/>
          <w:bCs/>
        </w:rPr>
        <w:t>Artículo 10.</w:t>
      </w:r>
    </w:p>
    <w:p w14:paraId="323EF323" w14:textId="77777777" w:rsidR="005C56B0" w:rsidRPr="00EB647D" w:rsidRDefault="005C56B0" w:rsidP="005C56B0">
      <w:r w:rsidRPr="00EB647D">
        <w:t>Uno. Corresponde a la Comunidad Autónoma de Murcia la competencia exclusiva en las siguientes materias:</w:t>
      </w:r>
    </w:p>
    <w:p w14:paraId="3402645A" w14:textId="77777777" w:rsidR="005C56B0" w:rsidRPr="00EB647D" w:rsidRDefault="005C56B0" w:rsidP="005C56B0">
      <w:r w:rsidRPr="00EB647D">
        <w:t>1. Organización, régimen jurídico y funcionamiento de sus instituciones de autogobierno.</w:t>
      </w:r>
    </w:p>
    <w:p w14:paraId="5AD093FB" w14:textId="77777777" w:rsidR="005C56B0" w:rsidRPr="00EB647D" w:rsidRDefault="005C56B0" w:rsidP="005C56B0">
      <w:r w:rsidRPr="00EB647D">
        <w:lastRenderedPageBreak/>
        <w:t>2. Ordenación del territorio y del litoral, urbanismo y vivienda.</w:t>
      </w:r>
    </w:p>
    <w:p w14:paraId="0EC9E25F" w14:textId="77777777" w:rsidR="005C56B0" w:rsidRPr="00EB647D" w:rsidRDefault="005C56B0" w:rsidP="005C56B0">
      <w:r w:rsidRPr="00EB647D">
        <w:t>3. Obras públicas de interés para la Región dentro de su propio territorio y que no sean de interés general del Estado ni afecten a otra Comunidad Autónoma.</w:t>
      </w:r>
    </w:p>
    <w:p w14:paraId="71FE1659" w14:textId="77777777" w:rsidR="005C56B0" w:rsidRPr="00EB647D" w:rsidRDefault="005C56B0" w:rsidP="005C56B0">
      <w:r w:rsidRPr="00EB647D">
        <w:t>4. Ferrocarriles, carreteras y caminos cuyo itinerario discurra íntegramente en el territorio de la Región de Murcia, y en los mismos términos, el transporte desarrollado por estos medios, por cable y tubería. Transporte marítimo entre puertos o puntos de la Comunidad Autónoma, sin conexión con puertos o puntos de otros ámbitos territoriales. Centros de contratación y terminales de carga en materia de transporte.</w:t>
      </w:r>
    </w:p>
    <w:p w14:paraId="3BAC4B3E" w14:textId="77777777" w:rsidR="005C56B0" w:rsidRPr="00EB647D" w:rsidRDefault="005C56B0" w:rsidP="005C56B0">
      <w:r w:rsidRPr="00EB647D">
        <w:t>5. Puertos, aeropuertos y helipuertos que no tengan la calificación de interés general, en los términos del artículo 149.1.20 de la Constitución.</w:t>
      </w:r>
    </w:p>
    <w:p w14:paraId="5BCF6D8D" w14:textId="77777777" w:rsidR="005C56B0" w:rsidRPr="00EB647D" w:rsidRDefault="005C56B0" w:rsidP="005C56B0">
      <w:r w:rsidRPr="00EB647D">
        <w:t>6. Agricultura, ganadería e industrias agroalimentarias, de acuerdo con la ordenación general de la economía.</w:t>
      </w:r>
    </w:p>
    <w:p w14:paraId="3FAAA6DE" w14:textId="77777777" w:rsidR="005C56B0" w:rsidRPr="00EB647D" w:rsidRDefault="005C56B0" w:rsidP="005C56B0">
      <w:r w:rsidRPr="00EB647D">
        <w:t>7. Proyectos, construcción y explotación de los aprovechamientos hidráulicos, canales y regadíos de interés para la Comunidad Autónoma, cuando el cauce integral de las aguas se halle dentro de su territorio. Aguas minerales y termales.</w:t>
      </w:r>
    </w:p>
    <w:p w14:paraId="10D07B07" w14:textId="77777777" w:rsidR="005C56B0" w:rsidRPr="00EB647D" w:rsidRDefault="005C56B0" w:rsidP="005C56B0">
      <w:r w:rsidRPr="00EB647D">
        <w:t>8. Ordenación y concesión de recursos y aprovechamientos hidráulicos, aguas superficiales y subterráneas cuando discurran o se hallen íntegramente en el ámbito territorial de la Comunidad Autónoma.</w:t>
      </w:r>
    </w:p>
    <w:p w14:paraId="290C6FFF" w14:textId="77777777" w:rsidR="005C56B0" w:rsidRPr="00EB647D" w:rsidRDefault="005C56B0" w:rsidP="005C56B0">
      <w:r w:rsidRPr="00EB647D">
        <w:t>9. Pesca en aguas interiores, marisqueo, acuicultura y alguicultura, así como el desarrollo de cualquier otra forma de cultivo industrial. Caza y pesca fluvial. Protección de los ecosistemas en los que se desarrollan dichas actividades.</w:t>
      </w:r>
    </w:p>
    <w:p w14:paraId="5D3142CE" w14:textId="77777777" w:rsidR="005C56B0" w:rsidRPr="00EB647D" w:rsidRDefault="005C56B0" w:rsidP="005C56B0">
      <w:r w:rsidRPr="00EB647D">
        <w:t>10. Ferias y mercados interiores.</w:t>
      </w:r>
    </w:p>
    <w:p w14:paraId="45DCC961" w14:textId="77777777" w:rsidR="005C56B0" w:rsidRPr="00EB647D" w:rsidRDefault="005C56B0" w:rsidP="005C56B0">
      <w:r w:rsidRPr="00EB647D">
        <w:t>11. Planificación de la actividad económica y fomento del desarrollo económico de la Comunidad Autónoma dentro de los objetivos marcados por la política económica nacional, así como la creación y gestión de un sector público regional propio de la Comunidad Autónoma.</w:t>
      </w:r>
    </w:p>
    <w:p w14:paraId="42266155" w14:textId="77777777" w:rsidR="005C56B0" w:rsidRPr="00EB647D" w:rsidRDefault="005C56B0" w:rsidP="005C56B0">
      <w:r w:rsidRPr="00EB647D">
        <w:t>12. Artesanía.</w:t>
      </w:r>
    </w:p>
    <w:p w14:paraId="5570E493" w14:textId="77777777" w:rsidR="005C56B0" w:rsidRPr="00EB647D" w:rsidRDefault="005C56B0" w:rsidP="005C56B0">
      <w:r w:rsidRPr="00EB647D">
        <w:t>13. Museos, archivos, bibliotecas, hemerotecas, conservatorios de música y danza, centros dramáticos, de bellas artes y demás centros de depósito cultural o colecciones de análoga naturaleza, de interés para la Región, que no sean de titularidad estatal.</w:t>
      </w:r>
    </w:p>
    <w:p w14:paraId="66FDCE6A" w14:textId="77777777" w:rsidR="005C56B0" w:rsidRPr="00EB647D" w:rsidRDefault="005C56B0" w:rsidP="005C56B0">
      <w:r w:rsidRPr="00EB647D">
        <w:t>14. Patrimonio cultural, histórico, arqueológico, monumental, artístico, paisajístico y científico de interés para la Región.</w:t>
      </w:r>
    </w:p>
    <w:p w14:paraId="31E4B1BE" w14:textId="77777777" w:rsidR="005C56B0" w:rsidRPr="00EB647D" w:rsidRDefault="005C56B0" w:rsidP="005C56B0">
      <w:r w:rsidRPr="00EB647D">
        <w:t>15. Fomento de la cultura y de la investigación científica y técnica en coordinación con el Estado, especialmente en materias de interés para la Región de Murcia.</w:t>
      </w:r>
    </w:p>
    <w:p w14:paraId="2D839BD1" w14:textId="77777777" w:rsidR="005C56B0" w:rsidRPr="00EB647D" w:rsidRDefault="005C56B0" w:rsidP="005C56B0">
      <w:r w:rsidRPr="00EB647D">
        <w:t>16. Promoción, fomento y ordenación del turismo en su ámbito territorial.</w:t>
      </w:r>
    </w:p>
    <w:p w14:paraId="2CFD79F1" w14:textId="77777777" w:rsidR="005C56B0" w:rsidRPr="00EB647D" w:rsidRDefault="005C56B0" w:rsidP="005C56B0">
      <w:r w:rsidRPr="00EB647D">
        <w:t>17. Promoción del deporte y de la adecuada utilización del ocio.</w:t>
      </w:r>
    </w:p>
    <w:p w14:paraId="133BE44D" w14:textId="77777777" w:rsidR="005C56B0" w:rsidRPr="00EB647D" w:rsidRDefault="005C56B0" w:rsidP="005C56B0">
      <w:r w:rsidRPr="00EB647D">
        <w:lastRenderedPageBreak/>
        <w:t>18. Asistencia y bienestar social. Desarrollo comunitario. Política infantil y de la tercera edad. Instituciones de protección y tutela de menores, respetando, en todo caso, la legislación civil, penal y penitenciaria. Promoción e integración de los discapacitados, emigrantes y demás grupos sociales necesitados de especial protección, incluida la creación de centros de protección, reinserción y rehabilitación.</w:t>
      </w:r>
    </w:p>
    <w:p w14:paraId="7BB217F7" w14:textId="77777777" w:rsidR="005C56B0" w:rsidRPr="00EB647D" w:rsidRDefault="005C56B0" w:rsidP="005C56B0">
      <w:r w:rsidRPr="00EB647D">
        <w:t>19. Política juvenil conforme a lo establecido en el artículo 48 de la Constitución.</w:t>
      </w:r>
    </w:p>
    <w:p w14:paraId="7A4E4F32" w14:textId="77777777" w:rsidR="005C56B0" w:rsidRPr="00EB647D" w:rsidRDefault="005C56B0" w:rsidP="005C56B0">
      <w:r w:rsidRPr="00EB647D">
        <w:t>20. Promoción de la mujer.</w:t>
      </w:r>
    </w:p>
    <w:p w14:paraId="294123BB" w14:textId="77777777" w:rsidR="005C56B0" w:rsidRPr="00EB647D" w:rsidRDefault="005C56B0" w:rsidP="005C56B0">
      <w:r w:rsidRPr="00EB647D">
        <w:t>21. Vigilancia y protección de sus edificios e instalaciones, así como la coordinación y demás facultades en relación con las policías locales, sin perjuicio de su dependencia jerárquica de la autoridad municipal.</w:t>
      </w:r>
    </w:p>
    <w:p w14:paraId="43048C6F" w14:textId="77777777" w:rsidR="005C56B0" w:rsidRPr="00EB647D" w:rsidRDefault="005C56B0" w:rsidP="005C56B0">
      <w:r w:rsidRPr="00EB647D">
        <w:t>22. Casinos, juegos y apuestas excepto las apuestas y loterías del Estado.</w:t>
      </w:r>
    </w:p>
    <w:p w14:paraId="208C4D73" w14:textId="77777777" w:rsidR="005C56B0" w:rsidRPr="00EB647D" w:rsidRDefault="005C56B0" w:rsidP="005C56B0">
      <w:r w:rsidRPr="00EB647D">
        <w:t>23. Cooperativas y entidades asimilables, mutuas no integradas en el sistema de Seguridad Social, respetando la legislación mercantil.</w:t>
      </w:r>
    </w:p>
    <w:p w14:paraId="4184076C" w14:textId="77777777" w:rsidR="005C56B0" w:rsidRPr="00EB647D" w:rsidRDefault="005C56B0" w:rsidP="005C56B0">
      <w:r w:rsidRPr="00EB647D">
        <w:t>24. Espectáculos públicos.</w:t>
      </w:r>
    </w:p>
    <w:p w14:paraId="011DA17D" w14:textId="77777777" w:rsidR="005C56B0" w:rsidRPr="00EB647D" w:rsidRDefault="005C56B0" w:rsidP="005C56B0">
      <w:r w:rsidRPr="00EB647D">
        <w:t>25. Estadística para fines no estatales.</w:t>
      </w:r>
    </w:p>
    <w:p w14:paraId="68C8F76C" w14:textId="77777777" w:rsidR="005C56B0" w:rsidRPr="00EB647D" w:rsidRDefault="005C56B0" w:rsidP="005C56B0">
      <w:r w:rsidRPr="00EB647D">
        <w:t>26. Fundaciones que desarrollen principalmente sus funciones en la Comunidad Autónoma.</w:t>
      </w:r>
    </w:p>
    <w:p w14:paraId="00C8E13A" w14:textId="77777777" w:rsidR="005C56B0" w:rsidRPr="00EB647D" w:rsidRDefault="005C56B0" w:rsidP="005C56B0">
      <w:r w:rsidRPr="00EB647D">
        <w:t>27. Industria, sin perjuicio de lo que determinen las normas del Estado por razones de seguridad, sanitarias o de interés militar y las normas relacionadas con las industrias que estén sujetas a la legislación de minas, hidrocarburos y energía nuclear. El ejercicio de la competencia se desarrollará de acuerdo con las bases y la ordenación de la actividad económica general y la política monetaria del Estado, en los términos de lo dispuesto en los artículos 38, 131 y números 11 y 13 del apartado 1 del artículo 149 de la Constitución.</w:t>
      </w:r>
    </w:p>
    <w:p w14:paraId="357517BB" w14:textId="77777777" w:rsidR="005C56B0" w:rsidRPr="00EB647D" w:rsidRDefault="005C56B0" w:rsidP="005C56B0">
      <w:r w:rsidRPr="00EB647D">
        <w:t>28. Instalaciones de producción, distribución y transporte de energía, cuando el transporte no salga de su territorio y su aprovechamiento no afecte a otra Comunidad Autónoma. Todo ello sin perjuicio de lo establecido en los números 22 y 25 del apartado 1 del artículo 149 de la Constitución.</w:t>
      </w:r>
    </w:p>
    <w:p w14:paraId="681C3A79" w14:textId="77777777" w:rsidR="005C56B0" w:rsidRPr="00EB647D" w:rsidRDefault="005C56B0" w:rsidP="005C56B0">
      <w:r w:rsidRPr="00EB647D">
        <w:t>29. Procedimiento administrativo derivado de las especialidades de la organización propia.</w:t>
      </w:r>
    </w:p>
    <w:p w14:paraId="1DFC1B96" w14:textId="77777777" w:rsidR="005C56B0" w:rsidRPr="00EB647D" w:rsidRDefault="005C56B0" w:rsidP="005C56B0">
      <w:r w:rsidRPr="00EB647D">
        <w:t>30. Publicidad, sin perjuicio de las normas dictadas por el Estado para sectores y medios específicos, de acuerdo con los números 1, 6 y 8 del apartado 1 del artículo 149 de la Constitución.</w:t>
      </w:r>
    </w:p>
    <w:p w14:paraId="6BBB04FC" w14:textId="77777777" w:rsidR="005C56B0" w:rsidRPr="00EB647D" w:rsidRDefault="005C56B0" w:rsidP="005C56B0">
      <w:r w:rsidRPr="00EB647D">
        <w:t>31. Servicio meteorológico de la Comunidad Autónoma.</w:t>
      </w:r>
    </w:p>
    <w:p w14:paraId="00BB19EF" w14:textId="77777777" w:rsidR="005C56B0" w:rsidRPr="00EB647D" w:rsidRDefault="005C56B0" w:rsidP="005C56B0">
      <w:r w:rsidRPr="00EB647D">
        <w:t>32. Instituciones de crédito cooperativo, público y territorial y cajas de ahorro, en el marco de la ordenación de la economía y de acuerdo con las disposiciones que en uso de sus facultades dicte el Estado.</w:t>
      </w:r>
    </w:p>
    <w:p w14:paraId="24DE85F8" w14:textId="77777777" w:rsidR="005C56B0" w:rsidRPr="00EB647D" w:rsidRDefault="005C56B0" w:rsidP="005C56B0">
      <w:r w:rsidRPr="00EB647D">
        <w:lastRenderedPageBreak/>
        <w:t>33. Denominaciones de origen y otras indicaciones de procedencia.</w:t>
      </w:r>
    </w:p>
    <w:p w14:paraId="07C65204" w14:textId="77777777" w:rsidR="005C56B0" w:rsidRPr="00EB647D" w:rsidRDefault="005C56B0" w:rsidP="005C56B0">
      <w:r w:rsidRPr="00EB647D">
        <w:t>34. Comercio interior, sin perjuicio de la política general de precios, de la libre circulación de bienes en el territorio del Estado y de la legislación sobre la defensa de la competencia. Establecimiento de bolsas de valores y establecimiento y regulación de otros centros de contratación de mercancías, conforme a la legislación mercantil.</w:t>
      </w:r>
    </w:p>
    <w:p w14:paraId="5E45170A" w14:textId="77777777" w:rsidR="005C56B0" w:rsidRPr="00EB647D" w:rsidRDefault="005C56B0" w:rsidP="005C56B0">
      <w:r w:rsidRPr="00EB647D">
        <w:t>35. Régimen de las zonas de montaña.</w:t>
      </w:r>
    </w:p>
    <w:p w14:paraId="1B91C9F1" w14:textId="77777777" w:rsidR="005C56B0" w:rsidRPr="00EB647D" w:rsidRDefault="005C56B0" w:rsidP="005C56B0">
      <w:r w:rsidRPr="00EB647D">
        <w:t>Dos. En el ejercicio de estas competencias corresponderá a la Región la potestad legislativa, la potestad reglamentaria y la función ejecutiva, que ejercerá respetando, en todo caso, lo dispuesto en la Constitución.</w:t>
      </w:r>
    </w:p>
    <w:p w14:paraId="42FCE28A" w14:textId="77777777" w:rsidR="005C56B0" w:rsidRPr="00EB647D" w:rsidRDefault="005C56B0" w:rsidP="005C56B0">
      <w:pPr>
        <w:rPr>
          <w:b/>
          <w:bCs/>
        </w:rPr>
      </w:pPr>
      <w:r w:rsidRPr="00EB647D">
        <w:rPr>
          <w:b/>
          <w:bCs/>
        </w:rPr>
        <w:t>Artículo 11.</w:t>
      </w:r>
    </w:p>
    <w:p w14:paraId="7A8BA69D" w14:textId="77777777" w:rsidR="005C56B0" w:rsidRPr="00EB647D" w:rsidRDefault="005C56B0" w:rsidP="005C56B0">
      <w:r w:rsidRPr="00EB647D">
        <w:t>En el marco de la legislación básica del Estado y, en su caso, en los términos que la misma establezca, corresponde a la Comunidad Autónoma el desarrollo legislativo y la ejecución en las siguientes materias:</w:t>
      </w:r>
    </w:p>
    <w:p w14:paraId="5A83D71C" w14:textId="77777777" w:rsidR="005C56B0" w:rsidRPr="00EB647D" w:rsidRDefault="005C56B0" w:rsidP="005C56B0">
      <w:r w:rsidRPr="00EB647D">
        <w:t>1. Sanidad, higiene, ordenación farmacéutica y coordinación hospitalaria en general, incluida la de la Seguridad Social, sin perjuicio de lo dispuesto en el número 16 del artículo 149.1 de la Constitución.</w:t>
      </w:r>
    </w:p>
    <w:p w14:paraId="0EE0339A" w14:textId="77777777" w:rsidR="005C56B0" w:rsidRPr="00EB647D" w:rsidRDefault="005C56B0" w:rsidP="005C56B0">
      <w:r w:rsidRPr="00EB647D">
        <w:t>2. Montes, aprovechamientos forestales, vías pecuarias, pastos y espacios naturales protegidos.</w:t>
      </w:r>
    </w:p>
    <w:p w14:paraId="4A285A09" w14:textId="77777777" w:rsidR="005C56B0" w:rsidRPr="00EB647D" w:rsidRDefault="005C56B0" w:rsidP="005C56B0">
      <w:r w:rsidRPr="00EB647D">
        <w:t>3. Protección del medio ambiente. Normas adicionales de protección.</w:t>
      </w:r>
    </w:p>
    <w:p w14:paraId="0912E2DD" w14:textId="77777777" w:rsidR="005C56B0" w:rsidRPr="00EB647D" w:rsidRDefault="005C56B0" w:rsidP="005C56B0">
      <w:r w:rsidRPr="00EB647D">
        <w:t>4. Régimen minero y energético.</w:t>
      </w:r>
    </w:p>
    <w:p w14:paraId="3495F8B9" w14:textId="77777777" w:rsidR="005C56B0" w:rsidRPr="00EB647D" w:rsidRDefault="005C56B0" w:rsidP="005C56B0">
      <w:r w:rsidRPr="00EB647D">
        <w:t>5. Prensa, radio, televisión y otros medios de comunicación social, en el marco de las normas básicas que el Estado establezca de acuerdo con el número 27 del apartado uno del artículo 149 de la Constitución.</w:t>
      </w:r>
    </w:p>
    <w:p w14:paraId="7873B323" w14:textId="77777777" w:rsidR="005C56B0" w:rsidRPr="00EB647D" w:rsidRDefault="005C56B0" w:rsidP="005C56B0">
      <w:r w:rsidRPr="00EB647D">
        <w:t>6. Ordenación del sector pesquero.</w:t>
      </w:r>
    </w:p>
    <w:p w14:paraId="09AC2F11" w14:textId="77777777" w:rsidR="005C56B0" w:rsidRPr="00EB647D" w:rsidRDefault="005C56B0" w:rsidP="005C56B0">
      <w:r w:rsidRPr="00EB647D">
        <w:t>7. Defensa del consumidor y usuario de acuerdo con las bases y la ordenación de la actividad económica general y la política monetaria del Estado, las bases y coordinación general de la sanidad, en los términos de lo dispuesto en los artículos 38, 131 y en los números 11, 13 y 16 del apartado 1 del artículo 149 de la Constitución.</w:t>
      </w:r>
    </w:p>
    <w:p w14:paraId="2D9661A3" w14:textId="77777777" w:rsidR="005C56B0" w:rsidRPr="00EB647D" w:rsidRDefault="005C56B0" w:rsidP="005C56B0">
      <w:r w:rsidRPr="00EB647D">
        <w:t>8. Sistema de consultas populares en el ámbito de la Región de Murcia, de conformidad con lo que disponga la Ley a que se refiere el artículo 92.3 de la Constitución y demás leyes del Estado, correspondiendo a éste la autorización de su convocatoria.</w:t>
      </w:r>
    </w:p>
    <w:p w14:paraId="7D2C8879" w14:textId="77777777" w:rsidR="005C56B0" w:rsidRPr="00EB647D" w:rsidRDefault="005C56B0" w:rsidP="005C56B0">
      <w:r w:rsidRPr="00EB647D">
        <w:t>9. Régimen local.</w:t>
      </w:r>
    </w:p>
    <w:p w14:paraId="307C7721" w14:textId="77777777" w:rsidR="005C56B0" w:rsidRPr="00EB647D" w:rsidRDefault="005C56B0" w:rsidP="005C56B0">
      <w:r w:rsidRPr="00EB647D">
        <w:t>10. Colegios Profesionales y ejercicio de las profesiones tituladas, Cámaras Agrarias, de Comercio, Industria y Navegación, Cofradías de Pescadores y demás corporaciones de derecho público representativas de intereses económicos y profesionales.</w:t>
      </w:r>
    </w:p>
    <w:p w14:paraId="31F2F97E" w14:textId="77777777" w:rsidR="005C56B0" w:rsidRPr="00EB647D" w:rsidRDefault="005C56B0" w:rsidP="005C56B0">
      <w:pPr>
        <w:rPr>
          <w:b/>
          <w:bCs/>
        </w:rPr>
      </w:pPr>
      <w:r w:rsidRPr="00EB647D">
        <w:rPr>
          <w:b/>
          <w:bCs/>
        </w:rPr>
        <w:t>Artículo 12.</w:t>
      </w:r>
    </w:p>
    <w:p w14:paraId="515A1BB5" w14:textId="77777777" w:rsidR="005C56B0" w:rsidRPr="00EB647D" w:rsidRDefault="005C56B0" w:rsidP="005C56B0">
      <w:r w:rsidRPr="00EB647D">
        <w:lastRenderedPageBreak/>
        <w:t>Uno. Corresponde a la Región de Murcia, en los términos que establezcan las leyes y las normas reglamentarias que en desarrollo de su legislación dicte el Estado, la función ejecutiva en las siguientes materias:</w:t>
      </w:r>
    </w:p>
    <w:p w14:paraId="08E5CCCB" w14:textId="77777777" w:rsidR="005C56B0" w:rsidRPr="00EB647D" w:rsidRDefault="005C56B0" w:rsidP="005C56B0">
      <w:r w:rsidRPr="00EB647D">
        <w:t>1. Asociaciones.</w:t>
      </w:r>
    </w:p>
    <w:p w14:paraId="72EE39A5" w14:textId="77777777" w:rsidR="005C56B0" w:rsidRPr="00EB647D" w:rsidRDefault="005C56B0" w:rsidP="005C56B0">
      <w:r w:rsidRPr="00EB647D">
        <w:t>2. Ferias internacionales.</w:t>
      </w:r>
    </w:p>
    <w:p w14:paraId="38266E18" w14:textId="77777777" w:rsidR="005C56B0" w:rsidRPr="00EB647D" w:rsidRDefault="005C56B0" w:rsidP="005C56B0">
      <w:r w:rsidRPr="00EB647D">
        <w:t>3. Gestión de las prestaciones y servicios sociales del sistema de Seguridad Social INSERSO. La determinación de las prestaciones del sistema, los requisitos para establecer la condición de beneficiario y la financiación se efectuarán de acuerdo con las normas establecidas por el Estado en el ejercicio de sus competencias, de conformidad con lo dispuesto en el número 17 del apartado uno del artículo 149 de la Constitución.</w:t>
      </w:r>
    </w:p>
    <w:p w14:paraId="355A7200" w14:textId="77777777" w:rsidR="005C56B0" w:rsidRPr="00EB647D" w:rsidRDefault="005C56B0" w:rsidP="005C56B0">
      <w:r w:rsidRPr="00EB647D">
        <w:t>4. Gestión de la asistencia sanitaria de la Seguridad Social, de acuerdo con lo previsto en el número 17 del apartado 1 del artículo 149 de la Constitución, reservándose al Estado la alta inspección conducente al cumplimiento de la función a la que se refiere este precepto.</w:t>
      </w:r>
    </w:p>
    <w:p w14:paraId="69D43753" w14:textId="77777777" w:rsidR="005C56B0" w:rsidRPr="00EB647D" w:rsidRDefault="005C56B0" w:rsidP="005C56B0">
      <w:r w:rsidRPr="00EB647D">
        <w:t>5. Gestión de museos, archivos y bibliotecas de titularidad estatal, que no se reserve el Estado. Los términos de la gestión serán fijados mediante convenios.</w:t>
      </w:r>
    </w:p>
    <w:p w14:paraId="0D5B5661" w14:textId="77777777" w:rsidR="005C56B0" w:rsidRPr="00EB647D" w:rsidRDefault="005C56B0" w:rsidP="005C56B0">
      <w:r w:rsidRPr="00EB647D">
        <w:t>6. Pesas y medidas. Contraste de metales.</w:t>
      </w:r>
    </w:p>
    <w:p w14:paraId="040D77F2" w14:textId="77777777" w:rsidR="005C56B0" w:rsidRPr="00EB647D" w:rsidRDefault="005C56B0" w:rsidP="005C56B0">
      <w:r w:rsidRPr="00EB647D">
        <w:t>7. Productos farmacéuticos.</w:t>
      </w:r>
    </w:p>
    <w:p w14:paraId="13BF34F1" w14:textId="77777777" w:rsidR="005C56B0" w:rsidRPr="00EB647D" w:rsidRDefault="005C56B0" w:rsidP="005C56B0">
      <w:r w:rsidRPr="00EB647D">
        <w:t>8. Propiedad industrial.</w:t>
      </w:r>
    </w:p>
    <w:p w14:paraId="295EB39B" w14:textId="77777777" w:rsidR="005C56B0" w:rsidRPr="00EB647D" w:rsidRDefault="005C56B0" w:rsidP="005C56B0">
      <w:r w:rsidRPr="00EB647D">
        <w:t>9. Propiedad intelectual.</w:t>
      </w:r>
    </w:p>
    <w:p w14:paraId="311D01AC" w14:textId="77777777" w:rsidR="005C56B0" w:rsidRPr="00EB647D" w:rsidRDefault="005C56B0" w:rsidP="005C56B0">
      <w:r w:rsidRPr="00EB647D">
        <w:t>10. Laboral. De conformidad con el número 7 del apartado uno del artículo 149 de la Constitución, corresponde al Estado la competencia sobre legislación laboral y la alta inspección. Quedan reservadas al Estado todas las competencias en materia de migraciones interiores y exteriores, fondos de ámbito nacional y de empleo, sin perjuicio de lo que establezcan las normas del Estado sobre estas materias.</w:t>
      </w:r>
    </w:p>
    <w:p w14:paraId="40D5FE73" w14:textId="77777777" w:rsidR="005C56B0" w:rsidRPr="00EB647D" w:rsidRDefault="005C56B0" w:rsidP="005C56B0">
      <w:r w:rsidRPr="00EB647D">
        <w:t>11. Salvamento marítimo.</w:t>
      </w:r>
    </w:p>
    <w:p w14:paraId="6C8F48E2" w14:textId="77777777" w:rsidR="005C56B0" w:rsidRPr="00EB647D" w:rsidRDefault="005C56B0" w:rsidP="005C56B0">
      <w:r w:rsidRPr="00EB647D">
        <w:t>Dos. Los notarios, registradores de la propiedad y mercantiles, y corredores de comercio, serán nombrados por el Consejo de Gobierno, de conformidad con las leyes del Estado.</w:t>
      </w:r>
    </w:p>
    <w:p w14:paraId="4FEBEE67" w14:textId="77777777" w:rsidR="005C56B0" w:rsidRPr="00EB647D" w:rsidRDefault="005C56B0" w:rsidP="005C56B0">
      <w:r w:rsidRPr="00EB647D">
        <w:t>La Comunidad Autónoma participará en la fijación de las demarcaciones correspondientes a las notarías y a los registros de la propiedad y mercantiles en Murcia, así como en las correspondientes a los corredores de comercio, de acuerdo con lo previsto en las leyes generales del Estado.</w:t>
      </w:r>
    </w:p>
    <w:p w14:paraId="2925B944" w14:textId="77777777" w:rsidR="005C56B0" w:rsidRPr="00EB647D" w:rsidRDefault="005C56B0" w:rsidP="005C56B0">
      <w:r w:rsidRPr="00EB647D">
        <w:t>Tres. Corresponde también a la Región la ejecución, dentro de su territorio, de los tratados internacionales y de los actos normativos de las organizaciones internacionales en lo que afecte a materia de su competencia.</w:t>
      </w:r>
    </w:p>
    <w:p w14:paraId="274122FF" w14:textId="77777777" w:rsidR="005C56B0" w:rsidRPr="00EB647D" w:rsidRDefault="005C56B0" w:rsidP="005C56B0">
      <w:r w:rsidRPr="00EB647D">
        <w:lastRenderedPageBreak/>
        <w:t>El Consejo de Gobierno de la Región será informado por el Gobierno del Estado de los tratados internacionales que interesen a esas mismas materias.</w:t>
      </w:r>
    </w:p>
    <w:p w14:paraId="08E85A72" w14:textId="77777777" w:rsidR="005C56B0" w:rsidRPr="00EB647D" w:rsidRDefault="005C56B0" w:rsidP="005C56B0">
      <w:pPr>
        <w:rPr>
          <w:b/>
          <w:bCs/>
        </w:rPr>
      </w:pPr>
      <w:r w:rsidRPr="00EB647D">
        <w:rPr>
          <w:b/>
          <w:bCs/>
        </w:rPr>
        <w:t>Artículo 13.</w:t>
      </w:r>
    </w:p>
    <w:p w14:paraId="54E277AB" w14:textId="77777777" w:rsidR="005C56B0" w:rsidRPr="00EB647D" w:rsidRDefault="005C56B0" w:rsidP="005C56B0">
      <w:r w:rsidRPr="00EB647D">
        <w:t>1. Transcurridos los cinco años previstos en el apartado 2 del artículo 148 de la Constitución, previo acuerdo de la Asamblea Regional, adoptado por mayoría absoluta, la Comunidad Autónoma podrá ampliar el ámbito de sus competencias en materias que no estén atribuidas en exclusiva al Estado, o que sólo estén atribuidas las bases o principios. El acuerdo de asumir las nuevas competencias se someterá a las Cortes Generales para su aprobación mediante Ley Orgánica.</w:t>
      </w:r>
    </w:p>
    <w:p w14:paraId="0F15B410" w14:textId="77777777" w:rsidR="005C56B0" w:rsidRPr="00EB647D" w:rsidRDefault="005C56B0" w:rsidP="005C56B0">
      <w:r w:rsidRPr="00EB647D">
        <w:t>2. Asimismo, podrá asumir competencias a través de los procedimientos establecidos en los números 1 y 2 del artículo 150 de la Constitución.</w:t>
      </w:r>
    </w:p>
    <w:p w14:paraId="4EA99497" w14:textId="77777777" w:rsidR="005C56B0" w:rsidRPr="00EB647D" w:rsidRDefault="005C56B0" w:rsidP="005C56B0">
      <w:r w:rsidRPr="00EB647D">
        <w:t>En cualquier caso, la Comunidad Autónoma de Murcia podrá asumir las demás competencias que la legislación del Estado reserve a las Comunidades Autónomas.</w:t>
      </w:r>
    </w:p>
    <w:p w14:paraId="5AB64955" w14:textId="77777777" w:rsidR="005C56B0" w:rsidRPr="00EB647D" w:rsidRDefault="005C56B0" w:rsidP="005C56B0">
      <w:pPr>
        <w:rPr>
          <w:b/>
          <w:bCs/>
        </w:rPr>
      </w:pPr>
      <w:r w:rsidRPr="00EB647D">
        <w:rPr>
          <w:b/>
          <w:bCs/>
        </w:rPr>
        <w:t>Artículo 14.</w:t>
      </w:r>
    </w:p>
    <w:p w14:paraId="1E2831F9" w14:textId="77777777" w:rsidR="005C56B0" w:rsidRPr="00EB647D" w:rsidRDefault="005C56B0" w:rsidP="005C56B0">
      <w:r w:rsidRPr="00EB647D">
        <w:t>En materia de medios audiovisuales de comunicación social del Estado, la Comunidad Autónoma ejercerá todas las potestades y competencias que le correspondan en los términos y casos establecidos en la Ley reguladora del Estatuto Jurídico de Radio y Televisión.</w:t>
      </w:r>
    </w:p>
    <w:p w14:paraId="0711ED1C" w14:textId="77777777" w:rsidR="005C56B0" w:rsidRPr="00EB647D" w:rsidRDefault="005C56B0" w:rsidP="005C56B0">
      <w:pPr>
        <w:rPr>
          <w:b/>
          <w:bCs/>
        </w:rPr>
      </w:pPr>
      <w:r w:rsidRPr="00EB647D">
        <w:rPr>
          <w:b/>
          <w:bCs/>
        </w:rPr>
        <w:t>Artículo 15.</w:t>
      </w:r>
    </w:p>
    <w:p w14:paraId="55C201DE" w14:textId="77777777" w:rsidR="005C56B0" w:rsidRPr="00EB647D" w:rsidRDefault="005C56B0" w:rsidP="005C56B0">
      <w:r w:rsidRPr="00EB647D">
        <w:t>Uno. Todas las competencias mencionadas en los artículos anteriores y en los demás del presente Estatuto se entenderán referidas al territorio de la Región de Murcia.</w:t>
      </w:r>
    </w:p>
    <w:p w14:paraId="0ECE926B" w14:textId="77777777" w:rsidR="005C56B0" w:rsidRPr="00EB647D" w:rsidRDefault="005C56B0" w:rsidP="005C56B0">
      <w:r w:rsidRPr="00EB647D">
        <w:t>Dos. La Comunidad Autónoma acomodará, en su caso, sus disposiciones normativas a los principios contenidos en las Leyes estatales a que se refiere el artículo ciento cincuenta, tres, de la Constitución.</w:t>
      </w:r>
    </w:p>
    <w:p w14:paraId="25D3D483" w14:textId="77777777" w:rsidR="005C56B0" w:rsidRPr="00EB647D" w:rsidRDefault="005C56B0" w:rsidP="005C56B0">
      <w:r w:rsidRPr="00EB647D">
        <w:t>Tres. En el ejercicio de sus competencias, la Comunidad Autónoma gozará de las potestades y privilegios propios de la Administración del Estado, entre los que se comprenden:</w:t>
      </w:r>
    </w:p>
    <w:p w14:paraId="4A8C5D90" w14:textId="77777777" w:rsidR="005C56B0" w:rsidRPr="00EB647D" w:rsidRDefault="005C56B0" w:rsidP="005C56B0">
      <w:r w:rsidRPr="00EB647D">
        <w:t>a) La presunción de legitimidad y la ejecutividad u obligado cumplimiento de sus actos, así como los poderes de ejecución forzosa y revisión, en vía administrativa.</w:t>
      </w:r>
    </w:p>
    <w:p w14:paraId="05EE2B18" w14:textId="77777777" w:rsidR="005C56B0" w:rsidRPr="00EB647D" w:rsidRDefault="005C56B0" w:rsidP="005C56B0">
      <w:r w:rsidRPr="00EB647D">
        <w:t>b) La potestad de expropiación. Los poderes de investigación, deslinde y recuperación de oficio de sus bienes.</w:t>
      </w:r>
    </w:p>
    <w:p w14:paraId="1CF7D9AA" w14:textId="77777777" w:rsidR="005C56B0" w:rsidRPr="00EB647D" w:rsidRDefault="005C56B0" w:rsidP="005C56B0">
      <w:r w:rsidRPr="00EB647D">
        <w:t>c) La potestad de sanción dentro de los límites que establezca el ordenamiento jurídico.</w:t>
      </w:r>
    </w:p>
    <w:p w14:paraId="6B660D19" w14:textId="77777777" w:rsidR="005C56B0" w:rsidRPr="00EB647D" w:rsidRDefault="005C56B0" w:rsidP="005C56B0">
      <w:r w:rsidRPr="00EB647D">
        <w:t>d) La facultad de utilización del procedimiento de apremio.</w:t>
      </w:r>
    </w:p>
    <w:p w14:paraId="451156B7" w14:textId="77777777" w:rsidR="005C56B0" w:rsidRPr="00EB647D" w:rsidRDefault="005C56B0" w:rsidP="005C56B0">
      <w:r w:rsidRPr="00EB647D">
        <w:t xml:space="preserve">e) La inembargabilidad de sus bienes y derechos, así como toda clase de privilegios reconocidos a la Hacienda Pública estatal para el cobro de sus créditos, sin perjuicio de </w:t>
      </w:r>
      <w:r w:rsidRPr="00EB647D">
        <w:lastRenderedPageBreak/>
        <w:t>los que correspondan en esta materia a la Hacienda del Estado y en igualdad de derechos con las demás Comunidades Autónomas.</w:t>
      </w:r>
    </w:p>
    <w:p w14:paraId="45389434" w14:textId="77777777" w:rsidR="005C56B0" w:rsidRPr="00EB647D" w:rsidRDefault="005C56B0" w:rsidP="005C56B0">
      <w:r w:rsidRPr="00EB647D">
        <w:t>f) La excepción de toda obligación de garantía o caución ante cualquier organismo administrativo o Tribunal jurisdiccional.</w:t>
      </w:r>
    </w:p>
    <w:p w14:paraId="269A740C" w14:textId="77777777" w:rsidR="005C56B0" w:rsidRPr="00EB647D" w:rsidRDefault="005C56B0" w:rsidP="005C56B0">
      <w:r w:rsidRPr="00EB647D">
        <w:t>No se admitirán interdictos contra las actuaciones de la Región en materias de su competencia, realizadas de acuerdo con el procedimiento legal.</w:t>
      </w:r>
    </w:p>
    <w:p w14:paraId="0E62AC15" w14:textId="77777777" w:rsidR="005C56B0" w:rsidRPr="00EB647D" w:rsidRDefault="005C56B0" w:rsidP="005C56B0">
      <w:r w:rsidRPr="00EB647D">
        <w:t>Cuatro. El Derecho estatal, en todo caso, es supletorio de las normas de la Comunidad Autónoma.</w:t>
      </w:r>
    </w:p>
    <w:p w14:paraId="7A704C2F" w14:textId="77777777" w:rsidR="005C56B0" w:rsidRPr="00EB647D" w:rsidRDefault="005C56B0" w:rsidP="005C56B0">
      <w:pPr>
        <w:rPr>
          <w:b/>
          <w:bCs/>
        </w:rPr>
      </w:pPr>
      <w:r w:rsidRPr="00EB647D">
        <w:rPr>
          <w:b/>
          <w:bCs/>
        </w:rPr>
        <w:t>Artículo 16.</w:t>
      </w:r>
    </w:p>
    <w:p w14:paraId="4127ADDF" w14:textId="77777777" w:rsidR="005C56B0" w:rsidRPr="00EB647D" w:rsidRDefault="005C56B0" w:rsidP="005C56B0">
      <w:r w:rsidRPr="00EB647D">
        <w:t>1. Corresponde a la Comunidad Autónoma la competencia de desarrollo legislativo y ejecución de la enseñanza en toda su extensión, niveles y grados, modalidades y especialidades, de acuerdo con lo dispuesto en el artículo 27 de la Constitución y leyes orgánicas que conforme al apartado 1 del artículo 81 de la misma lo desarrollen, y sin perjuicio de las facultades que atribuye al Estado el número 30 del apartado 1 del artículo 149 y de la alta inspección para su cumplimiento y garantía.</w:t>
      </w:r>
    </w:p>
    <w:p w14:paraId="2A461529" w14:textId="77777777" w:rsidR="005C56B0" w:rsidRPr="00EB647D" w:rsidRDefault="005C56B0" w:rsidP="005C56B0">
      <w:r w:rsidRPr="00EB647D">
        <w:t>2. Para garantizar una prestación homogénea y eficaz del servicio público de la educación que permita corregir las desigualdades o desequilibrios que puedan producirse, la Comunidad Autónoma facilitará a la Administración del Estado la información que ésta le solicite sobre el funcionamiento del sistema educativo en sus aspectos cualitativos y cuantitativos, y colaborará con la Administración del Estado en las actuaciones de seguimiento y evaluación del sistema educativo nacional.</w:t>
      </w:r>
    </w:p>
    <w:p w14:paraId="5DA694DE" w14:textId="77777777" w:rsidR="005C56B0" w:rsidRPr="00EB647D" w:rsidRDefault="005C56B0" w:rsidP="005C56B0">
      <w:pPr>
        <w:rPr>
          <w:b/>
          <w:bCs/>
        </w:rPr>
      </w:pPr>
      <w:r w:rsidRPr="00EB647D">
        <w:rPr>
          <w:b/>
          <w:bCs/>
        </w:rPr>
        <w:t>Artículo 17.</w:t>
      </w:r>
    </w:p>
    <w:p w14:paraId="5AA9F3B8" w14:textId="77777777" w:rsidR="005C56B0" w:rsidRPr="00EB647D" w:rsidRDefault="005C56B0" w:rsidP="005C56B0">
      <w:r w:rsidRPr="00EB647D">
        <w:t>1. En los términos que establezca la legislación en materia de empresas públicas, la Región de Murcia propondrá al Gobierno las personas que hayan de formar parte de los órganos de administración de aquellas empresas públicas implantadas en su territorio.</w:t>
      </w:r>
    </w:p>
    <w:p w14:paraId="44F7C956" w14:textId="77777777" w:rsidR="005C56B0" w:rsidRPr="00EB647D" w:rsidRDefault="005C56B0" w:rsidP="005C56B0">
      <w:r w:rsidRPr="00EB647D">
        <w:t>2. La Comunidad Autónoma podrá elaborar y remitir al Gobierno cualesquiera informes, estudios o propuestas relativos a la gestión de dichas empresas o a su incidencia socioeconómica en la Región. Dichos informes, estudios o propuestas darán lugar a la resolución motivada del Gobierno o de los organismos o entidades titulares de la participación de las empresas.</w:t>
      </w:r>
    </w:p>
    <w:p w14:paraId="70F3CCDE" w14:textId="77777777" w:rsidR="005C56B0" w:rsidRPr="00EB647D" w:rsidRDefault="005C56B0" w:rsidP="005C56B0">
      <w:r w:rsidRPr="00EB647D">
        <w:t>3. Corresponde a la Región de Murcia la ejecución en su territorio de los planes establecidos por el Estado para la implantación o reestructuración de los sectores económicos. La Región participará en la gestión del sector público estatal en los casos y actividades que procedan.</w:t>
      </w:r>
    </w:p>
    <w:p w14:paraId="54075EAD" w14:textId="77777777" w:rsidR="005C56B0" w:rsidRPr="00EB647D" w:rsidRDefault="005C56B0" w:rsidP="005C56B0">
      <w:pPr>
        <w:rPr>
          <w:b/>
          <w:bCs/>
        </w:rPr>
      </w:pPr>
      <w:r w:rsidRPr="00EB647D">
        <w:rPr>
          <w:b/>
          <w:bCs/>
        </w:rPr>
        <w:t>Artículo 18.</w:t>
      </w:r>
    </w:p>
    <w:p w14:paraId="39C800C5" w14:textId="77777777" w:rsidR="005C56B0" w:rsidRPr="00EB647D" w:rsidRDefault="005C56B0" w:rsidP="005C56B0">
      <w:r w:rsidRPr="00EB647D">
        <w:t>Uno. Se entenderán asumidas por la Comunidad Autónoma todas las competencias, medios, recursos y servicios que, de acuerdo con la legislación del Estado, corresponden a las Diputaciones provinciales y aquéllas que en el futuro les puedan ser atribuidas.</w:t>
      </w:r>
    </w:p>
    <w:p w14:paraId="48D24AF3" w14:textId="77777777" w:rsidR="005C56B0" w:rsidRPr="00EB647D" w:rsidRDefault="005C56B0" w:rsidP="005C56B0">
      <w:r w:rsidRPr="00EB647D">
        <w:lastRenderedPageBreak/>
        <w:t>Dos. Los órganos de representación y gobierno de la Diputación Provincial establecidos por la Legislación de Régimen Local quedan sustituidos en la provincia de Murcia por los propios de la Comunidad Autónoma en los términos de este Estatuto.</w:t>
      </w:r>
    </w:p>
    <w:p w14:paraId="46922DC2" w14:textId="77777777" w:rsidR="005C56B0" w:rsidRPr="00EB647D" w:rsidRDefault="005C56B0" w:rsidP="005C56B0">
      <w:r w:rsidRPr="00EB647D">
        <w:t>Tres. La Asamblea Regional, mediante Ley, determinará la distribución de estas competencias entre los distintos órganos de la Comunidad Autónoma y las condiciones para su cesión o delegación en las entidades territoriales a que hace referencia el artículo tercero de este Estatuto.</w:t>
      </w:r>
    </w:p>
    <w:p w14:paraId="70F25160" w14:textId="77777777" w:rsidR="005C56B0" w:rsidRPr="00EB647D" w:rsidRDefault="005C56B0" w:rsidP="005C56B0">
      <w:pPr>
        <w:rPr>
          <w:b/>
          <w:bCs/>
        </w:rPr>
      </w:pPr>
      <w:r w:rsidRPr="00EB647D">
        <w:rPr>
          <w:b/>
          <w:bCs/>
        </w:rPr>
        <w:t>Artículo 19.</w:t>
      </w:r>
    </w:p>
    <w:p w14:paraId="1B28D147" w14:textId="77777777" w:rsidR="005C56B0" w:rsidRPr="00EB647D" w:rsidRDefault="005C56B0" w:rsidP="005C56B0">
      <w:r w:rsidRPr="00EB647D">
        <w:t>1. La Región de Murcia podrá establecer acuerdos de cooperación con otras Comunidades Autónomas previa autorización de las Cortes Generales.</w:t>
      </w:r>
    </w:p>
    <w:p w14:paraId="07F15EF2" w14:textId="77777777" w:rsidR="005C56B0" w:rsidRPr="00EB647D" w:rsidRDefault="005C56B0" w:rsidP="005C56B0">
      <w:r w:rsidRPr="00EB647D">
        <w:t>2. No obstante lo dispuesto en el número anterior y sin más requisitos que la previa comunicación a las Cortes, la Región podrá celebrar convenios con otras Comunidades para la gestión y prestación de servicios que le son propios. Estos convenios podrán crear entes y sociedades de gestión susceptibles de asociar a otras entidades públicas y privadas interesadas.</w:t>
      </w:r>
    </w:p>
    <w:p w14:paraId="51D42EB3" w14:textId="77777777" w:rsidR="005C56B0" w:rsidRPr="00EB647D" w:rsidRDefault="005C56B0" w:rsidP="005C56B0">
      <w:r w:rsidRPr="00EB647D">
        <w:t>En los treinta días siguientes a la recepción de la comunicación, cualquiera de las Cámaras podrá instar a que por razón de su contenido el convenio siga el trámite de autorización previsto en el artículo 145.2, segundo inciso, de la Constitución.</w:t>
      </w:r>
    </w:p>
    <w:p w14:paraId="54105920" w14:textId="77777777" w:rsidR="005C56B0" w:rsidRPr="00EB647D" w:rsidRDefault="005C56B0" w:rsidP="005C56B0">
      <w:r w:rsidRPr="00EB647D">
        <w:t>3. Transcurridos treinta días desde la recepción de la comunicación por las Cortes sin que ninguna de las Cámaras haya objetado la conclusión del convenio o, en todo caso, luego de obtenida la autorización de las Cortes, se procederá a la publicación de aquél en el "Boletín Oficial de la Región de Murcia" y en el "Boletín Oficial del Estado" entrando en vigor a tenor de lo que el mismo disponga.</w:t>
      </w:r>
    </w:p>
    <w:p w14:paraId="12380123" w14:textId="77777777" w:rsidR="005C56B0" w:rsidRPr="00EB647D" w:rsidRDefault="005C56B0" w:rsidP="005C56B0">
      <w:r w:rsidRPr="00EB647D">
        <w:t>4. Para el ejercicio de la competencia de vigilancia y protección de sus edificios e instalaciones prevista en el artículo 10, uno, 21, del Estatuto, la Comunidad Autónoma podrá convenir con el Estado la adscripción de una Unidad del Cuerpo Nacional de Policía en los términos y para el ejercicio de las funciones previstas en la Ley Orgánica aludida en el número 29 del apartado 1 del artículo 149 de la Constitución.</w:t>
      </w:r>
    </w:p>
    <w:p w14:paraId="7FF5DF93" w14:textId="78CBDCA0" w:rsidR="005C56B0" w:rsidRPr="00EB647D" w:rsidRDefault="00220BDA" w:rsidP="000F0D66">
      <w:pPr>
        <w:pStyle w:val="Ttulo2"/>
      </w:pPr>
      <w:bookmarkStart w:id="27" w:name="_Toc195698854"/>
      <w:r w:rsidRPr="00220BDA">
        <w:t>Título</w:t>
      </w:r>
      <w:r w:rsidR="005C56B0" w:rsidRPr="00EB647D">
        <w:t xml:space="preserve"> II</w:t>
      </w:r>
      <w:r w:rsidR="000F0D66">
        <w:t xml:space="preserve">. </w:t>
      </w:r>
      <w:r w:rsidR="005C56B0" w:rsidRPr="00EB647D">
        <w:t>De Los órganos institucionales</w:t>
      </w:r>
      <w:r w:rsidR="000F0D66">
        <w:t>.</w:t>
      </w:r>
      <w:bookmarkEnd w:id="27"/>
    </w:p>
    <w:p w14:paraId="06188AC5" w14:textId="25D43F0A" w:rsidR="005C56B0" w:rsidRPr="00EB647D" w:rsidRDefault="005C56B0" w:rsidP="000F0D66">
      <w:pPr>
        <w:pStyle w:val="Ttulo3"/>
      </w:pPr>
      <w:bookmarkStart w:id="28" w:name="_Toc195698855"/>
      <w:r w:rsidRPr="00EB647D">
        <w:t>C</w:t>
      </w:r>
      <w:r w:rsidR="00220BDA">
        <w:t xml:space="preserve">apítulo </w:t>
      </w:r>
      <w:r w:rsidRPr="00EB647D">
        <w:t>I</w:t>
      </w:r>
      <w:r w:rsidR="000F0D66">
        <w:t xml:space="preserve">. </w:t>
      </w:r>
      <w:r w:rsidRPr="00EB647D">
        <w:t>De los órganos de la Comunidad Autónoma</w:t>
      </w:r>
      <w:r w:rsidR="000F0D66">
        <w:t>.</w:t>
      </w:r>
      <w:bookmarkEnd w:id="28"/>
    </w:p>
    <w:p w14:paraId="76905BB7" w14:textId="77777777" w:rsidR="005C56B0" w:rsidRPr="00EB647D" w:rsidRDefault="005C56B0" w:rsidP="005C56B0">
      <w:pPr>
        <w:rPr>
          <w:b/>
          <w:bCs/>
        </w:rPr>
      </w:pPr>
      <w:r w:rsidRPr="00EB647D">
        <w:rPr>
          <w:b/>
          <w:bCs/>
        </w:rPr>
        <w:t>Artículo 20.</w:t>
      </w:r>
    </w:p>
    <w:p w14:paraId="1B1B6582" w14:textId="77777777" w:rsidR="005C56B0" w:rsidRPr="00EB647D" w:rsidRDefault="005C56B0" w:rsidP="005C56B0">
      <w:r w:rsidRPr="00EB647D">
        <w:t>Los órganos institucionales de la Región de Murcia son:</w:t>
      </w:r>
    </w:p>
    <w:p w14:paraId="0511E09B" w14:textId="77777777" w:rsidR="005C56B0" w:rsidRPr="00EB647D" w:rsidRDefault="005C56B0" w:rsidP="005C56B0">
      <w:r w:rsidRPr="00EB647D">
        <w:t>- La Asamblea Regional.</w:t>
      </w:r>
    </w:p>
    <w:p w14:paraId="19E24C83" w14:textId="77777777" w:rsidR="005C56B0" w:rsidRPr="00EB647D" w:rsidRDefault="005C56B0" w:rsidP="005C56B0">
      <w:r w:rsidRPr="00EB647D">
        <w:t>- El Presidente.</w:t>
      </w:r>
    </w:p>
    <w:p w14:paraId="199E0BE5" w14:textId="77777777" w:rsidR="005C56B0" w:rsidRPr="00EB647D" w:rsidRDefault="005C56B0" w:rsidP="005C56B0">
      <w:r w:rsidRPr="00EB647D">
        <w:t>- El Consejo de Gobierno.</w:t>
      </w:r>
    </w:p>
    <w:p w14:paraId="74F77513" w14:textId="6B38E222" w:rsidR="005C56B0" w:rsidRPr="00EB647D" w:rsidRDefault="00220BDA" w:rsidP="000F0D66">
      <w:pPr>
        <w:pStyle w:val="Ttulo3"/>
      </w:pPr>
      <w:bookmarkStart w:id="29" w:name="_Toc195698856"/>
      <w:r w:rsidRPr="00220BDA">
        <w:lastRenderedPageBreak/>
        <w:t>Capítulo</w:t>
      </w:r>
      <w:r w:rsidR="005C56B0" w:rsidRPr="00EB647D">
        <w:t xml:space="preserve"> II</w:t>
      </w:r>
      <w:r w:rsidR="000F0D66">
        <w:t xml:space="preserve">. </w:t>
      </w:r>
      <w:r w:rsidR="005C56B0" w:rsidRPr="00EB647D">
        <w:t>De la Asamblea Regional</w:t>
      </w:r>
      <w:r w:rsidR="000F0D66">
        <w:t>.</w:t>
      </w:r>
      <w:bookmarkEnd w:id="29"/>
    </w:p>
    <w:p w14:paraId="54536186" w14:textId="77777777" w:rsidR="005C56B0" w:rsidRPr="00EB647D" w:rsidRDefault="005C56B0" w:rsidP="005C56B0">
      <w:pPr>
        <w:rPr>
          <w:b/>
          <w:bCs/>
        </w:rPr>
      </w:pPr>
      <w:r w:rsidRPr="00EB647D">
        <w:rPr>
          <w:b/>
          <w:bCs/>
        </w:rPr>
        <w:t>Artículo 21.</w:t>
      </w:r>
    </w:p>
    <w:p w14:paraId="1DD122D4" w14:textId="77777777" w:rsidR="005C56B0" w:rsidRPr="00EB647D" w:rsidRDefault="005C56B0" w:rsidP="005C56B0">
      <w:r w:rsidRPr="00EB647D">
        <w:t>Uno. La Asamblea Regional representa al pueblo de la Región de Murcia.</w:t>
      </w:r>
    </w:p>
    <w:p w14:paraId="7B31EDFD" w14:textId="77777777" w:rsidR="005C56B0" w:rsidRPr="00EB647D" w:rsidRDefault="005C56B0" w:rsidP="005C56B0">
      <w:r w:rsidRPr="00EB647D">
        <w:t>Dos. La Asamblea Regional es inviolable.</w:t>
      </w:r>
    </w:p>
    <w:p w14:paraId="4583EDFC" w14:textId="77777777" w:rsidR="005C56B0" w:rsidRPr="00EB647D" w:rsidRDefault="005C56B0" w:rsidP="005C56B0">
      <w:pPr>
        <w:rPr>
          <w:b/>
          <w:bCs/>
        </w:rPr>
      </w:pPr>
      <w:r w:rsidRPr="00EB647D">
        <w:rPr>
          <w:b/>
          <w:bCs/>
        </w:rPr>
        <w:t>Artículo 22.</w:t>
      </w:r>
    </w:p>
    <w:p w14:paraId="714DA5C0" w14:textId="77777777" w:rsidR="005C56B0" w:rsidRPr="00EB647D" w:rsidRDefault="005C56B0" w:rsidP="005C56B0">
      <w:r w:rsidRPr="00EB647D">
        <w:t>La Asamblea Regional ostenta la potestad legislativa y, en el ejercicio de sus funciones, le corresponde: Aprobar los presupuestos; impulsar, orientar y controlar la acción del Consejo de Gobierno y del Presidente, y en general, el ejercicio de las competencias que le confieren la Constitución, este Estatuto y demás normas del ordenamiento jurídico.</w:t>
      </w:r>
    </w:p>
    <w:p w14:paraId="4ADCA259" w14:textId="77777777" w:rsidR="005C56B0" w:rsidRPr="00EB647D" w:rsidRDefault="005C56B0" w:rsidP="005C56B0">
      <w:pPr>
        <w:rPr>
          <w:b/>
          <w:bCs/>
        </w:rPr>
      </w:pPr>
      <w:r w:rsidRPr="00EB647D">
        <w:rPr>
          <w:b/>
          <w:bCs/>
        </w:rPr>
        <w:t>Artículo 23.</w:t>
      </w:r>
    </w:p>
    <w:p w14:paraId="0D4D03E1" w14:textId="77777777" w:rsidR="005C56B0" w:rsidRPr="00EB647D" w:rsidRDefault="005C56B0" w:rsidP="005C56B0">
      <w:r w:rsidRPr="00EB647D">
        <w:t>Compete a la Asamblea Regional:</w:t>
      </w:r>
    </w:p>
    <w:p w14:paraId="5E9A9685" w14:textId="77777777" w:rsidR="005C56B0" w:rsidRPr="00EB647D" w:rsidRDefault="005C56B0" w:rsidP="005C56B0">
      <w:r w:rsidRPr="00EB647D">
        <w:t>1.º Elegir de entre sus miembros al Presidente de la Comunidad Autónoma.</w:t>
      </w:r>
    </w:p>
    <w:p w14:paraId="6B8D469A" w14:textId="77777777" w:rsidR="005C56B0" w:rsidRPr="00EB647D" w:rsidRDefault="005C56B0" w:rsidP="005C56B0">
      <w:r w:rsidRPr="00EB647D">
        <w:t>2.º Designar para cada legislatura de la Asamblea Regional, los senadores a que se refiere el artículo 69.5 de la Constitución, con arreglo a lo que establezca una ley de la Asamblea, que asegurará en todo caso la adecuada representación proporcional.</w:t>
      </w:r>
    </w:p>
    <w:p w14:paraId="25DA7D6E" w14:textId="77777777" w:rsidR="005C56B0" w:rsidRPr="00EB647D" w:rsidRDefault="005C56B0" w:rsidP="005C56B0">
      <w:r w:rsidRPr="00EB647D">
        <w:t>3.º Solicitar del Gobierno la formulación de proyectos de ley y presentar ante el Congreso de los Diputados proposiciones de ley en los términos previstos en el artículo 87.2 de la Constitución.</w:t>
      </w:r>
    </w:p>
    <w:p w14:paraId="4A0AA5A0" w14:textId="77777777" w:rsidR="005C56B0" w:rsidRPr="00EB647D" w:rsidRDefault="005C56B0" w:rsidP="005C56B0">
      <w:r w:rsidRPr="00EB647D">
        <w:t>4.º Fijar las previsiones de índole política, económica y social que, de acuerdo con el artículo 131.2 de la Constitución, haya de suministrar la Comunidad Autónoma al Gobierno para la elaboración de los proyectos de planificación económica general.</w:t>
      </w:r>
    </w:p>
    <w:p w14:paraId="1580BB9A" w14:textId="77777777" w:rsidR="005C56B0" w:rsidRPr="00EB647D" w:rsidRDefault="005C56B0" w:rsidP="005C56B0">
      <w:r w:rsidRPr="00EB647D">
        <w:t>5.º Ejercer las competencias atribuidas por el presente Estatuto a la Región, en relación con la supresión y alteración de los términos y denominaciones de los municipios y la creación de otras entidades territoriales.</w:t>
      </w:r>
    </w:p>
    <w:p w14:paraId="06A9B992" w14:textId="77777777" w:rsidR="005C56B0" w:rsidRPr="00EB647D" w:rsidRDefault="005C56B0" w:rsidP="005C56B0">
      <w:r w:rsidRPr="00EB647D">
        <w:t>6.º Regular la delegación de competencias administrativas de la Región en uno o varios municipios o en las entidades territoriales a que hace referencia el artículo 3 de este Estatuto.</w:t>
      </w:r>
    </w:p>
    <w:p w14:paraId="3840D97A" w14:textId="77777777" w:rsidR="005C56B0" w:rsidRPr="00EB647D" w:rsidRDefault="005C56B0" w:rsidP="005C56B0">
      <w:r w:rsidRPr="00EB647D">
        <w:t>7.º Autorizar la prestación del consentimiento para obligarse por los convenios y demás acuerdos de cooperación en que la Comunidad Autónoma sea parte, así como supervisar su ejecución.</w:t>
      </w:r>
    </w:p>
    <w:p w14:paraId="2AE3E315" w14:textId="77777777" w:rsidR="005C56B0" w:rsidRPr="00EB647D" w:rsidRDefault="005C56B0" w:rsidP="005C56B0">
      <w:r w:rsidRPr="00EB647D">
        <w:t>8.º Establecer y exigir tributos según lo previsto en el artículo 133.2 de la Constitución. Autorizar la solicitud y concertación de créditos.</w:t>
      </w:r>
    </w:p>
    <w:p w14:paraId="038B543B" w14:textId="77777777" w:rsidR="005C56B0" w:rsidRPr="00EB647D" w:rsidRDefault="005C56B0" w:rsidP="005C56B0">
      <w:r w:rsidRPr="00EB647D">
        <w:t>9.º Aprobar el programa del Consejo de Gobierno y exigir, en su caso, responsabilidad política en la forma que determine una ley de la Asamblea.</w:t>
      </w:r>
    </w:p>
    <w:p w14:paraId="132B065F" w14:textId="77777777" w:rsidR="005C56B0" w:rsidRPr="00EB647D" w:rsidRDefault="005C56B0" w:rsidP="005C56B0">
      <w:r w:rsidRPr="00EB647D">
        <w:t>10.º Examinar y aprobar la Cuenta General de la Comunidad Autónoma.</w:t>
      </w:r>
    </w:p>
    <w:p w14:paraId="74A0210E" w14:textId="77777777" w:rsidR="005C56B0" w:rsidRPr="00EB647D" w:rsidRDefault="005C56B0" w:rsidP="005C56B0">
      <w:r w:rsidRPr="00EB647D">
        <w:lastRenderedPageBreak/>
        <w:t>11.º Interponer el recurso de inconstitucionalidad, contra leyes, disposiciones o actos con fuerza de ley del Estado que puedan afectar al ámbito de Autonomía para la Región, de acuerdo con lo dispuesto en la Constitución y en la Ley Orgánica del Tribunal Constitucional.</w:t>
      </w:r>
    </w:p>
    <w:p w14:paraId="3E211F48" w14:textId="77777777" w:rsidR="005C56B0" w:rsidRPr="00EB647D" w:rsidRDefault="005C56B0" w:rsidP="005C56B0">
      <w:pPr>
        <w:rPr>
          <w:b/>
          <w:bCs/>
        </w:rPr>
      </w:pPr>
      <w:r w:rsidRPr="00EB647D">
        <w:rPr>
          <w:b/>
          <w:bCs/>
        </w:rPr>
        <w:t>Artículo 24.</w:t>
      </w:r>
    </w:p>
    <w:p w14:paraId="17B9D71D" w14:textId="77777777" w:rsidR="005C56B0" w:rsidRPr="00EB647D" w:rsidRDefault="005C56B0" w:rsidP="005C56B0">
      <w:r w:rsidRPr="00EB647D">
        <w:t>1. La Asamblea Regional estará constituida por diputados elegidos por un período de cuatro años mediante sufragio universal, libre, igual, directo y secreto. El sistema electoral será proporcional.</w:t>
      </w:r>
    </w:p>
    <w:p w14:paraId="4F7E31BA" w14:textId="77777777" w:rsidR="005C56B0" w:rsidRPr="00EB647D" w:rsidRDefault="005C56B0" w:rsidP="005C56B0">
      <w:r w:rsidRPr="00EB647D">
        <w:t>2. La Asamblea Regional fijará por ley el número de sus miembros, que no será inferior a cuarenta y cinco ni superior a cincuenta y cinco diputados regionales; las causas de inelegibilidad e incompatibilidad, la circunscripción o circunscripciones y el procedimiento electoral, así como los requisitos para la convocatoria y celebración de elecciones.</w:t>
      </w:r>
    </w:p>
    <w:p w14:paraId="37467D45" w14:textId="77777777" w:rsidR="005C56B0" w:rsidRPr="00EB647D" w:rsidRDefault="005C56B0" w:rsidP="005C56B0">
      <w:r w:rsidRPr="00EB647D">
        <w:t>3. Las elecciones serán convocadas por el Presidente de la Comunidad Autónoma en los términos previstos en la Ley que regula el Régimen Electoral General, de manera que se realicen el cuarto domingo de mayo cada cuatro años, sin perjuicio de lo que dispongan las Cortes Generales, con el fin exclusivo de coordinar el calendario de las diversas consultas electorales.</w:t>
      </w:r>
    </w:p>
    <w:p w14:paraId="26408B99" w14:textId="77777777" w:rsidR="005C56B0" w:rsidRPr="00EB647D" w:rsidRDefault="005C56B0" w:rsidP="005C56B0">
      <w:r w:rsidRPr="00EB647D">
        <w:t>4. La Asamblea electa será convocada por el Presidente cesante de la Comunidad Autónoma, dentro de los treinta días siguientes al de celebración de las elecciones.</w:t>
      </w:r>
    </w:p>
    <w:p w14:paraId="153823A8" w14:textId="77777777" w:rsidR="005C56B0" w:rsidRPr="00EB647D" w:rsidRDefault="005C56B0" w:rsidP="005C56B0">
      <w:pPr>
        <w:rPr>
          <w:b/>
          <w:bCs/>
        </w:rPr>
      </w:pPr>
      <w:r w:rsidRPr="00EB647D">
        <w:rPr>
          <w:b/>
          <w:bCs/>
        </w:rPr>
        <w:t>Artículo 25.</w:t>
      </w:r>
    </w:p>
    <w:p w14:paraId="25BCAAEA" w14:textId="77777777" w:rsidR="005C56B0" w:rsidRPr="00EB647D" w:rsidRDefault="005C56B0" w:rsidP="005C56B0">
      <w:r w:rsidRPr="00EB647D">
        <w:t>Los diputados regionales:</w:t>
      </w:r>
    </w:p>
    <w:p w14:paraId="51F5A667" w14:textId="77777777" w:rsidR="005C56B0" w:rsidRPr="00EB647D" w:rsidRDefault="005C56B0" w:rsidP="005C56B0">
      <w:r w:rsidRPr="00EB647D">
        <w:t>1. No están sujetos a mandato imperativo.</w:t>
      </w:r>
    </w:p>
    <w:p w14:paraId="57FD9DA0" w14:textId="77777777" w:rsidR="005C56B0" w:rsidRPr="00EB647D" w:rsidRDefault="005C56B0" w:rsidP="005C56B0">
      <w:r w:rsidRPr="00EB647D">
        <w:t>2. Gozarán, aun después de haber cesado en su mandato, de inviolabilidad por los votos y opiniones que emitan en el ejercicio de sus funciones, que se entienden asumidos, a estos efectos, desde el acto de su proclamación.</w:t>
      </w:r>
    </w:p>
    <w:p w14:paraId="3794E5A8" w14:textId="77777777" w:rsidR="005C56B0" w:rsidRPr="00EB647D" w:rsidRDefault="005C56B0" w:rsidP="005C56B0">
      <w:r w:rsidRPr="00EB647D">
        <w:t>3. Tienen derecho a formular preguntas, interpelaciones y mociones en los términos que el Reglamento determine. También les asiste el derecho a obtener de las autoridades públicas la información precisa para el desarrollo de sus funciones, salvo que se trate de actuaciones o materias en que el funcionario se halle obligado por ley a guardar secreto.</w:t>
      </w:r>
    </w:p>
    <w:p w14:paraId="663B3266" w14:textId="77777777" w:rsidR="005C56B0" w:rsidRPr="00EB647D" w:rsidRDefault="005C56B0" w:rsidP="005C56B0">
      <w:pPr>
        <w:rPr>
          <w:b/>
          <w:bCs/>
        </w:rPr>
      </w:pPr>
      <w:r w:rsidRPr="00EB647D">
        <w:rPr>
          <w:b/>
          <w:bCs/>
        </w:rPr>
        <w:t>Artículo 26.</w:t>
      </w:r>
    </w:p>
    <w:p w14:paraId="08096121" w14:textId="77777777" w:rsidR="005C56B0" w:rsidRPr="00EB647D" w:rsidRDefault="005C56B0" w:rsidP="005C56B0">
      <w:r w:rsidRPr="00EB647D">
        <w:t>1. La Asamblea Regional se reunirá en dos períodos ordinarios de sesiones, comprendidos entre septiembre y diciembre el primero, y febrero y junio el segundo.</w:t>
      </w:r>
    </w:p>
    <w:p w14:paraId="6ADFDBF1" w14:textId="77777777" w:rsidR="005C56B0" w:rsidRPr="00EB647D" w:rsidRDefault="005C56B0" w:rsidP="005C56B0">
      <w:r w:rsidRPr="00EB647D">
        <w:t>2. A petición del Consejo de Gobierno, de la Diputación Permanente de la Asamblea Regional o de la cuarta parte de los Diputados Regionales, la Asamblea deberá reunirse en sesión extraordinaria que se clausurará al agotar el orden del día para el que fue convocada.</w:t>
      </w:r>
    </w:p>
    <w:p w14:paraId="2905AC28" w14:textId="77777777" w:rsidR="005C56B0" w:rsidRPr="00EB647D" w:rsidRDefault="005C56B0" w:rsidP="005C56B0">
      <w:r w:rsidRPr="00EB647D">
        <w:lastRenderedPageBreak/>
        <w:t>3. Las sesiones plenarias de la Asamblea son públicas, salvo en los casos previstos en el Reglamento.</w:t>
      </w:r>
    </w:p>
    <w:p w14:paraId="59AA3AE5" w14:textId="77777777" w:rsidR="005C56B0" w:rsidRPr="00EB647D" w:rsidRDefault="005C56B0" w:rsidP="005C56B0">
      <w:r w:rsidRPr="00EB647D">
        <w:t>4. Para la deliberación y adopción de acuerdos la Asamblea ha de estar reunida reglamentariamente y con asistencia de la mayoría de sus miembros. Los acuerdos se adoptarán por mayoría simple, salvo que el Estatuto, las leyes o el Reglamento exijan otras mayorías.</w:t>
      </w:r>
    </w:p>
    <w:p w14:paraId="72A23E27" w14:textId="77777777" w:rsidR="005C56B0" w:rsidRPr="00EB647D" w:rsidRDefault="005C56B0" w:rsidP="005C56B0">
      <w:r w:rsidRPr="00EB647D">
        <w:t>5. El voto es personal e indelegable.</w:t>
      </w:r>
    </w:p>
    <w:p w14:paraId="55374BA3" w14:textId="77777777" w:rsidR="005C56B0" w:rsidRPr="00EB647D" w:rsidRDefault="005C56B0" w:rsidP="005C56B0">
      <w:pPr>
        <w:rPr>
          <w:b/>
          <w:bCs/>
        </w:rPr>
      </w:pPr>
      <w:r w:rsidRPr="00EB647D">
        <w:rPr>
          <w:b/>
          <w:bCs/>
        </w:rPr>
        <w:t>Artículo 27.</w:t>
      </w:r>
    </w:p>
    <w:p w14:paraId="455D9497" w14:textId="77777777" w:rsidR="005C56B0" w:rsidRPr="00EB647D" w:rsidRDefault="005C56B0" w:rsidP="005C56B0">
      <w:r w:rsidRPr="00EB647D">
        <w:t>1. La Asamblea Regional, en el ejercicio de su autonomía, establece su propio Reglamento, aprueba su presupuesto y regula el Estatuto de sus miembros y el régimen de su personal. La aprobación del Reglamento y su reforma precisan el voto final favorable de la mayoría de los miembros de la Asamblea.</w:t>
      </w:r>
    </w:p>
    <w:p w14:paraId="321A3FAB" w14:textId="77777777" w:rsidR="005C56B0" w:rsidRPr="00EB647D" w:rsidRDefault="005C56B0" w:rsidP="005C56B0">
      <w:r w:rsidRPr="00EB647D">
        <w:t>2. La Asamblea Regional elegirá de entre sus miembros a su Presidente y a los demás componentes de la Mesa, que en ningún caso podrán ser miembros del Consejo de Gobierno. El Reglamento regulará la composición, régimen y funcionamiento de la Mesa.</w:t>
      </w:r>
    </w:p>
    <w:p w14:paraId="340962A8" w14:textId="77777777" w:rsidR="005C56B0" w:rsidRPr="00EB647D" w:rsidRDefault="005C56B0" w:rsidP="005C56B0">
      <w:r w:rsidRPr="00EB647D">
        <w:t>3. La Asamblea Regional podrá ser disuelta en el supuesto de no elegirse Presidente de la Comunidad Autónoma en el plazo de dos meses, de acuerdo con lo dispuesto en el artículo 31.1 de este Estatuto.</w:t>
      </w:r>
    </w:p>
    <w:p w14:paraId="671A9135" w14:textId="77777777" w:rsidR="005C56B0" w:rsidRPr="00EB647D" w:rsidRDefault="005C56B0" w:rsidP="005C56B0">
      <w:r w:rsidRPr="00EB647D">
        <w:t>4. Además, el Presidente, previa deliberación del Consejo de Gobierno y bajo su exclusiva responsabilidad, podrá acordar la disolución de la Asamblea Regional con anticipación al término natural de la legislatura. La disolución se acordará por Decreto, en el que se convocarán, a su vez, elecciones, conteniéndose en el mismo cuantos requisitos exija la legislación electoral aplicable.</w:t>
      </w:r>
    </w:p>
    <w:p w14:paraId="014197B8" w14:textId="77777777" w:rsidR="005C56B0" w:rsidRPr="00EB647D" w:rsidRDefault="005C56B0" w:rsidP="005C56B0">
      <w:r w:rsidRPr="00EB647D">
        <w:t>El Presidente no podrá acordar la disolución de la Asamblea durante el primer período de sesiones de la legislatura, cuando reste menos de un año para su terminación, ni cuando se encuentre en tramitación una moción de censura.</w:t>
      </w:r>
    </w:p>
    <w:p w14:paraId="4C660BD1" w14:textId="77777777" w:rsidR="005C56B0" w:rsidRPr="00EB647D" w:rsidRDefault="005C56B0" w:rsidP="005C56B0">
      <w:r w:rsidRPr="00EB647D">
        <w:t>Tampoco podrá acordar la disolución antes de que transcurra el plazo de un año desde la última disolución por este procedimiento.</w:t>
      </w:r>
    </w:p>
    <w:p w14:paraId="01E01D95" w14:textId="77777777" w:rsidR="005C56B0" w:rsidRPr="00EB647D" w:rsidRDefault="005C56B0" w:rsidP="005C56B0">
      <w:r w:rsidRPr="00EB647D">
        <w:t>En ningún supuesto podrá el Presidente disolver la Asamblea cuando se encuentre convocado un proceso electoral estatal.</w:t>
      </w:r>
    </w:p>
    <w:p w14:paraId="0DDB951B" w14:textId="77777777" w:rsidR="005C56B0" w:rsidRPr="00EB647D" w:rsidRDefault="005C56B0" w:rsidP="005C56B0">
      <w:r w:rsidRPr="00EB647D">
        <w:t>5. En todo caso la nueva Cámara que resulte de las convocatorias electorales previstas en los apartados 3 y 4 tendrá un mandato limitado por el término natural de la legislatura originaria.</w:t>
      </w:r>
    </w:p>
    <w:p w14:paraId="3BF3D439" w14:textId="77777777" w:rsidR="005C56B0" w:rsidRPr="00EB647D" w:rsidRDefault="005C56B0" w:rsidP="005C56B0">
      <w:pPr>
        <w:rPr>
          <w:b/>
          <w:bCs/>
        </w:rPr>
      </w:pPr>
      <w:r w:rsidRPr="00EB647D">
        <w:rPr>
          <w:b/>
          <w:bCs/>
        </w:rPr>
        <w:t>Artículo 28.</w:t>
      </w:r>
    </w:p>
    <w:p w14:paraId="14216E05" w14:textId="77777777" w:rsidR="005C56B0" w:rsidRPr="00EB647D" w:rsidRDefault="005C56B0" w:rsidP="005C56B0">
      <w:r w:rsidRPr="00EB647D">
        <w:t>Uno. La Asamblea Regional funciona en Pleno y en Comisiones.</w:t>
      </w:r>
    </w:p>
    <w:p w14:paraId="61866B17" w14:textId="77777777" w:rsidR="005C56B0" w:rsidRPr="00EB647D" w:rsidRDefault="005C56B0" w:rsidP="005C56B0">
      <w:r w:rsidRPr="00EB647D">
        <w:t>Dos. Las Comisiones son permanentes y, en su caso, especiales o de investigación.</w:t>
      </w:r>
    </w:p>
    <w:p w14:paraId="7CC730D0" w14:textId="77777777" w:rsidR="005C56B0" w:rsidRPr="00EB647D" w:rsidRDefault="005C56B0" w:rsidP="005C56B0">
      <w:r w:rsidRPr="00EB647D">
        <w:lastRenderedPageBreak/>
        <w:t>Tres. Una Diputación Permanente, elegida de entre sus miembros por la Asamblea Regional, asumirá las funciones de ésta cuando no esté reunida o haya expirado su mandato. El Reglamento determinará su composición, régimen y funcionamiento.</w:t>
      </w:r>
    </w:p>
    <w:p w14:paraId="00A88524" w14:textId="77777777" w:rsidR="005C56B0" w:rsidRPr="00EB647D" w:rsidRDefault="005C56B0" w:rsidP="005C56B0">
      <w:pPr>
        <w:rPr>
          <w:b/>
          <w:bCs/>
        </w:rPr>
      </w:pPr>
      <w:r w:rsidRPr="00EB647D">
        <w:rPr>
          <w:b/>
          <w:bCs/>
        </w:rPr>
        <w:t>Artículo 29.</w:t>
      </w:r>
    </w:p>
    <w:p w14:paraId="5C086701" w14:textId="77777777" w:rsidR="005C56B0" w:rsidRPr="00EB647D" w:rsidRDefault="005C56B0" w:rsidP="005C56B0">
      <w:r w:rsidRPr="00EB647D">
        <w:t>Los Diputados regionales se constituyen en grupos, cuyas condiciones de formación y funciones fijará el Reglamento. Todo miembro de la Cámara deberá estar adscrito a un grupo y se garantizará la presencia de cada uno de estos en las Comisiones y Diputación Permanente en proporción a su importancia numérica.</w:t>
      </w:r>
    </w:p>
    <w:p w14:paraId="496482A8" w14:textId="77777777" w:rsidR="005C56B0" w:rsidRPr="00EB647D" w:rsidRDefault="005C56B0" w:rsidP="005C56B0">
      <w:pPr>
        <w:rPr>
          <w:b/>
          <w:bCs/>
        </w:rPr>
      </w:pPr>
      <w:r w:rsidRPr="00EB647D">
        <w:rPr>
          <w:b/>
          <w:bCs/>
        </w:rPr>
        <w:t>Artículo 30.</w:t>
      </w:r>
    </w:p>
    <w:p w14:paraId="2FF53E8C" w14:textId="77777777" w:rsidR="005C56B0" w:rsidRPr="00EB647D" w:rsidRDefault="005C56B0" w:rsidP="005C56B0">
      <w:r w:rsidRPr="00EB647D">
        <w:t>1. La iniciativa para el ejercicio de las potestades reconocidas en el artículo 23 corresponde a los miembros de la Asamblea y al Consejo de Gobierno. Por ley de la Asamblea se regulará la iniciativa de los municipios y de las comarcas a través de sus órganos colegiados representativos, así como la iniciativa popular, de acuerdo con lo que disponga la legislación del Estado.</w:t>
      </w:r>
    </w:p>
    <w:p w14:paraId="6E6D60B1" w14:textId="77777777" w:rsidR="005C56B0" w:rsidRPr="00EB647D" w:rsidRDefault="005C56B0" w:rsidP="005C56B0">
      <w:r w:rsidRPr="00EB647D">
        <w:t>2. Las leyes aprobadas por la Asamblea serán promulgadas en el plazo de quince días desde su aprobación, en nombre del Rey, por el Presidente de la Comunidad Autónoma, que dispondrá su inmediata publicación en el "Boletín Oficial de la Región de Murcia". Para su publicación en el "Boletín Oficial del Estado" se estará a lo que dispongan las leyes generales. A efectos de su vigencia regirá la fecha de publicación en el "Boletín Oficial de la Región de Murcia".</w:t>
      </w:r>
    </w:p>
    <w:p w14:paraId="75234C5A" w14:textId="77777777" w:rsidR="005C56B0" w:rsidRPr="00EB647D" w:rsidRDefault="005C56B0" w:rsidP="005C56B0">
      <w:r w:rsidRPr="00EB647D">
        <w:t>3. En caso de extraordinaria y urgente necesidad, el Consejo de Gobierno podrá dictar disposiciones legislativas provisionales en forma de decreto-ley. No podrán ser objeto de decreto-ley la regulación de los derechos previstos en el presente Estatuto, el régimen electoral, las instituciones de la Región de Murcia, ni el presupuesto de la Comunidad Autónoma.</w:t>
      </w:r>
    </w:p>
    <w:p w14:paraId="663501D1" w14:textId="77777777" w:rsidR="005C56B0" w:rsidRPr="00EB647D" w:rsidRDefault="005C56B0" w:rsidP="005C56B0">
      <w:r w:rsidRPr="00EB647D">
        <w:t>En el plazo improrrogable de treinta días desde su promulgación, los decretos-leyes deberán ser convalidados o derogados por la Asamblea Regional después de un debate y votación de totalidad.</w:t>
      </w:r>
    </w:p>
    <w:p w14:paraId="1A93A923" w14:textId="77777777" w:rsidR="005C56B0" w:rsidRPr="00EB647D" w:rsidRDefault="005C56B0" w:rsidP="005C56B0">
      <w:r w:rsidRPr="00EB647D">
        <w:t>Sin perjuicio de su convalidación, la Asamblea Regional podrá tramitar los decretos-leyes como proyectos de ley adoptando el acuerdo correspondiente dentro del plazo establecido en el párrafo anterior.</w:t>
      </w:r>
    </w:p>
    <w:p w14:paraId="14B25389" w14:textId="368E0CAE" w:rsidR="005C56B0" w:rsidRPr="00EB647D" w:rsidRDefault="00220BDA" w:rsidP="000F0D66">
      <w:pPr>
        <w:pStyle w:val="Ttulo3"/>
      </w:pPr>
      <w:bookmarkStart w:id="30" w:name="_Toc195698857"/>
      <w:r w:rsidRPr="00220BDA">
        <w:t>Capítulo</w:t>
      </w:r>
      <w:r w:rsidR="005C56B0" w:rsidRPr="00EB647D">
        <w:t xml:space="preserve"> III</w:t>
      </w:r>
      <w:r w:rsidR="000F0D66">
        <w:t xml:space="preserve">. </w:t>
      </w:r>
      <w:r w:rsidR="005C56B0" w:rsidRPr="00EB647D">
        <w:t>Del Presidente de la Comunidad Autónoma</w:t>
      </w:r>
      <w:r w:rsidR="000F0D66">
        <w:t>.</w:t>
      </w:r>
      <w:bookmarkEnd w:id="30"/>
    </w:p>
    <w:p w14:paraId="183B5F07" w14:textId="77777777" w:rsidR="005C56B0" w:rsidRPr="00EB647D" w:rsidRDefault="005C56B0" w:rsidP="005C56B0">
      <w:pPr>
        <w:rPr>
          <w:b/>
          <w:bCs/>
        </w:rPr>
      </w:pPr>
      <w:r w:rsidRPr="00EB647D">
        <w:rPr>
          <w:b/>
          <w:bCs/>
        </w:rPr>
        <w:t>Artículo 31.</w:t>
      </w:r>
    </w:p>
    <w:p w14:paraId="38B9421F" w14:textId="77777777" w:rsidR="005C56B0" w:rsidRPr="00EB647D" w:rsidRDefault="005C56B0" w:rsidP="005C56B0">
      <w:r w:rsidRPr="00EB647D">
        <w:t>Uno. El Presidente de la Comunidad Autónoma es elegido por la Asamblea Regional de entre sus miembros y nombrado por el Rey.</w:t>
      </w:r>
    </w:p>
    <w:p w14:paraId="362A6A0B" w14:textId="77777777" w:rsidR="005C56B0" w:rsidRPr="00EB647D" w:rsidRDefault="005C56B0" w:rsidP="005C56B0">
      <w:r w:rsidRPr="00EB647D">
        <w:lastRenderedPageBreak/>
        <w:t>La elección será por mayoría absoluta de los miembros de la Asamblea en primera convocatoria, y por mayoría simple en las posteriores, debiendo mediar entre cada una de ellas al menos, cuarenta y ocho horas.</w:t>
      </w:r>
    </w:p>
    <w:p w14:paraId="1432E61D" w14:textId="77777777" w:rsidR="005C56B0" w:rsidRPr="00EB647D" w:rsidRDefault="005C56B0" w:rsidP="005C56B0">
      <w:r w:rsidRPr="00EB647D">
        <w:t>Si transcurrido el plazo de dos meses desde la primera votación de investidura ningún candidato hubiera obtenido la confianza el Presidente de la Asamblea la disolverá, convocando nuevas elecciones de acuerdo con la normativa electoral aplicable.</w:t>
      </w:r>
    </w:p>
    <w:p w14:paraId="7FB2B043" w14:textId="77777777" w:rsidR="005C56B0" w:rsidRPr="00EB647D" w:rsidRDefault="005C56B0" w:rsidP="005C56B0">
      <w:r w:rsidRPr="00EB647D">
        <w:t>Dos. Al Presidente, que lo es también del Consejo de Gobierno, corresponde la suprema representación de la Región de Murcia y la ordinaria del Estado en su territorio.</w:t>
      </w:r>
    </w:p>
    <w:p w14:paraId="0520F05B" w14:textId="77777777" w:rsidR="005C56B0" w:rsidRPr="00EB647D" w:rsidRDefault="005C56B0" w:rsidP="005C56B0">
      <w:r w:rsidRPr="00EB647D">
        <w:t>Tres. El Presidente dirige y coordina la acción del Consejo de Gobierno y responde políticamente ante la Asamblea Regional.</w:t>
      </w:r>
    </w:p>
    <w:p w14:paraId="5BB189D4" w14:textId="77777777" w:rsidR="005C56B0" w:rsidRPr="00EB647D" w:rsidRDefault="005C56B0" w:rsidP="005C56B0">
      <w:r w:rsidRPr="00EB647D">
        <w:t>Cuatro. El Presidente podrá delegar temporalmente funciones ejecutivas en uno de los Consejeros.</w:t>
      </w:r>
    </w:p>
    <w:p w14:paraId="450181C0" w14:textId="77777777" w:rsidR="005C56B0" w:rsidRPr="00EB647D" w:rsidRDefault="005C56B0" w:rsidP="005C56B0">
      <w:r w:rsidRPr="00EB647D">
        <w:t>Cinco. Una Ley de la Asamblea, aprobada por el voto favorable de la mayoría de sus miembros, desarrollará el procedimiento de elección del Presidente del Consejo de Gobierno, así como su Estatuto personal y el procedimiento para exigir la responsabilidad política a que se refiere el apartado tercero de este artículo.</w:t>
      </w:r>
    </w:p>
    <w:p w14:paraId="65DB86A1" w14:textId="77777777" w:rsidR="005C56B0" w:rsidRPr="00EB647D" w:rsidRDefault="005C56B0" w:rsidP="005C56B0">
      <w:r w:rsidRPr="00EB647D">
        <w:t>Seis. El Presidente cesa al finalizar el período para el que fue elegida la Asamblea Regional; también cesa por perdida de la confianza otorgada, o por censura de aquella, en los términos previstos en el capítulo siguiente así como por dimisión, fallecimiento y condena penal, que lleve aparejada la inhabilitación para cargos públicos.</w:t>
      </w:r>
    </w:p>
    <w:p w14:paraId="7AA947C7" w14:textId="26107667" w:rsidR="005C56B0" w:rsidRPr="00EB647D" w:rsidRDefault="00220BDA" w:rsidP="000F0D66">
      <w:pPr>
        <w:pStyle w:val="Ttulo3"/>
      </w:pPr>
      <w:bookmarkStart w:id="31" w:name="_Toc195698858"/>
      <w:r w:rsidRPr="00220BDA">
        <w:t>Capítulo</w:t>
      </w:r>
      <w:r w:rsidR="005C56B0" w:rsidRPr="00EB647D">
        <w:t xml:space="preserve"> IV</w:t>
      </w:r>
      <w:r w:rsidR="000F0D66">
        <w:t xml:space="preserve">. </w:t>
      </w:r>
      <w:r w:rsidR="005C56B0" w:rsidRPr="00EB647D">
        <w:t>Del Consejo de Gobierno</w:t>
      </w:r>
      <w:r w:rsidR="000F0D66">
        <w:t>.</w:t>
      </w:r>
      <w:bookmarkEnd w:id="31"/>
    </w:p>
    <w:p w14:paraId="4B339DB8" w14:textId="77777777" w:rsidR="005C56B0" w:rsidRPr="00EB647D" w:rsidRDefault="005C56B0" w:rsidP="005C56B0">
      <w:pPr>
        <w:rPr>
          <w:b/>
          <w:bCs/>
        </w:rPr>
      </w:pPr>
      <w:r w:rsidRPr="00EB647D">
        <w:rPr>
          <w:b/>
          <w:bCs/>
        </w:rPr>
        <w:t>Artículo 32.</w:t>
      </w:r>
    </w:p>
    <w:p w14:paraId="16368293" w14:textId="77777777" w:rsidR="005C56B0" w:rsidRPr="00EB647D" w:rsidRDefault="005C56B0" w:rsidP="005C56B0">
      <w:r w:rsidRPr="00EB647D">
        <w:t>1. El Consejo de gobierno es el órgano colegiado que dirige la política regional, correspondiéndole la función ejecutiva, el gobierno y administración de la Región y el ejercicio de la potestad reglamentaria en materias no reservadas por el Estatuto a la competencia normativa de la Asamblea Regional.</w:t>
      </w:r>
    </w:p>
    <w:p w14:paraId="443BF601" w14:textId="77777777" w:rsidR="005C56B0" w:rsidRPr="00EB647D" w:rsidRDefault="005C56B0" w:rsidP="005C56B0">
      <w:r w:rsidRPr="00EB647D">
        <w:t>El Consejo de Gobierno está facultado para interponer recurso de inconstitucionalidad de acuerdo con lo previsto en el artículo 162.1, a), de la Constitución, y el artículo 32.2 de la Ley Orgánica del Tribunal Constitucional, así como para suscitar los conflictos de competencia que opongan a la Región con el Estado o con otras Comunidades Autónomas de acuerdo con lo dispuesto en el artículo 161.1, c), de la Constitución, y en los artículos 59 y siguientes de la Ley Orgánica del Tribunal Constitucional.</w:t>
      </w:r>
    </w:p>
    <w:p w14:paraId="4B594B78" w14:textId="77777777" w:rsidR="005C56B0" w:rsidRPr="00EB647D" w:rsidRDefault="005C56B0" w:rsidP="005C56B0">
      <w:r w:rsidRPr="00EB647D">
        <w:t>2. El Consejo de Gobierno está compuesto por el Presidente, el Vicepresidente, en su caso, y los Consejeros, que el Presidente nombra y separa libremente.</w:t>
      </w:r>
    </w:p>
    <w:p w14:paraId="3BB122E5" w14:textId="77777777" w:rsidR="005C56B0" w:rsidRPr="00EB647D" w:rsidRDefault="005C56B0" w:rsidP="005C56B0">
      <w:r w:rsidRPr="00EB647D">
        <w:t>3. El Consejo de Gobierno actuará siempre con absoluto respeto a los principios de legalidad y jerarquía normativa. Sus disposiciones y resoluciones serán objeto de publicación en el "Boletín Oficial de la Región de Murcia".</w:t>
      </w:r>
    </w:p>
    <w:p w14:paraId="15947F0A" w14:textId="77777777" w:rsidR="005C56B0" w:rsidRPr="00EB647D" w:rsidRDefault="005C56B0" w:rsidP="005C56B0">
      <w:r w:rsidRPr="00EB647D">
        <w:lastRenderedPageBreak/>
        <w:t>4. En lo no previsto en este Estatuto, una ley de la Asamblea, aprobada con el voto favorable de la mayoría de sus miembros, regulará la organización y las atribuciones del Consejo de Gobierno, así como el Estatuto Personal de sus miembros.</w:t>
      </w:r>
    </w:p>
    <w:p w14:paraId="7CDA5FEC" w14:textId="77777777" w:rsidR="005C56B0" w:rsidRPr="00EB647D" w:rsidRDefault="005C56B0" w:rsidP="005C56B0">
      <w:pPr>
        <w:rPr>
          <w:b/>
          <w:bCs/>
        </w:rPr>
      </w:pPr>
      <w:r w:rsidRPr="00EB647D">
        <w:rPr>
          <w:b/>
          <w:bCs/>
        </w:rPr>
        <w:t>Artículo 33.</w:t>
      </w:r>
    </w:p>
    <w:p w14:paraId="609ED0E6" w14:textId="77777777" w:rsidR="005C56B0" w:rsidRPr="00EB647D" w:rsidRDefault="005C56B0" w:rsidP="005C56B0">
      <w:r w:rsidRPr="00EB647D">
        <w:t>1. El Consejo de Gobierno responde políticamente ante la Asamblea de forma solidaria, sin perjuicio de la responsabilidad directa de cada uno de sus miembros por su gestión.</w:t>
      </w:r>
    </w:p>
    <w:p w14:paraId="47C1049C" w14:textId="77777777" w:rsidR="005C56B0" w:rsidRPr="00EB647D" w:rsidRDefault="005C56B0" w:rsidP="005C56B0">
      <w:r w:rsidRPr="00EB647D">
        <w:t>En lo no previsto en el Estatuto una Ley de la Asamblea, aprobada con el voto favorable de la mayoría de sus miembros, regulará esta responsabilidad y, en general, las relaciones entre ambos órganos.</w:t>
      </w:r>
    </w:p>
    <w:p w14:paraId="52DAB494" w14:textId="77777777" w:rsidR="005C56B0" w:rsidRPr="00EB647D" w:rsidRDefault="005C56B0" w:rsidP="005C56B0">
      <w:r w:rsidRPr="00EB647D">
        <w:t>2. El Consejo de Gobierno cesará en los mismos casos que su Presidente.</w:t>
      </w:r>
    </w:p>
    <w:p w14:paraId="2B4E7ECA" w14:textId="77777777" w:rsidR="005C56B0" w:rsidRPr="00EB647D" w:rsidRDefault="005C56B0" w:rsidP="005C56B0">
      <w:r w:rsidRPr="00EB647D">
        <w:t>3. El Presidente del Consejo de Gobierno, previa deliberación de éste, puede plantear ante la Asamblea Regional la cuestión de confianza sobre su programa o sobre una declaración de política general. La confianza se entenderá otorgada cuando vote a favor de la misma la mayoría simple de los Diputados regionales.</w:t>
      </w:r>
    </w:p>
    <w:p w14:paraId="7D62C9DF" w14:textId="77777777" w:rsidR="005C56B0" w:rsidRPr="00EB647D" w:rsidRDefault="005C56B0" w:rsidP="005C56B0">
      <w:r w:rsidRPr="00EB647D">
        <w:t>Si la Asamblea Regional no otorgara su confianza, el Presidente del Consejo de Gobierno presentará su dimisión ante la misma y el Presidente de la Asamblea convocará, en el plazo máximo de quince días, una sesión plenaria para la elección de nuevo Presidente de la Comunidad, de acuerdo con el procedimiento establecido en el artículo treinta y uno de este Estatuto, sin que en ningún caso ello suponga la disolución de la Asamblea Regional.</w:t>
      </w:r>
    </w:p>
    <w:p w14:paraId="51E75C95" w14:textId="77777777" w:rsidR="005C56B0" w:rsidRPr="00EB647D" w:rsidRDefault="005C56B0" w:rsidP="005C56B0">
      <w:r w:rsidRPr="00EB647D">
        <w:t>4. La Asamblea puede exigir la responsabilidad política del Consejo de Gobierno y de su Presidente, mediante la adopción, por mayoría absoluta de sus miembros, de una moción de censura.</w:t>
      </w:r>
    </w:p>
    <w:p w14:paraId="33D7A19D" w14:textId="77777777" w:rsidR="005C56B0" w:rsidRPr="00EB647D" w:rsidRDefault="005C56B0" w:rsidP="005C56B0">
      <w:r w:rsidRPr="00EB647D">
        <w:t>La moción de censura deberá ser propuesta por el quince por ciento, al menos, de los Diputados regionales, habrá de incluir un candidato a la Presidencia del Consejo de Gobierno y no podrá ser votada hasta que transcurran cinco días desde su presentación, pudiendo, en los dos primeros días de dicho plazo, presentarse mociones alternativas. Si la moción de censura no fuese aprobada, ninguno de los signatarios podrá presentar otra en el plazo de un año desde aquella, dentro de la misma legislatura.</w:t>
      </w:r>
    </w:p>
    <w:p w14:paraId="725FC392" w14:textId="77777777" w:rsidR="005C56B0" w:rsidRPr="00EB647D" w:rsidRDefault="005C56B0" w:rsidP="005C56B0">
      <w:r w:rsidRPr="00EB647D">
        <w:t>5. El Presidente del Consejo de Gobierno no podrá plantear la cuestión de confianza mientras esté en trámite una moción de censura.</w:t>
      </w:r>
    </w:p>
    <w:p w14:paraId="5EDEB970" w14:textId="77777777" w:rsidR="005C56B0" w:rsidRPr="00EB647D" w:rsidRDefault="005C56B0" w:rsidP="005C56B0">
      <w:r w:rsidRPr="00EB647D">
        <w:t>6. El Consejo de Gobierno cesante continuará en funciones hasta la toma de posesión del nuevo Consejo.</w:t>
      </w:r>
    </w:p>
    <w:p w14:paraId="516479AD" w14:textId="08DB11E0" w:rsidR="005C56B0" w:rsidRPr="00EB647D" w:rsidRDefault="00220BDA" w:rsidP="000F0D66">
      <w:pPr>
        <w:pStyle w:val="Ttulo2"/>
      </w:pPr>
      <w:bookmarkStart w:id="32" w:name="_Toc195698859"/>
      <w:r w:rsidRPr="00220BDA">
        <w:t>Título</w:t>
      </w:r>
      <w:r w:rsidR="005C56B0" w:rsidRPr="00EB647D">
        <w:t xml:space="preserve"> III</w:t>
      </w:r>
      <w:r w:rsidR="000F0D66">
        <w:t xml:space="preserve">. </w:t>
      </w:r>
      <w:r w:rsidR="005C56B0" w:rsidRPr="00EB647D">
        <w:t>De la Administración de Justicia</w:t>
      </w:r>
      <w:r w:rsidR="000F0D66">
        <w:t>.</w:t>
      </w:r>
      <w:bookmarkEnd w:id="32"/>
    </w:p>
    <w:p w14:paraId="169CB1F3" w14:textId="77777777" w:rsidR="005C56B0" w:rsidRPr="00EB647D" w:rsidRDefault="005C56B0" w:rsidP="005C56B0">
      <w:pPr>
        <w:rPr>
          <w:b/>
          <w:bCs/>
        </w:rPr>
      </w:pPr>
      <w:r w:rsidRPr="00EB647D">
        <w:rPr>
          <w:b/>
          <w:bCs/>
        </w:rPr>
        <w:t>Artículo 34.</w:t>
      </w:r>
    </w:p>
    <w:p w14:paraId="1463716D" w14:textId="77777777" w:rsidR="005C56B0" w:rsidRPr="00EB647D" w:rsidRDefault="005C56B0" w:rsidP="005C56B0">
      <w:r w:rsidRPr="00EB647D">
        <w:lastRenderedPageBreak/>
        <w:t>Uno. En los términos establecidos en el presente Estatuto y en las Leyes Orgánicas del Consejo General del Poder Judicial y del Poder Judicial, la organización judicial en la Región comprenderá los diversos Juzgados y Tribunales establecidos en su territorio, la Audiencia Territorial, en su caso, y el Tribunal Superior de Justicia con sede en Murcia.</w:t>
      </w:r>
    </w:p>
    <w:p w14:paraId="46031446" w14:textId="77777777" w:rsidR="005C56B0" w:rsidRPr="00EB647D" w:rsidRDefault="005C56B0" w:rsidP="005C56B0">
      <w:r w:rsidRPr="00EB647D">
        <w:t>Dos. El Tribunal Superior de Justicia, que tomará el nombre de la Región de Murcia, es el órgano jurisdiccional en el que culminará la organización judicial en su ámbito territorial y ante el que se agotarán las sucesivas instancias procesales en los términos del artículo ciento veintitrés de la Constitución y de acuerdo con el presente Estatuto.</w:t>
      </w:r>
    </w:p>
    <w:p w14:paraId="7F2DABAD" w14:textId="77777777" w:rsidR="005C56B0" w:rsidRPr="00EB647D" w:rsidRDefault="005C56B0" w:rsidP="005C56B0">
      <w:pPr>
        <w:rPr>
          <w:b/>
          <w:bCs/>
        </w:rPr>
      </w:pPr>
      <w:r w:rsidRPr="00EB647D">
        <w:rPr>
          <w:b/>
          <w:bCs/>
        </w:rPr>
        <w:t>Artículo 35.</w:t>
      </w:r>
    </w:p>
    <w:p w14:paraId="161FFB6B" w14:textId="77777777" w:rsidR="005C56B0" w:rsidRPr="00EB647D" w:rsidRDefault="005C56B0" w:rsidP="005C56B0">
      <w:r w:rsidRPr="00EB647D">
        <w:t>Uno. La competencia de los órganos jurisdiccionales en la Región se extiende:</w:t>
      </w:r>
    </w:p>
    <w:p w14:paraId="63FCFD2E" w14:textId="77777777" w:rsidR="005C56B0" w:rsidRPr="00EB647D" w:rsidRDefault="005C56B0" w:rsidP="005C56B0">
      <w:r w:rsidRPr="00EB647D">
        <w:t>a) En el orden civil, a todas las instancias y grados, incluidos los recursos de casación y de revisión en las materias de Derecho consuetudinario murciano.</w:t>
      </w:r>
    </w:p>
    <w:p w14:paraId="7B89A839" w14:textId="77777777" w:rsidR="005C56B0" w:rsidRPr="00EB647D" w:rsidRDefault="005C56B0" w:rsidP="005C56B0">
      <w:r w:rsidRPr="00EB647D">
        <w:t>b) En el orden penal y social, a todas las instancias y grados, con excepción de los recursos de revisión y casación.</w:t>
      </w:r>
    </w:p>
    <w:p w14:paraId="6B077CBA" w14:textId="77777777" w:rsidR="005C56B0" w:rsidRPr="00EB647D" w:rsidRDefault="005C56B0" w:rsidP="005C56B0">
      <w:r w:rsidRPr="00EB647D">
        <w:t>c) En el orden contencioso-administrativo, a los recursos que se deduzcan contra los actos y disposiciones de las Administraciones públicas, en los términos que establezca la Ley Orgánica del Poder Judicial.</w:t>
      </w:r>
    </w:p>
    <w:p w14:paraId="1948ECAD" w14:textId="77777777" w:rsidR="005C56B0" w:rsidRPr="00EB647D" w:rsidRDefault="005C56B0" w:rsidP="005C56B0">
      <w:r w:rsidRPr="00EB647D">
        <w:t>d) A las cuestiones de competencias subjetivas, objetivas y por razón del territorio y las jurisdiccionales en su caso.</w:t>
      </w:r>
    </w:p>
    <w:p w14:paraId="1DAC5B21" w14:textId="77777777" w:rsidR="005C56B0" w:rsidRPr="00EB647D" w:rsidRDefault="005C56B0" w:rsidP="005C56B0">
      <w:r w:rsidRPr="00EB647D">
        <w:t>Dos. Corresponderá al Tribunal Supremo conocer, en la forma prevenida por la Ley Orgánica del Poder Judicial, de los conflictos de competencia y jurisdicción entre los Jueces y Tribunales de la Región de Murcia y los del resto de España.</w:t>
      </w:r>
    </w:p>
    <w:p w14:paraId="7830AFE4" w14:textId="77777777" w:rsidR="005C56B0" w:rsidRPr="00EB647D" w:rsidRDefault="005C56B0" w:rsidP="005C56B0">
      <w:pPr>
        <w:rPr>
          <w:b/>
          <w:bCs/>
        </w:rPr>
      </w:pPr>
      <w:r w:rsidRPr="00EB647D">
        <w:rPr>
          <w:b/>
          <w:bCs/>
        </w:rPr>
        <w:t>Artículo 36.</w:t>
      </w:r>
    </w:p>
    <w:p w14:paraId="7ED8B2CA" w14:textId="77777777" w:rsidR="005C56B0" w:rsidRPr="00EB647D" w:rsidRDefault="005C56B0" w:rsidP="005C56B0">
      <w:r w:rsidRPr="00EB647D">
        <w:t>Uno. El Presidente del Tribunal Superior de Justicia de la Región de Murcia será nombrado por el Rey a propuesta del Consejo General del Poder Judicial. El Presidente de la Comunidad Autónoma dispondrá la publicación de dicho nombramiento en el «Boletín Oficial de la Región de Murcia».</w:t>
      </w:r>
    </w:p>
    <w:p w14:paraId="5A4FDE0D" w14:textId="77777777" w:rsidR="005C56B0" w:rsidRPr="00EB647D" w:rsidRDefault="005C56B0" w:rsidP="005C56B0">
      <w:r w:rsidRPr="00EB647D">
        <w:t>Dos. El nombramiento de los Magistrados, Jueces y Secretarios del Tribunal Superior de Justicia de la Región de Murcia se efectuará en la forma prevista en las Leyes Orgánicas del Poder Judicial y del Consejo General del Poder Judicial.</w:t>
      </w:r>
    </w:p>
    <w:p w14:paraId="45067D80" w14:textId="77777777" w:rsidR="005C56B0" w:rsidRPr="00EB647D" w:rsidRDefault="005C56B0" w:rsidP="005C56B0">
      <w:pPr>
        <w:rPr>
          <w:b/>
          <w:bCs/>
        </w:rPr>
      </w:pPr>
      <w:r w:rsidRPr="00EB647D">
        <w:rPr>
          <w:b/>
          <w:bCs/>
        </w:rPr>
        <w:t>Artículo 37.</w:t>
      </w:r>
    </w:p>
    <w:p w14:paraId="25097D1B" w14:textId="77777777" w:rsidR="005C56B0" w:rsidRPr="00EB647D" w:rsidRDefault="005C56B0" w:rsidP="005C56B0">
      <w:r w:rsidRPr="00EB647D">
        <w:t>A instancia de la Comunidad Autónoma, el órgano competente, conforme a las Leyes Orgánicas del Poder Judicial y del Consejo General del Poder Judicial, convocará los concursos y oposiciones para cubrir las plazas vacantes en la Comunidad Autónoma de Magistrados, Jueces, Secretarios judiciales y restante personal al servicio de la Administración de Justicia.</w:t>
      </w:r>
    </w:p>
    <w:p w14:paraId="781133F8" w14:textId="77777777" w:rsidR="005C56B0" w:rsidRPr="00EB647D" w:rsidRDefault="005C56B0" w:rsidP="005C56B0">
      <w:pPr>
        <w:rPr>
          <w:b/>
          <w:bCs/>
        </w:rPr>
      </w:pPr>
      <w:r w:rsidRPr="00EB647D">
        <w:rPr>
          <w:b/>
          <w:bCs/>
        </w:rPr>
        <w:t>Artículo 38.</w:t>
      </w:r>
    </w:p>
    <w:p w14:paraId="4703B604" w14:textId="77777777" w:rsidR="005C56B0" w:rsidRPr="00EB647D" w:rsidRDefault="005C56B0" w:rsidP="005C56B0">
      <w:r w:rsidRPr="00EB647D">
        <w:lastRenderedPageBreak/>
        <w:t>Corresponde al Estado, de conformidad con las Leyes, la organización y funcionamiento del Ministerio Fiscal.</w:t>
      </w:r>
    </w:p>
    <w:p w14:paraId="746A9A48" w14:textId="77777777" w:rsidR="005C56B0" w:rsidRPr="00EB647D" w:rsidRDefault="005C56B0" w:rsidP="005C56B0">
      <w:pPr>
        <w:rPr>
          <w:b/>
          <w:bCs/>
        </w:rPr>
      </w:pPr>
      <w:r w:rsidRPr="00EB647D">
        <w:rPr>
          <w:b/>
          <w:bCs/>
        </w:rPr>
        <w:t>Artículo 39.</w:t>
      </w:r>
    </w:p>
    <w:p w14:paraId="38ADAC66" w14:textId="77777777" w:rsidR="005C56B0" w:rsidRPr="00EB647D" w:rsidRDefault="005C56B0" w:rsidP="005C56B0">
      <w:r w:rsidRPr="00EB647D">
        <w:t>En relación con la Administración de Justicia, exceptuada la militar, corresponde a la Comunidad Autónoma:</w:t>
      </w:r>
    </w:p>
    <w:p w14:paraId="79BBA2C9" w14:textId="77777777" w:rsidR="005C56B0" w:rsidRPr="00EB647D" w:rsidRDefault="005C56B0" w:rsidP="005C56B0">
      <w:r w:rsidRPr="00EB647D">
        <w:t>Uno. Ejercer todas las facultades que las Leyes Orgánicas del Poder Judicial y del Consejo General del Poder Judicial reconozcan o atribuyan al Gobierno del Estado.</w:t>
      </w:r>
    </w:p>
    <w:p w14:paraId="2E610224" w14:textId="77777777" w:rsidR="005C56B0" w:rsidRPr="00EB647D" w:rsidRDefault="005C56B0" w:rsidP="005C56B0">
      <w:r w:rsidRPr="00EB647D">
        <w:t>Dos. Fijar, en su caso, la delimitación de las demarcaciones territoriales de los órganos jurisdiccionales en la Región y la localización de su capitalidad, de acuerdo con lo que disponga la Ley Orgánica del Poder Judicial.</w:t>
      </w:r>
    </w:p>
    <w:p w14:paraId="293F485C" w14:textId="435BBE70" w:rsidR="005C56B0" w:rsidRPr="00EB647D" w:rsidRDefault="00220BDA" w:rsidP="000F0D66">
      <w:pPr>
        <w:pStyle w:val="Ttulo2"/>
      </w:pPr>
      <w:bookmarkStart w:id="33" w:name="_Toc195698860"/>
      <w:r w:rsidRPr="00220BDA">
        <w:t>Título</w:t>
      </w:r>
      <w:r w:rsidRPr="00220BDA">
        <w:t xml:space="preserve"> </w:t>
      </w:r>
      <w:r w:rsidR="005C56B0" w:rsidRPr="00EB647D">
        <w:t>IV</w:t>
      </w:r>
      <w:r w:rsidR="000F0D66">
        <w:t xml:space="preserve">. </w:t>
      </w:r>
      <w:r w:rsidR="005C56B0" w:rsidRPr="00EB647D">
        <w:t>Hacienda y economía</w:t>
      </w:r>
      <w:r w:rsidR="000F0D66">
        <w:t>.</w:t>
      </w:r>
      <w:bookmarkEnd w:id="33"/>
    </w:p>
    <w:p w14:paraId="7BC7BD9F" w14:textId="77777777" w:rsidR="005C56B0" w:rsidRPr="00EB647D" w:rsidRDefault="005C56B0" w:rsidP="005C56B0">
      <w:pPr>
        <w:rPr>
          <w:b/>
          <w:bCs/>
        </w:rPr>
      </w:pPr>
      <w:r w:rsidRPr="00EB647D">
        <w:rPr>
          <w:b/>
          <w:bCs/>
        </w:rPr>
        <w:t>Artículo 40.</w:t>
      </w:r>
    </w:p>
    <w:p w14:paraId="38C2728D" w14:textId="77777777" w:rsidR="005C56B0" w:rsidRPr="00EB647D" w:rsidRDefault="005C56B0" w:rsidP="005C56B0">
      <w:r w:rsidRPr="00EB647D">
        <w:t>La Región de Murcia tiene autonomía financiera, dominio público y patrimonio propio de acuerdo con la Constitución, este Estatuto y los principios de coordinación orgánica y funcional con las Administraciones Estatal y Local, así como de solidaridad entre todos los españoles.</w:t>
      </w:r>
    </w:p>
    <w:p w14:paraId="16B15362" w14:textId="77777777" w:rsidR="005C56B0" w:rsidRPr="00EB647D" w:rsidRDefault="005C56B0" w:rsidP="005C56B0">
      <w:pPr>
        <w:rPr>
          <w:b/>
          <w:bCs/>
        </w:rPr>
      </w:pPr>
      <w:r w:rsidRPr="00EB647D">
        <w:rPr>
          <w:b/>
          <w:bCs/>
        </w:rPr>
        <w:t>Artículo 41.</w:t>
      </w:r>
    </w:p>
    <w:p w14:paraId="2BD88702" w14:textId="77777777" w:rsidR="005C56B0" w:rsidRPr="00EB647D" w:rsidRDefault="005C56B0" w:rsidP="005C56B0">
      <w:r w:rsidRPr="00EB647D">
        <w:t>Uno. El patrimonio de la Comunidad Autónoma de Murcia se compone de:</w:t>
      </w:r>
    </w:p>
    <w:p w14:paraId="2CC0183E" w14:textId="77777777" w:rsidR="005C56B0" w:rsidRPr="00EB647D" w:rsidRDefault="005C56B0" w:rsidP="005C56B0">
      <w:r w:rsidRPr="00EB647D">
        <w:t>a) Los bienes, derechos y acciones pertenecientes al Ente Preautonómico y a la Diputación Provincial.</w:t>
      </w:r>
    </w:p>
    <w:p w14:paraId="606EC50F" w14:textId="77777777" w:rsidR="005C56B0" w:rsidRPr="00EB647D" w:rsidRDefault="005C56B0" w:rsidP="005C56B0">
      <w:r w:rsidRPr="00EB647D">
        <w:t>b) Los bienes que estuvieran afectos a servicios traspasados a la Comunidad Autónoma.</w:t>
      </w:r>
    </w:p>
    <w:p w14:paraId="148AB5AE" w14:textId="77777777" w:rsidR="005C56B0" w:rsidRPr="00EB647D" w:rsidRDefault="005C56B0" w:rsidP="005C56B0">
      <w:r w:rsidRPr="00EB647D">
        <w:t>c) Los bienes que adquiera por cualquier título jurídico válido.</w:t>
      </w:r>
    </w:p>
    <w:p w14:paraId="286896E6" w14:textId="77777777" w:rsidR="005C56B0" w:rsidRPr="00EB647D" w:rsidRDefault="005C56B0" w:rsidP="005C56B0">
      <w:r w:rsidRPr="00EB647D">
        <w:t>Dos. La Comunidad Autónoma tiene plena capacidad para adquirir, administrar y disponer de los bienes que integren su patrimonio.</w:t>
      </w:r>
    </w:p>
    <w:p w14:paraId="4F71C25B" w14:textId="77777777" w:rsidR="005C56B0" w:rsidRPr="00EB647D" w:rsidRDefault="005C56B0" w:rsidP="005C56B0">
      <w:r w:rsidRPr="00EB647D">
        <w:t>Tres. El régimen jurídico de los bienes patrimoniales y de dominio público de la Región deberá regularse por una Ley de la Asamblea en los términos del presente Estatuto y en el marco de la legislación básica del Estado.</w:t>
      </w:r>
    </w:p>
    <w:p w14:paraId="5A39FDDD" w14:textId="77777777" w:rsidR="005C56B0" w:rsidRPr="00EB647D" w:rsidRDefault="005C56B0" w:rsidP="005C56B0">
      <w:pPr>
        <w:rPr>
          <w:b/>
          <w:bCs/>
        </w:rPr>
      </w:pPr>
      <w:r w:rsidRPr="00EB647D">
        <w:rPr>
          <w:b/>
          <w:bCs/>
        </w:rPr>
        <w:t>Artículo 42.</w:t>
      </w:r>
    </w:p>
    <w:p w14:paraId="7DCCFB32" w14:textId="77777777" w:rsidR="005C56B0" w:rsidRPr="00EB647D" w:rsidRDefault="005C56B0" w:rsidP="005C56B0">
      <w:r w:rsidRPr="00EB647D">
        <w:t>La Hacienda de la Comunidad Autónoma está constituida por:</w:t>
      </w:r>
    </w:p>
    <w:p w14:paraId="3BCDAD4B" w14:textId="77777777" w:rsidR="005C56B0" w:rsidRPr="00EB647D" w:rsidRDefault="005C56B0" w:rsidP="005C56B0">
      <w:r w:rsidRPr="00EB647D">
        <w:t>a) Los ingresos procedentes de su patrimonio y demás de Derecho privado.</w:t>
      </w:r>
    </w:p>
    <w:p w14:paraId="5C7DE119" w14:textId="77777777" w:rsidR="005C56B0" w:rsidRPr="00EB647D" w:rsidRDefault="005C56B0" w:rsidP="005C56B0">
      <w:r w:rsidRPr="00EB647D">
        <w:t>b) Los ingresos procedentes de sus propios impuestos, tasas y contribuciones especiales.</w:t>
      </w:r>
    </w:p>
    <w:p w14:paraId="64316787" w14:textId="77777777" w:rsidR="005C56B0" w:rsidRPr="00EB647D" w:rsidRDefault="005C56B0" w:rsidP="005C56B0">
      <w:r w:rsidRPr="00EB647D">
        <w:t>c) Los ingresos procedentes de los tributos que sean cedidos total o parcialmente por el Estado.</w:t>
      </w:r>
    </w:p>
    <w:p w14:paraId="565D9203" w14:textId="77777777" w:rsidR="005C56B0" w:rsidRPr="00EB647D" w:rsidRDefault="005C56B0" w:rsidP="005C56B0">
      <w:r w:rsidRPr="00EB647D">
        <w:lastRenderedPageBreak/>
        <w:t>d) Los recargos que pudieran establecerse sobre los impuestos del Estado.</w:t>
      </w:r>
    </w:p>
    <w:p w14:paraId="5EB7737A" w14:textId="77777777" w:rsidR="005C56B0" w:rsidRPr="00EB647D" w:rsidRDefault="005C56B0" w:rsidP="005C56B0">
      <w:r w:rsidRPr="00EB647D">
        <w:t>e) Las participaciones en los ingresos del Estado.</w:t>
      </w:r>
    </w:p>
    <w:p w14:paraId="3ED5E8DC" w14:textId="77777777" w:rsidR="005C56B0" w:rsidRPr="00EB647D" w:rsidRDefault="005C56B0" w:rsidP="005C56B0">
      <w:r w:rsidRPr="00EB647D">
        <w:t>f) El producto de las operaciones de crédito y de las emisiones de Deuda.</w:t>
      </w:r>
    </w:p>
    <w:p w14:paraId="2F531C16" w14:textId="77777777" w:rsidR="005C56B0" w:rsidRPr="00EB647D" w:rsidRDefault="005C56B0" w:rsidP="005C56B0">
      <w:r w:rsidRPr="00EB647D">
        <w:t>g) El producto de las multas y sanciones en el ámbito de su competencia.</w:t>
      </w:r>
    </w:p>
    <w:p w14:paraId="22693B81" w14:textId="77777777" w:rsidR="005C56B0" w:rsidRPr="00EB647D" w:rsidRDefault="005C56B0" w:rsidP="005C56B0">
      <w:r w:rsidRPr="00EB647D">
        <w:t>h) Las asignaciones que se puedan establecer en los Presupuestos Generales del Estado.</w:t>
      </w:r>
    </w:p>
    <w:p w14:paraId="3A1C9097" w14:textId="77777777" w:rsidR="005C56B0" w:rsidRPr="00EB647D" w:rsidRDefault="005C56B0" w:rsidP="005C56B0">
      <w:r w:rsidRPr="00EB647D">
        <w:t>i) Las transferencias del Fondo de Compensación Interterritorial para la inversión en el territorio de la Región.</w:t>
      </w:r>
    </w:p>
    <w:p w14:paraId="74E3CAB1" w14:textId="77777777" w:rsidR="005C56B0" w:rsidRPr="00EB647D" w:rsidRDefault="005C56B0" w:rsidP="005C56B0">
      <w:r w:rsidRPr="00EB647D">
        <w:t>j) Cualesquiera otros ingresos públicos o privados.</w:t>
      </w:r>
    </w:p>
    <w:p w14:paraId="61E3E056" w14:textId="77777777" w:rsidR="005C56B0" w:rsidRPr="00EB647D" w:rsidRDefault="005C56B0" w:rsidP="005C56B0">
      <w:pPr>
        <w:rPr>
          <w:b/>
          <w:bCs/>
        </w:rPr>
      </w:pPr>
      <w:r w:rsidRPr="00EB647D">
        <w:rPr>
          <w:b/>
          <w:bCs/>
        </w:rPr>
        <w:t>Artículo 43.</w:t>
      </w:r>
    </w:p>
    <w:p w14:paraId="7E221CC7" w14:textId="77777777" w:rsidR="005C56B0" w:rsidRPr="00EB647D" w:rsidRDefault="005C56B0" w:rsidP="005C56B0">
      <w:r w:rsidRPr="00EB647D">
        <w:t>Uno. Corresponde a la Comunidad Autónoma:</w:t>
      </w:r>
    </w:p>
    <w:p w14:paraId="7DB700D1" w14:textId="77777777" w:rsidR="005C56B0" w:rsidRPr="00EB647D" w:rsidRDefault="005C56B0" w:rsidP="005C56B0">
      <w:r w:rsidRPr="00EB647D">
        <w:t>a) La administración de los tributos propios, en sus fases de gestión, liquidación, recaudación e inspección, pudiendo solicitar de la Administración Tributaria del Estado la colaboración que precise para el mejor cumplimiento de estas funciones.</w:t>
      </w:r>
    </w:p>
    <w:p w14:paraId="70A73BF2" w14:textId="77777777" w:rsidR="005C56B0" w:rsidRPr="00EB647D" w:rsidRDefault="005C56B0" w:rsidP="005C56B0">
      <w:r w:rsidRPr="00EB647D">
        <w:t>b) Por delegación del Estado, la administración de los tributos cedidos por éste en la forma y límite que señale el acto de cesión.</w:t>
      </w:r>
    </w:p>
    <w:p w14:paraId="5AB3B404" w14:textId="77777777" w:rsidR="005C56B0" w:rsidRPr="00EB647D" w:rsidRDefault="005C56B0" w:rsidP="005C56B0">
      <w:r w:rsidRPr="00EB647D">
        <w:t>Dos. En los demás casos, dicha administración corresponderá al Estado, sin perjuicio de la delegación que la Región pueda recibir de éste y de la colaboración que pueda establecerse, especialmente cuando las necesidades y circunstancias así lo aconsejen.</w:t>
      </w:r>
    </w:p>
    <w:p w14:paraId="3B0DD618" w14:textId="77777777" w:rsidR="005C56B0" w:rsidRPr="00EB647D" w:rsidRDefault="005C56B0" w:rsidP="005C56B0">
      <w:r w:rsidRPr="00EB647D">
        <w:t>Tres. El Consejo de Gobierno podrá colaborar con las Corporaciones municipales para la recaudación de los tributos propios de éstas, sin perjuicio de la gestión, liquidación e inspección que corresponde a tales entidades.</w:t>
      </w:r>
    </w:p>
    <w:p w14:paraId="1CDB2BFD" w14:textId="77777777" w:rsidR="005C56B0" w:rsidRPr="00EB647D" w:rsidRDefault="005C56B0" w:rsidP="005C56B0">
      <w:pPr>
        <w:rPr>
          <w:b/>
          <w:bCs/>
        </w:rPr>
      </w:pPr>
      <w:r w:rsidRPr="00EB647D">
        <w:rPr>
          <w:b/>
          <w:bCs/>
        </w:rPr>
        <w:t>Artículo 44.</w:t>
      </w:r>
    </w:p>
    <w:p w14:paraId="1F335783" w14:textId="77777777" w:rsidR="005C56B0" w:rsidRPr="00EB647D" w:rsidRDefault="005C56B0" w:rsidP="005C56B0">
      <w:r w:rsidRPr="00EB647D">
        <w:t>Uno. El conocimiento de las reclamaciones interpuestas contra los actos dictados en materia tributaria, corresponderá:</w:t>
      </w:r>
    </w:p>
    <w:p w14:paraId="0FB104D3" w14:textId="77777777" w:rsidR="005C56B0" w:rsidRPr="00EB647D" w:rsidRDefault="005C56B0" w:rsidP="005C56B0">
      <w:r w:rsidRPr="00EB647D">
        <w:t>a) Cuando se trate de tributos propios de la Comunidad Autónoma, a sus propios órganos económico-administrativos.</w:t>
      </w:r>
    </w:p>
    <w:p w14:paraId="1512CA07" w14:textId="77777777" w:rsidR="005C56B0" w:rsidRPr="00EB647D" w:rsidRDefault="005C56B0" w:rsidP="005C56B0">
      <w:r w:rsidRPr="00EB647D">
        <w:t>b) Cuando se trate de tributos cedidos y de recargos establecidos sobre tributos del Estado, a los órganos económico-administrativos del mismo.</w:t>
      </w:r>
    </w:p>
    <w:p w14:paraId="0CDD2AF0" w14:textId="77777777" w:rsidR="005C56B0" w:rsidRPr="00EB647D" w:rsidRDefault="005C56B0" w:rsidP="005C56B0">
      <w:r w:rsidRPr="00EB647D">
        <w:t>Dos. Las resoluciones de los órganos económico-administrativos de la Comunidad Autónoma podrán ser objeto de recurso contencioso-administrativo, en los términos establecidos por la normativa reguladora de esta jurisdicción.</w:t>
      </w:r>
    </w:p>
    <w:p w14:paraId="1BC4FC1A" w14:textId="77777777" w:rsidR="005C56B0" w:rsidRPr="00EB647D" w:rsidRDefault="005C56B0" w:rsidP="005C56B0">
      <w:pPr>
        <w:rPr>
          <w:b/>
          <w:bCs/>
        </w:rPr>
      </w:pPr>
      <w:r w:rsidRPr="00EB647D">
        <w:rPr>
          <w:b/>
          <w:bCs/>
        </w:rPr>
        <w:t>Artículo 45.</w:t>
      </w:r>
    </w:p>
    <w:p w14:paraId="6F082CC9" w14:textId="77777777" w:rsidR="005C56B0" w:rsidRPr="00EB647D" w:rsidRDefault="005C56B0" w:rsidP="005C56B0">
      <w:r w:rsidRPr="00EB647D">
        <w:t>Se regularán necesariamente mediante Ley de la Asamblea Regional las siguientes materias:</w:t>
      </w:r>
    </w:p>
    <w:p w14:paraId="27AB15D4" w14:textId="77777777" w:rsidR="005C56B0" w:rsidRPr="00EB647D" w:rsidRDefault="005C56B0" w:rsidP="005C56B0">
      <w:r w:rsidRPr="00EB647D">
        <w:lastRenderedPageBreak/>
        <w:t>Uno. El establecimiento, modificación y supresión de sus propios impuestos, tasas y contribuciones especiales, así como de los elementos directamente determinantes de la deuda tributaria, inclusive exenciones y bonificaciones que les afecten.</w:t>
      </w:r>
    </w:p>
    <w:p w14:paraId="697134C3" w14:textId="77777777" w:rsidR="005C56B0" w:rsidRPr="00EB647D" w:rsidRDefault="005C56B0" w:rsidP="005C56B0">
      <w:r w:rsidRPr="00EB647D">
        <w:t>Dos. El establecimiento, modificación y supresión de los recargos sobre los impuestos del Estado.</w:t>
      </w:r>
    </w:p>
    <w:p w14:paraId="3702195F" w14:textId="77777777" w:rsidR="005C56B0" w:rsidRPr="00EB647D" w:rsidRDefault="005C56B0" w:rsidP="005C56B0">
      <w:pPr>
        <w:rPr>
          <w:b/>
          <w:bCs/>
        </w:rPr>
      </w:pPr>
      <w:r w:rsidRPr="00EB647D">
        <w:rPr>
          <w:b/>
          <w:bCs/>
        </w:rPr>
        <w:t>Artículo 46.</w:t>
      </w:r>
    </w:p>
    <w:p w14:paraId="66942701" w14:textId="77777777" w:rsidR="005C56B0" w:rsidRPr="00EB647D" w:rsidRDefault="005C56B0" w:rsidP="005C56B0">
      <w:r w:rsidRPr="00EB647D">
        <w:t>1. Corresponde al Consejo de Gobierno la elaboración del Presupuesto de la Comunidad Autónoma y a la Asamblea Regional su examen, enmienda, aprobación y control.</w:t>
      </w:r>
    </w:p>
    <w:p w14:paraId="5CA934DE" w14:textId="77777777" w:rsidR="005C56B0" w:rsidRPr="00EB647D" w:rsidRDefault="005C56B0" w:rsidP="005C56B0">
      <w:r w:rsidRPr="00EB647D">
        <w:t>2. El Presupuesto tendrá carácter anual, ajustando su periodicidad a la de los Presupuestos del Estado y será presentado por el Consejo de Gobierno a la Asamblea con una antelación mínima de dos meses a la fecha de inicio del correspondiente ejercicio.</w:t>
      </w:r>
    </w:p>
    <w:p w14:paraId="625E0AE1" w14:textId="77777777" w:rsidR="005C56B0" w:rsidRPr="00EB647D" w:rsidRDefault="005C56B0" w:rsidP="005C56B0">
      <w:r w:rsidRPr="00EB647D">
        <w:t>3. En él se incluirán la totalidad de los gastos e ingresos de los organismos y entidades integrantes de la Comunidad Autónoma, consignándose igualmente el importe de los beneficios fiscales que afecten a tributos correspondientes a ésta.</w:t>
      </w:r>
    </w:p>
    <w:p w14:paraId="4CD43899" w14:textId="77777777" w:rsidR="005C56B0" w:rsidRPr="00EB647D" w:rsidRDefault="005C56B0" w:rsidP="005C56B0">
      <w:r w:rsidRPr="00EB647D">
        <w:t>4. El Presupuesto de la Comunidad Autónoma será elaborado con criterios homogéneos, de forma que sea posible su consolidación con los Presupuestos Generales del Estado.</w:t>
      </w:r>
    </w:p>
    <w:p w14:paraId="048C1DC7" w14:textId="77777777" w:rsidR="005C56B0" w:rsidRPr="00EB647D" w:rsidRDefault="005C56B0" w:rsidP="005C56B0">
      <w:r w:rsidRPr="00EB647D">
        <w:t>5. Si la Ley de Presupuestos Generales de la Comunidad Autónoma no fuera aprobada antes del primer día del ejercicio económico correspondiente, quedará automáticamente prorrogada la del ejercicio anterior hasta la aprobación del nuevo.</w:t>
      </w:r>
    </w:p>
    <w:p w14:paraId="0E5F06C1" w14:textId="77777777" w:rsidR="005C56B0" w:rsidRPr="00EB647D" w:rsidRDefault="005C56B0" w:rsidP="005C56B0">
      <w:pPr>
        <w:rPr>
          <w:b/>
          <w:bCs/>
        </w:rPr>
      </w:pPr>
      <w:r w:rsidRPr="00EB647D">
        <w:rPr>
          <w:b/>
          <w:bCs/>
        </w:rPr>
        <w:t>Artículo 47.</w:t>
      </w:r>
    </w:p>
    <w:p w14:paraId="6E92DB13" w14:textId="77777777" w:rsidR="005C56B0" w:rsidRPr="00EB647D" w:rsidRDefault="005C56B0" w:rsidP="005C56B0">
      <w:r w:rsidRPr="00EB647D">
        <w:t>Uno. El Consejo de Gobierno, autorizado por una Ley de la Asamblea, podrá emitir Deuda Pública y concertar otras operaciones de crédito para financiar gastos de inversión por un plazo superior a un año.</w:t>
      </w:r>
    </w:p>
    <w:p w14:paraId="12EB5440" w14:textId="77777777" w:rsidR="005C56B0" w:rsidRPr="00EB647D" w:rsidRDefault="005C56B0" w:rsidP="005C56B0">
      <w:r w:rsidRPr="00EB647D">
        <w:t>Dos. Asimismo, el Consejo de Gobierno podrá realizar operaciones de crédito por plazo no superior a un año, con objeto de cubrir necesidades transitorias de Tesorería.</w:t>
      </w:r>
    </w:p>
    <w:p w14:paraId="690BE7E6" w14:textId="77777777" w:rsidR="005C56B0" w:rsidRPr="00EB647D" w:rsidRDefault="005C56B0" w:rsidP="005C56B0">
      <w:r w:rsidRPr="00EB647D">
        <w:t>Tres. Las operaciones de crédito a que se refieren los números anteriores se ajustarán a lo dispuesto en la Ley Orgánica de Financiación de las Comunidades Autónomas y demás normas generales del Estado.</w:t>
      </w:r>
    </w:p>
    <w:p w14:paraId="08CC5BCB" w14:textId="77777777" w:rsidR="005C56B0" w:rsidRPr="00EB647D" w:rsidRDefault="005C56B0" w:rsidP="005C56B0">
      <w:r w:rsidRPr="00EB647D">
        <w:t>Cuatro. Los títulos emitidos tendrán la consideración de fondos públicos a todos los efectos.</w:t>
      </w:r>
    </w:p>
    <w:p w14:paraId="22EA2A2E" w14:textId="77777777" w:rsidR="005C56B0" w:rsidRPr="00EB647D" w:rsidRDefault="005C56B0" w:rsidP="005C56B0">
      <w:pPr>
        <w:rPr>
          <w:b/>
          <w:bCs/>
        </w:rPr>
      </w:pPr>
      <w:r w:rsidRPr="00EB647D">
        <w:rPr>
          <w:b/>
          <w:bCs/>
        </w:rPr>
        <w:t>Artículo 48.</w:t>
      </w:r>
    </w:p>
    <w:p w14:paraId="0C60D95E" w14:textId="77777777" w:rsidR="005C56B0" w:rsidRPr="00EB647D" w:rsidRDefault="005C56B0" w:rsidP="005C56B0">
      <w:r w:rsidRPr="00EB647D">
        <w:t>Uno. La Comunidad Autónoma, de acuerdo con la legislación del Estado, impulsará el establecimiento y desarrollo de Instituciones públicas de crédito y ahorro territoriales, adoptando las medidas que considere necesarias para garantizar su funcionamiento y posibilitar la captación y asignación del ahorro regional.</w:t>
      </w:r>
    </w:p>
    <w:p w14:paraId="7A7F9687" w14:textId="77777777" w:rsidR="005C56B0" w:rsidRPr="00EB647D" w:rsidRDefault="005C56B0" w:rsidP="005C56B0">
      <w:r w:rsidRPr="00EB647D">
        <w:lastRenderedPageBreak/>
        <w:t>De igual manera, y dentro de sus competencias, procurará que la organización y la distribución de la inversión que tales Entidades realicen se adapten a los principios de proporcionalidad y solidaridad comarcales.</w:t>
      </w:r>
    </w:p>
    <w:p w14:paraId="0BBEBFC4" w14:textId="77777777" w:rsidR="005C56B0" w:rsidRPr="00EB647D" w:rsidRDefault="005C56B0" w:rsidP="005C56B0">
      <w:r w:rsidRPr="00EB647D">
        <w:t>Dos. La Comunidad Autónoma de Murcia podrá constituir Empresas públicas como medio de la ejecución de las funciones que son de su competencia, según lo establecido en el presente Estatuto. Asimismo podrá participar en las de economía mixta, directa o indirectamente.</w:t>
      </w:r>
    </w:p>
    <w:p w14:paraId="2FCF8C75" w14:textId="77777777" w:rsidR="005C56B0" w:rsidRPr="00EB647D" w:rsidRDefault="005C56B0" w:rsidP="005C56B0">
      <w:pPr>
        <w:rPr>
          <w:b/>
          <w:bCs/>
        </w:rPr>
      </w:pPr>
      <w:r w:rsidRPr="00EB647D">
        <w:rPr>
          <w:b/>
          <w:bCs/>
        </w:rPr>
        <w:t>Artículo 49.</w:t>
      </w:r>
    </w:p>
    <w:p w14:paraId="484C3E91" w14:textId="77777777" w:rsidR="005C56B0" w:rsidRPr="00EB647D" w:rsidRDefault="005C56B0" w:rsidP="005C56B0">
      <w:r w:rsidRPr="00EB647D">
        <w:t>La Comunidad Autónoma, como poder público y en el marco de sus competencias:</w:t>
      </w:r>
    </w:p>
    <w:p w14:paraId="30092741" w14:textId="77777777" w:rsidR="005C56B0" w:rsidRPr="00EB647D" w:rsidRDefault="005C56B0" w:rsidP="005C56B0">
      <w:r w:rsidRPr="00EB647D">
        <w:t>a) Atenderá a la modernización y desarrollo de todos los sectores económicos y, en particular, de la agricultura, de la ganadería, de la pesca y de la artesanía, a fin de equiparar el nivel de vida de todos los ciudadanos de la Región.</w:t>
      </w:r>
    </w:p>
    <w:p w14:paraId="6A33B5A3" w14:textId="77777777" w:rsidR="005C56B0" w:rsidRPr="00EB647D" w:rsidRDefault="005C56B0" w:rsidP="005C56B0">
      <w:r w:rsidRPr="00EB647D">
        <w:t>b) Promoverá las diversas formas de participación en la empresa y fomentará, mediante una legislación adecuada, las cooperativas y demás modalidades asociativas. También adoptará las medidas que faciliten el acceso de los trabajadores a la propiedad de los medios de producción.</w:t>
      </w:r>
    </w:p>
    <w:p w14:paraId="5CCC23ED" w14:textId="77777777" w:rsidR="005C56B0" w:rsidRPr="00EB647D" w:rsidRDefault="005C56B0" w:rsidP="005C56B0">
      <w:pPr>
        <w:rPr>
          <w:b/>
          <w:bCs/>
        </w:rPr>
      </w:pPr>
      <w:r w:rsidRPr="00EB647D">
        <w:rPr>
          <w:b/>
          <w:bCs/>
        </w:rPr>
        <w:t>Artículo 50.</w:t>
      </w:r>
    </w:p>
    <w:p w14:paraId="1E8B22A7" w14:textId="77777777" w:rsidR="005C56B0" w:rsidRPr="00EB647D" w:rsidRDefault="005C56B0" w:rsidP="005C56B0">
      <w:r w:rsidRPr="00EB647D">
        <w:t>La Región de Murcia gozará del tratamiento fiscal que la Ley establezca para el Estado.</w:t>
      </w:r>
    </w:p>
    <w:p w14:paraId="22E2DF4E" w14:textId="31A55089" w:rsidR="005C56B0" w:rsidRPr="00EB647D" w:rsidRDefault="00220BDA" w:rsidP="000F0D66">
      <w:pPr>
        <w:pStyle w:val="Ttulo2"/>
      </w:pPr>
      <w:bookmarkStart w:id="34" w:name="_Toc195698861"/>
      <w:r w:rsidRPr="00220BDA">
        <w:t>Título</w:t>
      </w:r>
      <w:r w:rsidR="005C56B0" w:rsidRPr="00EB647D">
        <w:t xml:space="preserve"> V</w:t>
      </w:r>
      <w:r w:rsidR="000F0D66">
        <w:t xml:space="preserve">. </w:t>
      </w:r>
      <w:r w:rsidR="005C56B0" w:rsidRPr="00EB647D">
        <w:t>Del régimen jurídico</w:t>
      </w:r>
      <w:r w:rsidR="000F0D66">
        <w:t>.</w:t>
      </w:r>
      <w:bookmarkEnd w:id="34"/>
    </w:p>
    <w:p w14:paraId="5846EB29" w14:textId="546E53E3" w:rsidR="005C56B0" w:rsidRPr="00EB647D" w:rsidRDefault="00220BDA" w:rsidP="000F0D66">
      <w:pPr>
        <w:pStyle w:val="Ttulo3"/>
      </w:pPr>
      <w:bookmarkStart w:id="35" w:name="_Toc195698862"/>
      <w:r w:rsidRPr="00220BDA">
        <w:t>Capítulo</w:t>
      </w:r>
      <w:r w:rsidR="005C56B0" w:rsidRPr="00EB647D">
        <w:t xml:space="preserve"> I</w:t>
      </w:r>
      <w:r w:rsidR="000F0D66">
        <w:t xml:space="preserve">. </w:t>
      </w:r>
      <w:r w:rsidR="005C56B0" w:rsidRPr="00EB647D">
        <w:t>De la Administración Pública Regional</w:t>
      </w:r>
      <w:r w:rsidR="000F0D66">
        <w:t>.</w:t>
      </w:r>
      <w:bookmarkEnd w:id="35"/>
    </w:p>
    <w:p w14:paraId="33B86B39" w14:textId="77777777" w:rsidR="005C56B0" w:rsidRPr="00EB647D" w:rsidRDefault="005C56B0" w:rsidP="005C56B0">
      <w:pPr>
        <w:rPr>
          <w:b/>
          <w:bCs/>
        </w:rPr>
      </w:pPr>
      <w:r w:rsidRPr="00EB647D">
        <w:rPr>
          <w:b/>
          <w:bCs/>
        </w:rPr>
        <w:t>Artículo 51.</w:t>
      </w:r>
    </w:p>
    <w:p w14:paraId="44F62FB1" w14:textId="77777777" w:rsidR="005C56B0" w:rsidRPr="00EB647D" w:rsidRDefault="005C56B0" w:rsidP="005C56B0">
      <w:r w:rsidRPr="00EB647D">
        <w:t>Uno. Corresponde a la Comunidad Autónoma la creación y estructuración de su propia Administración Pública, dentro de los principios generales y normas básicas del Estado.</w:t>
      </w:r>
    </w:p>
    <w:p w14:paraId="339065CE" w14:textId="77777777" w:rsidR="005C56B0" w:rsidRPr="00EB647D" w:rsidRDefault="005C56B0" w:rsidP="005C56B0">
      <w:r w:rsidRPr="00EB647D">
        <w:t>Dos. La organización de la Administración Pública de la Región responderá a los principios de legalidad, eficacia, economía, jerarquía y coordinación, así como a los de descentralización y desconcentración.</w:t>
      </w:r>
    </w:p>
    <w:p w14:paraId="459E54C5" w14:textId="77777777" w:rsidR="005C56B0" w:rsidRPr="00EB647D" w:rsidRDefault="005C56B0" w:rsidP="005C56B0">
      <w:r w:rsidRPr="00EB647D">
        <w:t>En aplicación de estos principios, los organismos, servicios o dependencias regionales podrán establecerse en los lugares más adecuados del territorio.</w:t>
      </w:r>
    </w:p>
    <w:p w14:paraId="6626E799" w14:textId="77777777" w:rsidR="005C56B0" w:rsidRPr="00EB647D" w:rsidRDefault="005C56B0" w:rsidP="005C56B0">
      <w:r w:rsidRPr="00EB647D">
        <w:t>Tres. La Administración Regional posee personalidad jurídica y plena capacidad de obrar para el cumplimiento de sus fines.</w:t>
      </w:r>
    </w:p>
    <w:p w14:paraId="7D8FD735" w14:textId="77777777" w:rsidR="005C56B0" w:rsidRPr="00EB647D" w:rsidRDefault="005C56B0" w:rsidP="005C56B0">
      <w:pPr>
        <w:rPr>
          <w:b/>
          <w:bCs/>
        </w:rPr>
      </w:pPr>
      <w:r w:rsidRPr="00EB647D">
        <w:rPr>
          <w:b/>
          <w:bCs/>
        </w:rPr>
        <w:t>Artículo 52.</w:t>
      </w:r>
    </w:p>
    <w:p w14:paraId="12400B69" w14:textId="77777777" w:rsidR="005C56B0" w:rsidRPr="00EB647D" w:rsidRDefault="005C56B0" w:rsidP="005C56B0">
      <w:r w:rsidRPr="00EB647D">
        <w:t>El régimen jurídico de la Administración Pública Regional y de sus funcionarios será regulado mediante Ley de la Asamblea de conformidad con la legislación básica del Estado.</w:t>
      </w:r>
    </w:p>
    <w:p w14:paraId="7FC4CB23" w14:textId="0908B979" w:rsidR="005C56B0" w:rsidRPr="00EB647D" w:rsidRDefault="00220BDA" w:rsidP="000F0D66">
      <w:pPr>
        <w:pStyle w:val="Ttulo3"/>
      </w:pPr>
      <w:bookmarkStart w:id="36" w:name="_Toc195698863"/>
      <w:r w:rsidRPr="00220BDA">
        <w:lastRenderedPageBreak/>
        <w:t>Capítulo</w:t>
      </w:r>
      <w:r w:rsidR="005C56B0" w:rsidRPr="00EB647D">
        <w:t xml:space="preserve"> II</w:t>
      </w:r>
      <w:r w:rsidR="000F0D66">
        <w:t xml:space="preserve">. </w:t>
      </w:r>
      <w:r w:rsidR="005C56B0" w:rsidRPr="00EB647D">
        <w:t>Del control sobre la actividad de los órganos de la Comunidad Autónoma</w:t>
      </w:r>
      <w:r w:rsidR="000F0D66">
        <w:t>.</w:t>
      </w:r>
      <w:bookmarkEnd w:id="36"/>
    </w:p>
    <w:p w14:paraId="3BB1E8F0" w14:textId="77777777" w:rsidR="005C56B0" w:rsidRPr="00EB647D" w:rsidRDefault="005C56B0" w:rsidP="005C56B0">
      <w:pPr>
        <w:rPr>
          <w:b/>
          <w:bCs/>
        </w:rPr>
      </w:pPr>
      <w:r w:rsidRPr="00EB647D">
        <w:rPr>
          <w:b/>
          <w:bCs/>
        </w:rPr>
        <w:t>Artículo 53.</w:t>
      </w:r>
    </w:p>
    <w:p w14:paraId="33421655" w14:textId="77777777" w:rsidR="005C56B0" w:rsidRPr="00EB647D" w:rsidRDefault="005C56B0" w:rsidP="005C56B0">
      <w:r w:rsidRPr="00EB647D">
        <w:t>Uno. Las Leyes, actos y disposiciones normativas con fuerza de Ley de la Comunidad Autónoma, así como el Reglamento de la Asamblea Regional, solamente se someterán al control del Tribunal Constitucional.</w:t>
      </w:r>
    </w:p>
    <w:p w14:paraId="095F77E0" w14:textId="77777777" w:rsidR="005C56B0" w:rsidRPr="00EB647D" w:rsidRDefault="005C56B0" w:rsidP="005C56B0">
      <w:r w:rsidRPr="00EB647D">
        <w:t>Dos. La actividad de la Administración Autónoma y sus normas reglamentarias estarán sometidas al control de la jurisdicción contencioso-administrativa.</w:t>
      </w:r>
    </w:p>
    <w:p w14:paraId="2E867A4F" w14:textId="77777777" w:rsidR="005C56B0" w:rsidRPr="00EB647D" w:rsidRDefault="005C56B0" w:rsidP="005C56B0">
      <w:r w:rsidRPr="00EB647D">
        <w:t>Tres. Lo dispuesto en los apartados anteriores se entiende sin perjuicio de las medidas de control que puedan establecerse en virtud de lo previsto en los números uno y dos del artículo ciento cincuenta de la Constitución.</w:t>
      </w:r>
    </w:p>
    <w:p w14:paraId="780EE96F" w14:textId="77777777" w:rsidR="005C56B0" w:rsidRPr="00EB647D" w:rsidRDefault="005C56B0" w:rsidP="005C56B0">
      <w:pPr>
        <w:rPr>
          <w:b/>
          <w:bCs/>
        </w:rPr>
      </w:pPr>
      <w:r w:rsidRPr="00EB647D">
        <w:rPr>
          <w:b/>
          <w:bCs/>
        </w:rPr>
        <w:t>Artículo 54.</w:t>
      </w:r>
    </w:p>
    <w:p w14:paraId="6F1E4520" w14:textId="77777777" w:rsidR="005C56B0" w:rsidRPr="00EB647D" w:rsidRDefault="005C56B0" w:rsidP="005C56B0">
      <w:r w:rsidRPr="00EB647D">
        <w:t>El control económico y presupuestario de la Región se ejercerá por el Tribunal de Cuentas del Estado, y sus investigaciones y actuaciones podrán producirse tanto a iniciativa de los órganos regionales como del Consejo Auditor del Tribunal de Cuentas, todo ello sin perjuicio de las facultades que corresponden a la Asamblea Regional.</w:t>
      </w:r>
    </w:p>
    <w:p w14:paraId="774EDBED" w14:textId="77777777" w:rsidR="005C56B0" w:rsidRPr="00EB647D" w:rsidRDefault="005C56B0" w:rsidP="005C56B0">
      <w:r w:rsidRPr="00EB647D">
        <w:t>El informe del Tribunal de Cuentas será remitido a la Asamblea Regional y a las Cortes Generales.</w:t>
      </w:r>
    </w:p>
    <w:p w14:paraId="76AA5C95" w14:textId="17451DED" w:rsidR="005C56B0" w:rsidRPr="00EB647D" w:rsidRDefault="00220BDA" w:rsidP="000F0D66">
      <w:pPr>
        <w:pStyle w:val="Ttulo2"/>
      </w:pPr>
      <w:bookmarkStart w:id="37" w:name="_Toc195698864"/>
      <w:r w:rsidRPr="00220BDA">
        <w:t>Título</w:t>
      </w:r>
      <w:r w:rsidR="005C56B0" w:rsidRPr="00EB647D">
        <w:t xml:space="preserve"> VI</w:t>
      </w:r>
      <w:r w:rsidR="000F0D66">
        <w:t xml:space="preserve">. </w:t>
      </w:r>
      <w:r w:rsidR="005C56B0" w:rsidRPr="00EB647D">
        <w:t>De la reforma del Estatuto</w:t>
      </w:r>
      <w:r w:rsidR="000F0D66">
        <w:t>.</w:t>
      </w:r>
      <w:bookmarkEnd w:id="37"/>
    </w:p>
    <w:p w14:paraId="00AEB313" w14:textId="77777777" w:rsidR="005C56B0" w:rsidRPr="00EB647D" w:rsidRDefault="005C56B0" w:rsidP="005C56B0">
      <w:pPr>
        <w:rPr>
          <w:b/>
          <w:bCs/>
        </w:rPr>
      </w:pPr>
      <w:r w:rsidRPr="00EB647D">
        <w:rPr>
          <w:b/>
          <w:bCs/>
        </w:rPr>
        <w:t>Artículo 55.</w:t>
      </w:r>
    </w:p>
    <w:p w14:paraId="49188597" w14:textId="77777777" w:rsidR="005C56B0" w:rsidRPr="00EB647D" w:rsidRDefault="005C56B0" w:rsidP="005C56B0">
      <w:r w:rsidRPr="00EB647D">
        <w:t>La reforma de este Estatuto se ajustará al siguiente procedimiento:</w:t>
      </w:r>
    </w:p>
    <w:p w14:paraId="4CC9D9B5" w14:textId="77777777" w:rsidR="005C56B0" w:rsidRPr="00EB647D" w:rsidRDefault="005C56B0" w:rsidP="005C56B0">
      <w:r w:rsidRPr="00EB647D">
        <w:t>Uno. La iniciativa corresponderá a una cuarta parte de los miembros de la Asamblea Regional, a una tercera parte de municipios cuya población represente, al menos, la mayoría del censo electoral de la región y al Consejo de Gobierno, así como al Gobierno y a las Cortes Generales.</w:t>
      </w:r>
    </w:p>
    <w:p w14:paraId="76B1D09D" w14:textId="77777777" w:rsidR="005C56B0" w:rsidRPr="00EB647D" w:rsidRDefault="005C56B0" w:rsidP="005C56B0">
      <w:r w:rsidRPr="00EB647D">
        <w:t>Dos. El proyecto de reforma será aprobado por la Asamblea Regional por mayoría de tres quintos de sus miembros y sometido ulteriormente a la aprobación de las Cortes Generales como Ley Orgánica.</w:t>
      </w:r>
    </w:p>
    <w:p w14:paraId="1E9D0B67" w14:textId="77777777" w:rsidR="005C56B0" w:rsidRPr="00EB647D" w:rsidRDefault="005C56B0" w:rsidP="005C56B0">
      <w:r w:rsidRPr="00EB647D">
        <w:t>Tres. La modificación del Estatuto que implique la asunción de nuevas competencias sólo exigirá su aprobación por la mayoría absoluta de la Asamblea Regional, observándose en lo demás lo previsto en este artículo, así como el plazo de cinco años establecido en el artículo ciento cuarenta y ocho, dos, de la Constitución.</w:t>
      </w:r>
    </w:p>
    <w:p w14:paraId="79C6865A" w14:textId="77777777" w:rsidR="000F0D66" w:rsidRDefault="000F0D66" w:rsidP="000F0D66">
      <w:pPr>
        <w:pStyle w:val="Ttulo2"/>
      </w:pPr>
      <w:bookmarkStart w:id="38" w:name="_Toc195698865"/>
      <w:r>
        <w:lastRenderedPageBreak/>
        <w:t>Disposiciones.</w:t>
      </w:r>
      <w:bookmarkEnd w:id="38"/>
    </w:p>
    <w:p w14:paraId="09CB2558" w14:textId="34C80DCF" w:rsidR="005C56B0" w:rsidRPr="00EB647D" w:rsidRDefault="005C56B0" w:rsidP="000F0D66">
      <w:pPr>
        <w:pStyle w:val="Ttulo3"/>
      </w:pPr>
      <w:bookmarkStart w:id="39" w:name="_Toc195698866"/>
      <w:r w:rsidRPr="00EB647D">
        <w:t>Disposición adicional primera.</w:t>
      </w:r>
      <w:bookmarkEnd w:id="39"/>
    </w:p>
    <w:p w14:paraId="516459EA" w14:textId="77777777" w:rsidR="005C56B0" w:rsidRPr="00EB647D" w:rsidRDefault="005C56B0" w:rsidP="005C56B0">
      <w:r w:rsidRPr="00EB647D">
        <w:t>Uno. Se cede a la Comunidad Autónoma de la Región de Murcia el rendimiento de los siguientes tributos:</w:t>
      </w:r>
    </w:p>
    <w:p w14:paraId="11DA41A6" w14:textId="77777777" w:rsidR="005C56B0" w:rsidRPr="00EB647D" w:rsidRDefault="005C56B0" w:rsidP="005C56B0">
      <w:r w:rsidRPr="00EB647D">
        <w:t>a) Impuesto sobre la Renta de las Personas Físicas, con carácter parcial, en el porcentaje del 50 por ciento.</w:t>
      </w:r>
    </w:p>
    <w:p w14:paraId="7D153666" w14:textId="77777777" w:rsidR="005C56B0" w:rsidRPr="00EB647D" w:rsidRDefault="005C56B0" w:rsidP="005C56B0">
      <w:r w:rsidRPr="00EB647D">
        <w:t>b) Impuesto sobre el Patrimonio.</w:t>
      </w:r>
    </w:p>
    <w:p w14:paraId="31D4D0A1" w14:textId="77777777" w:rsidR="005C56B0" w:rsidRPr="00EB647D" w:rsidRDefault="005C56B0" w:rsidP="005C56B0">
      <w:r w:rsidRPr="00EB647D">
        <w:t>c) Impuesto sobre Sucesiones y Donaciones.</w:t>
      </w:r>
    </w:p>
    <w:p w14:paraId="4C5487C8" w14:textId="77777777" w:rsidR="005C56B0" w:rsidRPr="00EB647D" w:rsidRDefault="005C56B0" w:rsidP="005C56B0">
      <w:r w:rsidRPr="00EB647D">
        <w:t>d) Impuesto sobre Transmisiones Patrimoniales y Actos Jurídicos Documentados.</w:t>
      </w:r>
    </w:p>
    <w:p w14:paraId="61E9CE95" w14:textId="77777777" w:rsidR="005C56B0" w:rsidRPr="00EB647D" w:rsidRDefault="005C56B0" w:rsidP="005C56B0">
      <w:r w:rsidRPr="00EB647D">
        <w:t>e) Los Tributos sobre el Juego.</w:t>
      </w:r>
    </w:p>
    <w:p w14:paraId="61A71C8B" w14:textId="77777777" w:rsidR="005C56B0" w:rsidRPr="00EB647D" w:rsidRDefault="005C56B0" w:rsidP="005C56B0">
      <w:r w:rsidRPr="00EB647D">
        <w:t>f) El Impuesto sobre el Valor Añadido, con carácter parcial, en el porcentaje del 50 por ciento.</w:t>
      </w:r>
    </w:p>
    <w:p w14:paraId="62FEE858" w14:textId="77777777" w:rsidR="005C56B0" w:rsidRPr="00EB647D" w:rsidRDefault="005C56B0" w:rsidP="005C56B0">
      <w:r w:rsidRPr="00EB647D">
        <w:t>g) El Impuesto Especial sobre la Cerveza, con carácter parcial, en el porcentaje del 58 por ciento.</w:t>
      </w:r>
    </w:p>
    <w:p w14:paraId="68246EBA" w14:textId="77777777" w:rsidR="005C56B0" w:rsidRPr="00EB647D" w:rsidRDefault="005C56B0" w:rsidP="005C56B0">
      <w:r w:rsidRPr="00EB647D">
        <w:t>h) El Impuesto Especial sobre el Vino y Bebidas Fermentadas, con carácter parcial, en el porcentaje del 58 por ciento.</w:t>
      </w:r>
    </w:p>
    <w:p w14:paraId="58B8D1F3" w14:textId="77777777" w:rsidR="005C56B0" w:rsidRPr="00EB647D" w:rsidRDefault="005C56B0" w:rsidP="005C56B0">
      <w:r w:rsidRPr="00EB647D">
        <w:t>i) El Impuesto Especial sobre Productos Intermedios, con carácter parcial, en el porcentaje del 58 por ciento.</w:t>
      </w:r>
    </w:p>
    <w:p w14:paraId="455B4532" w14:textId="77777777" w:rsidR="005C56B0" w:rsidRPr="00EB647D" w:rsidRDefault="005C56B0" w:rsidP="005C56B0">
      <w:r w:rsidRPr="00EB647D">
        <w:t>j) El Impuesto Especial sobre el Alcohol y Bebidas Derivadas, con carácter parcial, en el porcentaje del 58 por ciento.</w:t>
      </w:r>
    </w:p>
    <w:p w14:paraId="597A7AE9" w14:textId="77777777" w:rsidR="005C56B0" w:rsidRPr="00EB647D" w:rsidRDefault="005C56B0" w:rsidP="005C56B0">
      <w:r w:rsidRPr="00EB647D">
        <w:t>k) El Impuesto Especial sobre Hidrocarburos, con carácter parcial, en el porcentaje del 58 por ciento.</w:t>
      </w:r>
    </w:p>
    <w:p w14:paraId="4ACA1E20" w14:textId="77777777" w:rsidR="005C56B0" w:rsidRPr="00EB647D" w:rsidRDefault="005C56B0" w:rsidP="005C56B0">
      <w:r w:rsidRPr="00EB647D">
        <w:t>l) El Impuesto Especial sobre las Labores del Tabaco, con carácter parcial, en el porcentaje del 58 por ciento.</w:t>
      </w:r>
    </w:p>
    <w:p w14:paraId="46F29787" w14:textId="77777777" w:rsidR="005C56B0" w:rsidRPr="00EB647D" w:rsidRDefault="005C56B0" w:rsidP="005C56B0">
      <w:r w:rsidRPr="00EB647D">
        <w:t>m) El Impuesto Especial sobre la Electricidad.</w:t>
      </w:r>
    </w:p>
    <w:p w14:paraId="63ABF114" w14:textId="77777777" w:rsidR="005C56B0" w:rsidRPr="00EB647D" w:rsidRDefault="005C56B0" w:rsidP="005C56B0">
      <w:r w:rsidRPr="00EB647D">
        <w:t>n) El Impuesto Especial sobre Determinados Medios de Transporte.</w:t>
      </w:r>
    </w:p>
    <w:p w14:paraId="564C80B4" w14:textId="77777777" w:rsidR="005C56B0" w:rsidRPr="00EB647D" w:rsidRDefault="005C56B0" w:rsidP="005C56B0">
      <w:r w:rsidRPr="00EB647D">
        <w:t>ñ) El Impuesto sobre las Ventas Minoristas de Determinados Hidrocarburos.</w:t>
      </w:r>
    </w:p>
    <w:p w14:paraId="4FF25D92" w14:textId="77777777" w:rsidR="005C56B0" w:rsidRPr="00EB647D" w:rsidRDefault="005C56B0" w:rsidP="005C56B0">
      <w:r w:rsidRPr="00EB647D">
        <w:t>La eventual supresión o modificación por el Estado de alguno de los tributos antes señalados implicará la extinción o modificación de la cesión.</w:t>
      </w:r>
    </w:p>
    <w:p w14:paraId="1FFC7E43" w14:textId="77777777" w:rsidR="005C56B0" w:rsidRPr="00EB647D" w:rsidRDefault="005C56B0" w:rsidP="005C56B0">
      <w:r w:rsidRPr="00EB647D">
        <w:t xml:space="preserve">Dos. El alcance y condiciones de la cesión se establecerá por la Comisión Mixta a la que se refiere la disposición transitoria quinta que, en todo caso, los referirá a bienes, valores o rendimientos sitos u obtenidos en la Región de Murcia. El Gobierno no tramitará el </w:t>
      </w:r>
      <w:r w:rsidRPr="00EB647D">
        <w:lastRenderedPageBreak/>
        <w:t>acuerdo de la Comisión como proyecto de Ley, en el plazo de seis meses a partir de la aprobación por las Cortes del presente Estatuto.</w:t>
      </w:r>
    </w:p>
    <w:p w14:paraId="34848A1C" w14:textId="77777777" w:rsidR="005C56B0" w:rsidRPr="00EB647D" w:rsidRDefault="005C56B0" w:rsidP="005C56B0">
      <w:r w:rsidRPr="00EB647D">
        <w:t>Tres. En tanto no estén en vigor los impuestos referidos en los epígrafes a) y c) del apartado uno de esta disposición, se ceden a la Comunidad Autónoma los siguientes impuestos:</w:t>
      </w:r>
    </w:p>
    <w:p w14:paraId="5BB32FBC" w14:textId="77777777" w:rsidR="005C56B0" w:rsidRPr="00EB647D" w:rsidRDefault="005C56B0" w:rsidP="005C56B0">
      <w:r w:rsidRPr="00EB647D">
        <w:t>Primero. En sustitución del impuesto reseñado en el epígrafe a), el actual Impuesto Extraordinario sobre el Patrimonio de las Personas Físicas.</w:t>
      </w:r>
    </w:p>
    <w:p w14:paraId="043B17CB" w14:textId="77777777" w:rsidR="005C56B0" w:rsidRPr="00EB647D" w:rsidRDefault="005C56B0" w:rsidP="005C56B0">
      <w:r w:rsidRPr="00EB647D">
        <w:t>Segundo. En tanto no entre en vigor el impuesto reseñado en la letra c), el actual Impuesto General sobre Sucesiones.</w:t>
      </w:r>
    </w:p>
    <w:p w14:paraId="6A0C67B6" w14:textId="77777777" w:rsidR="005C56B0" w:rsidRPr="00EB647D" w:rsidRDefault="005C56B0" w:rsidP="005C56B0">
      <w:r w:rsidRPr="00EB647D">
        <w:t>Cuatro. El contenido de esta disposición se podrá modificar mediante acuerdo del Gobierno con la Comunidad Autónoma siendo tramitada por el Gobierno como proyecto de Ley ordinaria. A estos efectos, la modificación de la presente disposición no se considerará modificación del Estatuto.</w:t>
      </w:r>
    </w:p>
    <w:p w14:paraId="78F3AE52" w14:textId="77777777" w:rsidR="005C56B0" w:rsidRPr="00EB647D" w:rsidRDefault="005C56B0" w:rsidP="000F0D66">
      <w:pPr>
        <w:pStyle w:val="Ttulo3"/>
      </w:pPr>
      <w:bookmarkStart w:id="40" w:name="_Toc195698867"/>
      <w:r w:rsidRPr="00EB647D">
        <w:t xml:space="preserve">Disposición adicional </w:t>
      </w:r>
      <w:r w:rsidRPr="000F0D66">
        <w:t>segunda</w:t>
      </w:r>
      <w:r w:rsidRPr="00EB647D">
        <w:t>.</w:t>
      </w:r>
      <w:bookmarkEnd w:id="40"/>
    </w:p>
    <w:p w14:paraId="37736DA3" w14:textId="77777777" w:rsidR="005C56B0" w:rsidRPr="00EB647D" w:rsidRDefault="005C56B0" w:rsidP="005C56B0">
      <w:r w:rsidRPr="00EB647D">
        <w:t>Cualquier alteración de los límites territoriales de la Región de Murcia se hará mediante reforma de este Estatuto y aprobación de las Cortes Generales, por Ley Orgánica, de conformidad con la Constitución y las Leyes.</w:t>
      </w:r>
    </w:p>
    <w:p w14:paraId="6241C4C7" w14:textId="77777777" w:rsidR="005C56B0" w:rsidRPr="00EB647D" w:rsidRDefault="005C56B0" w:rsidP="000F0D66">
      <w:pPr>
        <w:pStyle w:val="Ttulo3"/>
      </w:pPr>
      <w:bookmarkStart w:id="41" w:name="_Toc195698868"/>
      <w:r w:rsidRPr="00EB647D">
        <w:t>Disposición transitoria primera.</w:t>
      </w:r>
      <w:bookmarkEnd w:id="41"/>
    </w:p>
    <w:p w14:paraId="1026F9D6" w14:textId="77777777" w:rsidR="005C56B0" w:rsidRPr="00EB647D" w:rsidRDefault="005C56B0" w:rsidP="005C56B0">
      <w:r w:rsidRPr="00EB647D">
        <w:t>Uno. Las primeras elecciones a la Asamblea Regional tendrán lugar entre el uno de febrero y el treinta y uno de mayo de mil novecientos ochenta y tres.</w:t>
      </w:r>
    </w:p>
    <w:p w14:paraId="424B3DAA" w14:textId="77777777" w:rsidR="005C56B0" w:rsidRPr="00EB647D" w:rsidRDefault="005C56B0" w:rsidP="005C56B0">
      <w:r w:rsidRPr="00EB647D">
        <w:t>El Consejo de Gobierno de la Región, previo acuerdo con el Gobierno de la Nación, convocará las elecciones en la fecha que conjuntamente se establezca.</w:t>
      </w:r>
    </w:p>
    <w:p w14:paraId="5B898211" w14:textId="77777777" w:rsidR="005C56B0" w:rsidRPr="00EB647D" w:rsidRDefault="005C56B0" w:rsidP="005C56B0">
      <w:r w:rsidRPr="00EB647D">
        <w:t>Dos. En tanto una Ley regional no regule el procedimiento para las elecciones a la Asamblea Regional, ésta será elegida de acuerdo con las siguientes normas:</w:t>
      </w:r>
    </w:p>
    <w:p w14:paraId="454FA1D0" w14:textId="77777777" w:rsidR="005C56B0" w:rsidRPr="00EB647D" w:rsidRDefault="005C56B0" w:rsidP="005C56B0">
      <w:r w:rsidRPr="00EB647D">
        <w:t>a) Para las primeras elecciones se adoptarán las siguientes circunscripciones electorales, que se constituyen por reunión de los municipios que se indican:</w:t>
      </w:r>
    </w:p>
    <w:p w14:paraId="1AFF8806" w14:textId="77777777" w:rsidR="005C56B0" w:rsidRPr="00EB647D" w:rsidRDefault="005C56B0" w:rsidP="005C56B0">
      <w:r w:rsidRPr="00EB647D">
        <w:t>Uno. Lorca, Águilas, Puerto Lumbreras, Totana, Alhama, Librilla, Aledo y Mazarrón</w:t>
      </w:r>
    </w:p>
    <w:p w14:paraId="58121164" w14:textId="77777777" w:rsidR="005C56B0" w:rsidRPr="00EB647D" w:rsidRDefault="005C56B0" w:rsidP="005C56B0">
      <w:r w:rsidRPr="00EB647D">
        <w:t>Dos. Cartagena, La Unión, Fuente Álamo, Torre Pacheco, San Javier y San Pedro del Pinatar.</w:t>
      </w:r>
    </w:p>
    <w:p w14:paraId="4832008B" w14:textId="77777777" w:rsidR="005C56B0" w:rsidRPr="00EB647D" w:rsidRDefault="005C56B0" w:rsidP="005C56B0">
      <w:r w:rsidRPr="00EB647D">
        <w:t>Tres. Murcia, Alcantarilla, Beniel, Molina, Alguazas, Las Torres de Cotillas, Lorquí, Ceutí, Cieza, Abarán, Blanca, Archena, Ricote, Ulea, Villanueva, Ojos, Fortuna, Abanilla y Santomera.</w:t>
      </w:r>
    </w:p>
    <w:p w14:paraId="414BBED2" w14:textId="77777777" w:rsidR="005C56B0" w:rsidRPr="00EB647D" w:rsidRDefault="005C56B0" w:rsidP="005C56B0">
      <w:r w:rsidRPr="00EB647D">
        <w:t>Cuatro. Caravaca, Cehegín, Calasparra, Moratalla, Bullas, Pliego, Mula, Albudeite y Campos del Río.</w:t>
      </w:r>
    </w:p>
    <w:p w14:paraId="11E44E77" w14:textId="77777777" w:rsidR="005C56B0" w:rsidRPr="00EB647D" w:rsidRDefault="005C56B0" w:rsidP="005C56B0">
      <w:r w:rsidRPr="00EB647D">
        <w:t>Cinco. Jumilla y Yecla.</w:t>
      </w:r>
    </w:p>
    <w:p w14:paraId="7EA2EC57" w14:textId="77777777" w:rsidR="005C56B0" w:rsidRPr="00EB647D" w:rsidRDefault="005C56B0" w:rsidP="005C56B0">
      <w:r w:rsidRPr="00EB647D">
        <w:lastRenderedPageBreak/>
        <w:t>b) La Asamblea estará integrada por un número de miembros que no será inferior a treinta y cinco ni superior a cuarenta y cinco Diputados regionales, de los cuales cada circunscripción elegirá uno fijo y otro más por cada veinticinco mil habitantes o fracción superior a la mitad de dicho número.</w:t>
      </w:r>
    </w:p>
    <w:p w14:paraId="4B51BFE3" w14:textId="77777777" w:rsidR="005C56B0" w:rsidRPr="00EB647D" w:rsidRDefault="005C56B0" w:rsidP="005C56B0">
      <w:r w:rsidRPr="00EB647D">
        <w:t>c) Los Diputados serán elegidos por sufragio universal, igual, directo y secreto de los mayores de dieciocho años. La atribución de escaños a cada lista se hará atendiendo a criterios de representación proporcional por aplicación del sistema D' Hont.</w:t>
      </w:r>
    </w:p>
    <w:p w14:paraId="1A3B5217" w14:textId="77777777" w:rsidR="005C56B0" w:rsidRPr="00EB647D" w:rsidRDefault="005C56B0" w:rsidP="005C56B0">
      <w:r w:rsidRPr="00EB647D">
        <w:t>d) Para el acceso a la Asamblea Regional se requerirá la obtención de, al menos, un cinco por ciento de los votos válidos emitidos a nivel regional.</w:t>
      </w:r>
    </w:p>
    <w:p w14:paraId="70C90209" w14:textId="77777777" w:rsidR="005C56B0" w:rsidRPr="00EB647D" w:rsidRDefault="005C56B0" w:rsidP="005C56B0">
      <w:r w:rsidRPr="00EB647D">
        <w:t>e) En todo aquello que no esté previsto en la presente disposición, serán de aplicación las normas vigentes para las elecciones legislativas al Congreso de los Diputados de las Cortes Generales. Asimismo será de aplicación, de forma supletoria, el número siete del artículo once de la Ley treinta y nueve/mil novecientos setenta y ocho, de diecisiete de julio, de Elecciones Locales.</w:t>
      </w:r>
    </w:p>
    <w:p w14:paraId="6A60109F" w14:textId="77777777" w:rsidR="005C56B0" w:rsidRPr="00EB647D" w:rsidRDefault="005C56B0" w:rsidP="005C56B0">
      <w:r w:rsidRPr="00EB647D">
        <w:t>Tres. El decimoquinto día a partir de la proclamación de los resultados provisionales de las elecciones, o en el siguiente hábil, si aquel no lo fuere, se constituirá la Asamblea Regional presidida por una Mesa integrada por un Presidente, el de mayor edad, y dos Secretarios, los de menor edad de sus componentes, y procederá a elegir mediante voto limitado la Mesa compuesta de un Presidente dos Vicepresidentes y dos Secretarios, de forma análoga a la establecida para el Congreso de los Diputados.</w:t>
      </w:r>
    </w:p>
    <w:p w14:paraId="026A9F9F" w14:textId="77777777" w:rsidR="005C56B0" w:rsidRPr="00EB647D" w:rsidRDefault="005C56B0" w:rsidP="005C56B0">
      <w:r w:rsidRPr="00EB647D">
        <w:t>Cuatro. La Asamblea Regional en su segunda sesión, que se celebrará el decimoquinto día posterior al final de la sesión constitutiva, o en el siguiente hábil si aquel no lo fuere, elegirá Presidente de la Comunidad Autónoma con arreglo al siguiente procedimiento:</w:t>
      </w:r>
    </w:p>
    <w:p w14:paraId="4F7A53E7" w14:textId="77777777" w:rsidR="005C56B0" w:rsidRPr="00EB647D" w:rsidRDefault="005C56B0" w:rsidP="005C56B0">
      <w:r w:rsidRPr="00EB647D">
        <w:t>a) El Presidente de la Asamblea Regional proclamará candidatos a aquellos que con una antelación mínima de veinticuatro horas hubiesen sido presentados como tales ante la Mesa por, al menos, cinco miembros de la Asamblea Regional.</w:t>
      </w:r>
    </w:p>
    <w:p w14:paraId="22F1A727" w14:textId="77777777" w:rsidR="005C56B0" w:rsidRPr="00EB647D" w:rsidRDefault="005C56B0" w:rsidP="005C56B0">
      <w:r w:rsidRPr="00EB647D">
        <w:t>b) Los candidatos a la Presidencia expondrán sucesivamente su programa político y solicitarán la confianza de la Asamblea.</w:t>
      </w:r>
    </w:p>
    <w:p w14:paraId="2BA652AB" w14:textId="77777777" w:rsidR="005C56B0" w:rsidRPr="00EB647D" w:rsidRDefault="005C56B0" w:rsidP="005C56B0">
      <w:r w:rsidRPr="00EB647D">
        <w:t>c) Resultara elegido Presidente el que obtenga la confianza de la Asamblea, de acuerdo con el sistema de elección previsto en el artículo treinta y uno de este Estatuto.</w:t>
      </w:r>
    </w:p>
    <w:p w14:paraId="26BE393F" w14:textId="77777777" w:rsidR="005C56B0" w:rsidRPr="00EB647D" w:rsidRDefault="005C56B0" w:rsidP="000F0D66">
      <w:pPr>
        <w:pStyle w:val="Ttulo3"/>
      </w:pPr>
      <w:bookmarkStart w:id="42" w:name="_Toc195698869"/>
      <w:r w:rsidRPr="00EB647D">
        <w:t>Disposición transitoria segunda.</w:t>
      </w:r>
      <w:bookmarkEnd w:id="42"/>
    </w:p>
    <w:p w14:paraId="6AA6F888" w14:textId="77777777" w:rsidR="005C56B0" w:rsidRPr="00EB647D" w:rsidRDefault="005C56B0" w:rsidP="005C56B0">
      <w:r w:rsidRPr="00EB647D">
        <w:t>Uno. En tanto no se celebren las primeras elecciones a la Asamblea Regional, ésta quedará constituida provisionalmente por los miembros del actual Consejo Regional de Murcia.</w:t>
      </w:r>
    </w:p>
    <w:p w14:paraId="229960A9" w14:textId="77777777" w:rsidR="005C56B0" w:rsidRPr="00EB647D" w:rsidRDefault="005C56B0" w:rsidP="005C56B0">
      <w:r w:rsidRPr="00EB647D">
        <w:t xml:space="preserve">Dos. Dentro de los treinta días siguientes a la entrada en vigor de este Estatuto se procederá a la constitución de la Asamblea Regional provisional, con la composición prevista en el número anterior, mediante convocatoria a sus miembros efectuada por el Presidente del actual Consejo Regional de Murcia. En esta primera sesión constitutiva </w:t>
      </w:r>
      <w:r w:rsidRPr="00EB647D">
        <w:lastRenderedPageBreak/>
        <w:t>de la Asamblea Regional provisional se procederá a la elección de Presidente y Mesa de la misma y a la elección de Presidente de la Comunidad Autónoma, en la forma prescrita, respectivamente, en los números tres y cuatro de la disposición transitoria primera.</w:t>
      </w:r>
    </w:p>
    <w:p w14:paraId="711DF268" w14:textId="77777777" w:rsidR="005C56B0" w:rsidRPr="00EB647D" w:rsidRDefault="005C56B0" w:rsidP="005C56B0">
      <w:r w:rsidRPr="00EB647D">
        <w:t>Tres. La Asamblea Regional provisional así constituida tendrá todas las competencias que este Estatuto atribuye a la Asamblea Regional, excepto el ejercicio de la potestad legislativa. En todo caso, la Asamblea Regional provisional podrá dictar aquellas disposiciones necesarias para el funcionamiento de las Instituciones de la Comunidad Autónoma.</w:t>
      </w:r>
    </w:p>
    <w:p w14:paraId="24E976C5" w14:textId="77777777" w:rsidR="005C56B0" w:rsidRPr="00EB647D" w:rsidRDefault="005C56B0" w:rsidP="005C56B0">
      <w:r w:rsidRPr="00EB647D">
        <w:t>Cuatro. Una vez constituida la Asamblea Regional provisional, elegido el Presidente de la Comunidad Autónoma y nombrado el Consejo de Gobierno, la Diputación Provincial de Murcia quedará disuelta y asumida por la Comunidad Autónoma, cesando en sus funciones el Presidente de la Diputación y demás Diputados provinciales.</w:t>
      </w:r>
    </w:p>
    <w:p w14:paraId="2B7E2821" w14:textId="77777777" w:rsidR="005C56B0" w:rsidRPr="00EB647D" w:rsidRDefault="005C56B0" w:rsidP="005C56B0">
      <w:r w:rsidRPr="00EB647D">
        <w:t>Cinco. La publicación en el «Boletín Oficial del Estado» del nombramiento del Presidente por el Rey llevará consigo la extinción del Ente Preautonómico.</w:t>
      </w:r>
    </w:p>
    <w:p w14:paraId="21D6352F" w14:textId="77777777" w:rsidR="005C56B0" w:rsidRPr="00EB647D" w:rsidRDefault="005C56B0" w:rsidP="000F0D66">
      <w:pPr>
        <w:pStyle w:val="Ttulo3"/>
      </w:pPr>
      <w:bookmarkStart w:id="43" w:name="_Toc195698870"/>
      <w:r w:rsidRPr="00EB647D">
        <w:t>Disposición transitoria tercera.</w:t>
      </w:r>
      <w:bookmarkEnd w:id="43"/>
    </w:p>
    <w:p w14:paraId="31C31295" w14:textId="77777777" w:rsidR="005C56B0" w:rsidRPr="00EB647D" w:rsidRDefault="005C56B0" w:rsidP="005C56B0">
      <w:r w:rsidRPr="00EB647D">
        <w:t>Uno. El Presidente de la Comunidad Autónoma, elegido conforme a la disposición transitoria segunda, nombrará a los miembros del Consejo de Gobierno provisional.</w:t>
      </w:r>
    </w:p>
    <w:p w14:paraId="23ACB50C" w14:textId="77777777" w:rsidR="005C56B0" w:rsidRPr="00EB647D" w:rsidRDefault="005C56B0" w:rsidP="005C56B0">
      <w:r w:rsidRPr="00EB647D">
        <w:t>Dos. Corresponde a este Consejo de Gobierno las siguientes competencias:</w:t>
      </w:r>
    </w:p>
    <w:p w14:paraId="33AA5BCF" w14:textId="77777777" w:rsidR="005C56B0" w:rsidRPr="00EB647D" w:rsidRDefault="005C56B0" w:rsidP="005C56B0">
      <w:r w:rsidRPr="00EB647D">
        <w:t>a) La que el presente Estatuto atribuye al Consejo de Gobierno.</w:t>
      </w:r>
    </w:p>
    <w:p w14:paraId="2990F4DC" w14:textId="77777777" w:rsidR="005C56B0" w:rsidRPr="00EB647D" w:rsidRDefault="005C56B0" w:rsidP="005C56B0">
      <w:r w:rsidRPr="00EB647D">
        <w:t>b) Las que de acuerdo con la legislación general del Estado corresponden a la Diputación Provincial.</w:t>
      </w:r>
    </w:p>
    <w:p w14:paraId="390E5B89" w14:textId="77777777" w:rsidR="005C56B0" w:rsidRPr="00EB647D" w:rsidRDefault="005C56B0" w:rsidP="000F0D66">
      <w:pPr>
        <w:pStyle w:val="Ttulo3"/>
      </w:pPr>
      <w:bookmarkStart w:id="44" w:name="_Toc195698871"/>
      <w:r w:rsidRPr="00EB647D">
        <w:t>Disposición transitoria cuarta.</w:t>
      </w:r>
      <w:bookmarkEnd w:id="44"/>
    </w:p>
    <w:p w14:paraId="76DA78C6" w14:textId="77777777" w:rsidR="005C56B0" w:rsidRPr="00EB647D" w:rsidRDefault="005C56B0" w:rsidP="005C56B0">
      <w:r w:rsidRPr="00EB647D">
        <w:t>Serán respetados los derechos adquiridos de cualquier orden o naturaleza que correspondan a los funcionarios y demás personal adscrito a la Administración del Estado, Diputación Provincial y Organismos e Instituciones públicas que, por razón de las transferencias de servicios a la Comunidad Autónoma, hayan de depender de ésta en el futuro. La Comunidad Autónoma quedará subrogada en la titularidad de los contratos sometidos al Derecho Administrativo y Laboral.</w:t>
      </w:r>
    </w:p>
    <w:p w14:paraId="36583440" w14:textId="77777777" w:rsidR="005C56B0" w:rsidRPr="00EB647D" w:rsidRDefault="005C56B0" w:rsidP="005C56B0">
      <w:r w:rsidRPr="00EB647D">
        <w:t>Los funcionarios de los Cuerpos Nacionales de Administración Local que se encuentran destinados en la Diputación Provincial pasarán a la Administración Regional, en la que desempeñarán puestos de análogo rango al de los que actualmente ocupan en aquélla, con las funciones que se les asignen por los órganos competentes de la Comunidad Autónoma.</w:t>
      </w:r>
    </w:p>
    <w:p w14:paraId="70D93983" w14:textId="77777777" w:rsidR="005C56B0" w:rsidRPr="00EB647D" w:rsidRDefault="005C56B0" w:rsidP="005C56B0">
      <w:r w:rsidRPr="00EB647D">
        <w:t xml:space="preserve">Los funcionarios a que se refieren los dos párrafos anteriores serán respetados en todos sus derechos adquiridos de cualquier orden y naturaleza, incluso el de participar en los concursos de traslado que convoque la Administración del Estado en igualdad de </w:t>
      </w:r>
      <w:r w:rsidRPr="00EB647D">
        <w:lastRenderedPageBreak/>
        <w:t>condiciones con los restantes miembros de su Cuerpo, pudiendo ejercer de esta manera su derecho permanente de opción que corresponde a los funcionarios.</w:t>
      </w:r>
    </w:p>
    <w:p w14:paraId="5880549E" w14:textId="77777777" w:rsidR="005C56B0" w:rsidRPr="00EB647D" w:rsidRDefault="005C56B0" w:rsidP="000F0D66">
      <w:pPr>
        <w:pStyle w:val="Ttulo3"/>
      </w:pPr>
      <w:bookmarkStart w:id="45" w:name="_Toc195698872"/>
      <w:r w:rsidRPr="00EB647D">
        <w:t>Disposición transitoria quinta.</w:t>
      </w:r>
      <w:bookmarkEnd w:id="45"/>
    </w:p>
    <w:p w14:paraId="4E3B1F51" w14:textId="77777777" w:rsidR="005C56B0" w:rsidRPr="00EB647D" w:rsidRDefault="005C56B0" w:rsidP="005C56B0">
      <w:r w:rsidRPr="00EB647D">
        <w:t>El traspaso de los servicios inherentes a las competencias que según el presente Estatuto corresponden a la Comunidad Autónoma de Murcia, se hará de acuerdo con las bases siguientes:</w:t>
      </w:r>
    </w:p>
    <w:p w14:paraId="4D2D522C" w14:textId="77777777" w:rsidR="005C56B0" w:rsidRPr="00EB647D" w:rsidRDefault="005C56B0" w:rsidP="005C56B0">
      <w:r w:rsidRPr="00EB647D">
        <w:t>Uno. En el término máximo de un mes desde el nombramiento del Presidente del Consejo por el Rey, se nombrará una Comisión Mixta encargada de inventariar los bienes y derechos del Estado que deban ser objeto de transferencia a la Comunidad Autónoma, de concretar los servicios y funcionarios que deban ser transferidos y de proceder a la adaptación, si es preciso, de los que pasen a la competencia de la Comunidad Autónoma.</w:t>
      </w:r>
    </w:p>
    <w:p w14:paraId="5EB64377" w14:textId="77777777" w:rsidR="005C56B0" w:rsidRPr="00EB647D" w:rsidRDefault="005C56B0" w:rsidP="005C56B0">
      <w:r w:rsidRPr="00EB647D">
        <w:t>Dos. La Comisión Mixta estará integrada paritariamente por Vocales designados por el Gobierno y por el Consejo de Gobierno, y ella misma establecerá sus normas de funcionamiento.</w:t>
      </w:r>
    </w:p>
    <w:p w14:paraId="11471223" w14:textId="77777777" w:rsidR="005C56B0" w:rsidRPr="00EB647D" w:rsidRDefault="005C56B0" w:rsidP="005C56B0">
      <w:r w:rsidRPr="00EB647D">
        <w:t>Los acuerdos de la Comisión Mixta adoptarán la forma de propuesta al Gobierno, que los aprobará mediante Decreto, figurando aquellos como anejos al mismo, y serán publicados simultáneamente en el «Boletín Oficial del Estado» y en el «Boletín Oficial de la Región de Murcia», adquiriendo vigencia a partir de esta publicación.</w:t>
      </w:r>
    </w:p>
    <w:p w14:paraId="6E8F7D63" w14:textId="77777777" w:rsidR="005C56B0" w:rsidRPr="00EB647D" w:rsidRDefault="005C56B0" w:rsidP="005C56B0">
      <w:r w:rsidRPr="00EB647D">
        <w:t>Tres. En el plazo máximo de un año, la Comisión Mixta establecerá el calendario para el traspaso de la totalidad de los servicios que deban transferirse de acuerdo con este Estatuto.</w:t>
      </w:r>
    </w:p>
    <w:p w14:paraId="11CA3368" w14:textId="77777777" w:rsidR="005C56B0" w:rsidRPr="00EB647D" w:rsidRDefault="005C56B0" w:rsidP="005C56B0">
      <w:r w:rsidRPr="00EB647D">
        <w:t>Cuatro. Para preparar los traspasos y para verificarlos por bloques orgánicos de naturaleza homogénea la Comisión Mixta de transferencias estará asistida por Comisiones sectoriales, de ámbito nacional, agrupadas por materias, cuyo cometido fundamental será determinar con la representación de la Administración del Estado los traspasos de medios personales, financieros y materiales que deba recibir la Comunidad Autónoma.</w:t>
      </w:r>
    </w:p>
    <w:p w14:paraId="1522DAC0" w14:textId="77777777" w:rsidR="005C56B0" w:rsidRPr="00EB647D" w:rsidRDefault="005C56B0" w:rsidP="005C56B0">
      <w:r w:rsidRPr="00EB647D">
        <w:t>Las Comisiones sectoriales trasladarán sus propuestas de acuerdo a la Comisión Mixta, que las habrá de ratificar.</w:t>
      </w:r>
    </w:p>
    <w:p w14:paraId="752EB38A" w14:textId="77777777" w:rsidR="005C56B0" w:rsidRPr="00EB647D" w:rsidRDefault="005C56B0" w:rsidP="005C56B0">
      <w:r w:rsidRPr="00EB647D">
        <w:t>Cinco. Será título suficiente para la inscripción en el Registro de la Propiedad del traspaso de bienes inmuebles del Estado a la Comunidad Autónoma la certificación por la Comisión Mixta de los acuerdos gubernamentales debidamente promulgados. Esta certificación deberá contener los requisitos exigidos por la Ley Hipotecaria.</w:t>
      </w:r>
    </w:p>
    <w:p w14:paraId="1BAAB364" w14:textId="77777777" w:rsidR="005C56B0" w:rsidRPr="00EB647D" w:rsidRDefault="005C56B0" w:rsidP="005C56B0">
      <w:r w:rsidRPr="00EB647D">
        <w:t>El cambio de titularidad en los contratos de arrendamiento de locales para oficinas públicas de los servicios que se transfieran no dará derecho al arrendador a extinguir ni modificar los elementos objetivos del contrato.</w:t>
      </w:r>
    </w:p>
    <w:p w14:paraId="7EB0B959" w14:textId="77777777" w:rsidR="005C56B0" w:rsidRPr="00EB647D" w:rsidRDefault="005C56B0" w:rsidP="005C56B0">
      <w:r w:rsidRPr="00EB647D">
        <w:t xml:space="preserve">Seis. La Comunidad Autónoma asumirá con carácter definitivo y automático, y sin solución de continuidad, los servicios que hayan sido traspasados al Ente </w:t>
      </w:r>
      <w:r w:rsidRPr="00EB647D">
        <w:lastRenderedPageBreak/>
        <w:t>Preautonómico. En relación con las competencias cuyo traspaso esté en curso de ejecución, se continuará su tramitación de acuerdo con los términos establecidos por el correspondiente Decreto de traspaso.</w:t>
      </w:r>
    </w:p>
    <w:p w14:paraId="5CC38A1C" w14:textId="77777777" w:rsidR="005C56B0" w:rsidRPr="00EB647D" w:rsidRDefault="005C56B0" w:rsidP="005C56B0">
      <w:r w:rsidRPr="00EB647D">
        <w:t>Tanto en uno como en otro caso, las transferencias realizadas se adaptarán, si fuera preciso, al presente Estatuto.</w:t>
      </w:r>
    </w:p>
    <w:p w14:paraId="54963AE6" w14:textId="77777777" w:rsidR="005C56B0" w:rsidRPr="00EB647D" w:rsidRDefault="005C56B0" w:rsidP="005C56B0">
      <w:r w:rsidRPr="00EB647D">
        <w:t>Siete. La Comisión Mixta creada de acuerdo con el Real Decreto de veintinueve de septiembre de mil novecientos setenta y ocho, o cualquiera otra establecida posteriormente para las transferencias a la Comunidad Autónoma de la Región de Murcia, se considerará disuelta cuando se constituya la Comisión Mixta requerida en el apartado uno de esta disposición transitoria.</w:t>
      </w:r>
    </w:p>
    <w:p w14:paraId="225E6485" w14:textId="77777777" w:rsidR="005C56B0" w:rsidRPr="00EB647D" w:rsidRDefault="005C56B0" w:rsidP="000F0D66">
      <w:pPr>
        <w:pStyle w:val="Ttulo3"/>
      </w:pPr>
      <w:bookmarkStart w:id="46" w:name="_Toc195698873"/>
      <w:r w:rsidRPr="00EB647D">
        <w:t>Disposición transitoria sexta.</w:t>
      </w:r>
      <w:bookmarkEnd w:id="46"/>
    </w:p>
    <w:p w14:paraId="1A43096D" w14:textId="77777777" w:rsidR="005C56B0" w:rsidRPr="00EB647D" w:rsidRDefault="005C56B0" w:rsidP="005C56B0">
      <w:r w:rsidRPr="00EB647D">
        <w:t>Mientras no se dicten las disposiciones que permitan la financiación de los servicios transferidos correspondientes a competencias propias de la Comunidad Autónoma, el Estado contribuirá a su sostenimiento partiendo de una cantidad igual al coste efectivo del servicio en el momento de la transferencia, actualizándola de acuerdo con la evolución de las circunstancias.</w:t>
      </w:r>
    </w:p>
    <w:p w14:paraId="18CD5C8A" w14:textId="77777777" w:rsidR="005C56B0" w:rsidRPr="00EB647D" w:rsidRDefault="005C56B0" w:rsidP="005C56B0">
      <w:r w:rsidRPr="00EB647D">
        <w:t>Para garantizar está financiación, la Comisión Mixta paritaria Estado-Comunidad Autónoma determinará en cada momento su alcance.</w:t>
      </w:r>
    </w:p>
    <w:p w14:paraId="1963C79E" w14:textId="77777777" w:rsidR="005C56B0" w:rsidRPr="00EB647D" w:rsidRDefault="005C56B0" w:rsidP="000F0D66">
      <w:pPr>
        <w:pStyle w:val="Ttulo3"/>
      </w:pPr>
      <w:bookmarkStart w:id="47" w:name="_Toc195698874"/>
      <w:r w:rsidRPr="00EB647D">
        <w:t>Disposición transitoria séptima.</w:t>
      </w:r>
      <w:bookmarkEnd w:id="47"/>
    </w:p>
    <w:p w14:paraId="23EDB5B1" w14:textId="77777777" w:rsidR="005C56B0" w:rsidRPr="00EB647D" w:rsidRDefault="005C56B0" w:rsidP="005C56B0">
      <w:r w:rsidRPr="00EB647D">
        <w:t>Hasta que no entre en vigor el Impuesto sobre el Valor Añadido, se considerará como impuesto que puede ser cedido el de lujo que se recaude en destino.</w:t>
      </w:r>
    </w:p>
    <w:p w14:paraId="7160111A" w14:textId="77777777" w:rsidR="005C56B0" w:rsidRPr="00EB647D" w:rsidRDefault="005C56B0" w:rsidP="005C56B0">
      <w:r w:rsidRPr="00EB647D">
        <w:t>Por tanto,</w:t>
      </w:r>
    </w:p>
    <w:p w14:paraId="0D7D0F6E" w14:textId="77777777" w:rsidR="005C56B0" w:rsidRPr="00EB647D" w:rsidRDefault="005C56B0" w:rsidP="005C56B0">
      <w:r w:rsidRPr="00EB647D">
        <w:t>Mando a todos los españoles, particulares y autoridades, que guarden y hagan guardar esta Ley Orgánica.</w:t>
      </w:r>
    </w:p>
    <w:p w14:paraId="3D4FAA74" w14:textId="226E0B01" w:rsidR="005C56B0" w:rsidRPr="00EB647D" w:rsidRDefault="005C56B0" w:rsidP="005C56B0">
      <w:r w:rsidRPr="00EB647D">
        <w:t>Palacio de la Zarzuela, Madrid, a nueve de junio de mil novecientos ochenta y dos.</w:t>
      </w:r>
    </w:p>
    <w:sectPr w:rsidR="005C56B0" w:rsidRPr="00EB647D"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7058" w14:textId="77777777" w:rsidR="008F314D" w:rsidRDefault="008F314D" w:rsidP="00071F1B">
      <w:pPr>
        <w:spacing w:after="0" w:line="240" w:lineRule="auto"/>
      </w:pPr>
      <w:r>
        <w:separator/>
      </w:r>
    </w:p>
  </w:endnote>
  <w:endnote w:type="continuationSeparator" w:id="0">
    <w:p w14:paraId="2124DB14" w14:textId="77777777" w:rsidR="008F314D" w:rsidRDefault="008F314D"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68D8EE8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7B0A" w14:textId="77777777" w:rsidR="008F314D" w:rsidRDefault="008F314D" w:rsidP="00071F1B">
      <w:pPr>
        <w:spacing w:after="0" w:line="240" w:lineRule="auto"/>
      </w:pPr>
      <w:r>
        <w:separator/>
      </w:r>
    </w:p>
  </w:footnote>
  <w:footnote w:type="continuationSeparator" w:id="0">
    <w:p w14:paraId="610618BA" w14:textId="77777777" w:rsidR="008F314D" w:rsidRDefault="008F314D"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16FF920D" w:rsidR="0098207D" w:rsidRDefault="004D0168">
    <w:pPr>
      <w:pStyle w:val="Encabezado"/>
    </w:pPr>
    <w:r>
      <w:rPr>
        <w:noProof/>
      </w:rPr>
      <mc:AlternateContent>
        <mc:Choice Requires="wps">
          <w:drawing>
            <wp:anchor distT="45720" distB="45720" distL="114300" distR="114300" simplePos="0" relativeHeight="251678720" behindDoc="0" locked="0" layoutInCell="1" allowOverlap="1" wp14:anchorId="0F6853AD" wp14:editId="7A6D526C">
              <wp:simplePos x="0" y="0"/>
              <wp:positionH relativeFrom="column">
                <wp:posOffset>-325755</wp:posOffset>
              </wp:positionH>
              <wp:positionV relativeFrom="paragraph">
                <wp:posOffset>-236220</wp:posOffset>
              </wp:positionV>
              <wp:extent cx="553212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95300"/>
                      </a:xfrm>
                      <a:prstGeom prst="rect">
                        <a:avLst/>
                      </a:prstGeom>
                      <a:noFill/>
                      <a:ln w="9525">
                        <a:noFill/>
                        <a:miter lim="800000"/>
                        <a:headEnd/>
                        <a:tailEnd/>
                      </a:ln>
                    </wps:spPr>
                    <wps:txbx>
                      <w:txbxContent>
                        <w:p w14:paraId="6D8BB191" w14:textId="1D1D07CC" w:rsidR="0098207D" w:rsidRPr="0026243F" w:rsidRDefault="005C56B0" w:rsidP="00A46E25">
                          <w:pPr>
                            <w:pStyle w:val="Nombretemaencabezado"/>
                            <w:rPr>
                              <w:rFonts w:asciiTheme="majorHAnsi" w:hAnsiTheme="majorHAnsi" w:cstheme="majorHAnsi"/>
                            </w:rPr>
                          </w:pPr>
                          <w:r w:rsidRPr="005C56B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La Constitución española de 1978</w:t>
                          </w:r>
                          <w:r w:rsidR="00B9600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 xml:space="preserve"> y </w:t>
                          </w:r>
                          <w:r w:rsidR="00B96000" w:rsidRPr="00B9600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Orgánica 4/1982, de 9 de Junio, de Estatuto de Autonomía para la Región De Murcia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65pt;margin-top:-18.6pt;width:435.6pt;height: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" filled="f" stroked="f">
              <v:textbox>
                <w:txbxContent>
                  <w:p w14:paraId="6D8BB191" w14:textId="1D1D07CC" w:rsidR="0098207D" w:rsidRPr="0026243F" w:rsidRDefault="005C56B0" w:rsidP="00A46E25">
                    <w:pPr>
                      <w:pStyle w:val="Nombretemaencabezado"/>
                      <w:rPr>
                        <w:rFonts w:asciiTheme="majorHAnsi" w:hAnsiTheme="majorHAnsi" w:cstheme="majorHAnsi"/>
                      </w:rPr>
                    </w:pPr>
                    <w:r w:rsidRPr="005C56B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La Constitución española de 1978</w:t>
                    </w:r>
                    <w:r w:rsidR="00B9600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 xml:space="preserve"> y </w:t>
                    </w:r>
                    <w:r w:rsidR="00B96000" w:rsidRPr="00B96000">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Orgánica 4/1982, de 9 de Junio, de Estatuto de Autonomía para la Región De Murcia</w:t>
                    </w:r>
                  </w:p>
                </w:txbxContent>
              </v:textbox>
              <w10:wrap type="square"/>
            </v:shape>
          </w:pict>
        </mc:Fallback>
      </mc:AlternateContent>
    </w:r>
    <w:r w:rsidR="005C56B0" w:rsidRPr="00630174">
      <w:rPr>
        <w:noProof/>
      </w:rPr>
      <mc:AlternateContent>
        <mc:Choice Requires="wps">
          <w:drawing>
            <wp:anchor distT="0" distB="0" distL="0" distR="0" simplePos="0" relativeHeight="251675648" behindDoc="0" locked="0" layoutInCell="1" allowOverlap="1" wp14:anchorId="41701189" wp14:editId="0537FDA7">
              <wp:simplePos x="0" y="0"/>
              <wp:positionH relativeFrom="rightMargin">
                <wp:posOffset>-56515</wp:posOffset>
              </wp:positionH>
              <wp:positionV relativeFrom="bottomMargin">
                <wp:posOffset>-9594215</wp:posOffset>
              </wp:positionV>
              <wp:extent cx="681990" cy="340995"/>
              <wp:effectExtent l="0" t="0" r="3810" b="1905"/>
              <wp:wrapSquare wrapText="bothSides"/>
              <wp:docPr id="10" name="Rectángulo 10"/>
              <wp:cNvGraphicFramePr/>
              <a:graphic xmlns:a="http://schemas.openxmlformats.org/drawingml/2006/main">
                <a:graphicData uri="http://schemas.microsoft.com/office/word/2010/wordprocessingShape">
                  <wps:wsp>
                    <wps:cNvSpPr/>
                    <wps:spPr>
                      <a:xfrm>
                        <a:off x="0" y="0"/>
                        <a:ext cx="681990" cy="34099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08C858B9" w:rsidR="0098207D" w:rsidRPr="0098207D" w:rsidRDefault="0098207D" w:rsidP="0098207D">
                          <w:pPr>
                            <w:pStyle w:val="NTemaencabezado"/>
                          </w:pPr>
                          <w:r w:rsidRPr="0098207D">
                            <w:t>Tema</w:t>
                          </w:r>
                          <w:r w:rsidR="0053245F">
                            <w:t xml:space="preserve"> 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4.45pt;margin-top:-755.45pt;width:53.7pt;height:26.8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" fillcolor="#0057a6" stroked="f" strokeweight="3pt">
              <v:textbox>
                <w:txbxContent>
                  <w:p w14:paraId="50618451" w14:textId="08C858B9" w:rsidR="0098207D" w:rsidRPr="0098207D" w:rsidRDefault="0098207D" w:rsidP="0098207D">
                    <w:pPr>
                      <w:pStyle w:val="NTemaencabezado"/>
                    </w:pPr>
                    <w:r w:rsidRPr="0098207D">
                      <w:t>Tema</w:t>
                    </w:r>
                    <w:r w:rsidR="0053245F">
                      <w:t xml:space="preserve"> 1</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86"/>
    <w:multiLevelType w:val="multilevel"/>
    <w:tmpl w:val="600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1F49"/>
    <w:multiLevelType w:val="multilevel"/>
    <w:tmpl w:val="CCF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5491F"/>
    <w:multiLevelType w:val="multilevel"/>
    <w:tmpl w:val="CBA078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70F4A97"/>
    <w:multiLevelType w:val="multilevel"/>
    <w:tmpl w:val="724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84B73"/>
    <w:multiLevelType w:val="multilevel"/>
    <w:tmpl w:val="905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438E0"/>
    <w:multiLevelType w:val="multilevel"/>
    <w:tmpl w:val="6A98E4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4651EA"/>
    <w:multiLevelType w:val="multilevel"/>
    <w:tmpl w:val="675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lang w:val="es-ES" w:eastAsia="en-US" w:bidi="ar-SA"/>
      </w:rPr>
    </w:lvl>
    <w:lvl w:ilvl="4" w:tplc="41AE2062">
      <w:numFmt w:val="bullet"/>
      <w:lvlText w:val="•"/>
      <w:lvlJc w:val="left"/>
      <w:pPr>
        <w:ind w:left="3480" w:hanging="360"/>
      </w:pPr>
      <w:rPr>
        <w:lang w:val="es-ES" w:eastAsia="en-US" w:bidi="ar-SA"/>
      </w:rPr>
    </w:lvl>
    <w:lvl w:ilvl="5" w:tplc="B086AA1E">
      <w:numFmt w:val="bullet"/>
      <w:lvlText w:val="•"/>
      <w:lvlJc w:val="left"/>
      <w:pPr>
        <w:ind w:left="4450" w:hanging="360"/>
      </w:pPr>
      <w:rPr>
        <w:lang w:val="es-ES" w:eastAsia="en-US" w:bidi="ar-SA"/>
      </w:rPr>
    </w:lvl>
    <w:lvl w:ilvl="6" w:tplc="D15C4FF0">
      <w:numFmt w:val="bullet"/>
      <w:lvlText w:val="•"/>
      <w:lvlJc w:val="left"/>
      <w:pPr>
        <w:ind w:left="5420" w:hanging="360"/>
      </w:pPr>
      <w:rPr>
        <w:lang w:val="es-ES" w:eastAsia="en-US" w:bidi="ar-SA"/>
      </w:rPr>
    </w:lvl>
    <w:lvl w:ilvl="7" w:tplc="07C67192">
      <w:numFmt w:val="bullet"/>
      <w:lvlText w:val="•"/>
      <w:lvlJc w:val="left"/>
      <w:pPr>
        <w:ind w:left="6390" w:hanging="360"/>
      </w:pPr>
      <w:rPr>
        <w:lang w:val="es-ES" w:eastAsia="en-US" w:bidi="ar-SA"/>
      </w:rPr>
    </w:lvl>
    <w:lvl w:ilvl="8" w:tplc="77046FD6">
      <w:numFmt w:val="bullet"/>
      <w:lvlText w:val="•"/>
      <w:lvlJc w:val="left"/>
      <w:pPr>
        <w:ind w:left="7360" w:hanging="360"/>
      </w:pPr>
      <w:rPr>
        <w:lang w:val="es-ES" w:eastAsia="en-US" w:bidi="ar-SA"/>
      </w:rPr>
    </w:lvl>
  </w:abstractNum>
  <w:abstractNum w:abstractNumId="20" w15:restartNumberingAfterBreak="0">
    <w:nsid w:val="263F6B18"/>
    <w:multiLevelType w:val="multilevel"/>
    <w:tmpl w:val="933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57F27"/>
    <w:multiLevelType w:val="multilevel"/>
    <w:tmpl w:val="897E3D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B43B4C"/>
    <w:multiLevelType w:val="multilevel"/>
    <w:tmpl w:val="1020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F2848"/>
    <w:multiLevelType w:val="multilevel"/>
    <w:tmpl w:val="F5205A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2EBC1B39"/>
    <w:multiLevelType w:val="multilevel"/>
    <w:tmpl w:val="FC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922E4D"/>
    <w:multiLevelType w:val="multilevel"/>
    <w:tmpl w:val="DCE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043926"/>
    <w:multiLevelType w:val="multilevel"/>
    <w:tmpl w:val="3CB2FE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AD5B65"/>
    <w:multiLevelType w:val="multilevel"/>
    <w:tmpl w:val="E44241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38C21934"/>
    <w:multiLevelType w:val="multilevel"/>
    <w:tmpl w:val="38129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883A36"/>
    <w:multiLevelType w:val="multilevel"/>
    <w:tmpl w:val="F70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614937"/>
    <w:multiLevelType w:val="multilevel"/>
    <w:tmpl w:val="F24E3C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3B7A00D2"/>
    <w:multiLevelType w:val="multilevel"/>
    <w:tmpl w:val="3836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BC1FE6"/>
    <w:multiLevelType w:val="multilevel"/>
    <w:tmpl w:val="FC9E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5800B0"/>
    <w:multiLevelType w:val="multilevel"/>
    <w:tmpl w:val="21E25B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2352B2C"/>
    <w:multiLevelType w:val="multilevel"/>
    <w:tmpl w:val="070C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C24D6D"/>
    <w:multiLevelType w:val="multilevel"/>
    <w:tmpl w:val="13A874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C17AED"/>
    <w:multiLevelType w:val="multilevel"/>
    <w:tmpl w:val="62F4A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88439A9"/>
    <w:multiLevelType w:val="multilevel"/>
    <w:tmpl w:val="6BD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ADA46BF"/>
    <w:multiLevelType w:val="multilevel"/>
    <w:tmpl w:val="9A8EA0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4B565896"/>
    <w:multiLevelType w:val="multilevel"/>
    <w:tmpl w:val="54861E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E52822"/>
    <w:multiLevelType w:val="multilevel"/>
    <w:tmpl w:val="A6A8FE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519933ED"/>
    <w:multiLevelType w:val="multilevel"/>
    <w:tmpl w:val="B72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C05CCC"/>
    <w:multiLevelType w:val="multilevel"/>
    <w:tmpl w:val="99AE1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lang w:val="es-ES" w:eastAsia="en-US" w:bidi="ar-SA"/>
      </w:rPr>
    </w:lvl>
    <w:lvl w:ilvl="2" w:tplc="F9AE3CAC">
      <w:numFmt w:val="bullet"/>
      <w:lvlText w:val="•"/>
      <w:lvlJc w:val="left"/>
      <w:pPr>
        <w:ind w:left="577" w:hanging="301"/>
      </w:pPr>
      <w:rPr>
        <w:lang w:val="es-ES" w:eastAsia="en-US" w:bidi="ar-SA"/>
      </w:rPr>
    </w:lvl>
    <w:lvl w:ilvl="3" w:tplc="F0C42BC6">
      <w:numFmt w:val="bullet"/>
      <w:lvlText w:val="•"/>
      <w:lvlJc w:val="left"/>
      <w:pPr>
        <w:ind w:left="656" w:hanging="301"/>
      </w:pPr>
      <w:rPr>
        <w:lang w:val="es-ES" w:eastAsia="en-US" w:bidi="ar-SA"/>
      </w:rPr>
    </w:lvl>
    <w:lvl w:ilvl="4" w:tplc="A872AF5A">
      <w:numFmt w:val="bullet"/>
      <w:lvlText w:val="•"/>
      <w:lvlJc w:val="left"/>
      <w:pPr>
        <w:ind w:left="735" w:hanging="301"/>
      </w:pPr>
      <w:rPr>
        <w:lang w:val="es-ES" w:eastAsia="en-US" w:bidi="ar-SA"/>
      </w:rPr>
    </w:lvl>
    <w:lvl w:ilvl="5" w:tplc="B13CE07A">
      <w:numFmt w:val="bullet"/>
      <w:lvlText w:val="•"/>
      <w:lvlJc w:val="left"/>
      <w:pPr>
        <w:ind w:left="814" w:hanging="301"/>
      </w:pPr>
      <w:rPr>
        <w:lang w:val="es-ES" w:eastAsia="en-US" w:bidi="ar-SA"/>
      </w:rPr>
    </w:lvl>
    <w:lvl w:ilvl="6" w:tplc="6A70A804">
      <w:numFmt w:val="bullet"/>
      <w:lvlText w:val="•"/>
      <w:lvlJc w:val="left"/>
      <w:pPr>
        <w:ind w:left="893" w:hanging="301"/>
      </w:pPr>
      <w:rPr>
        <w:lang w:val="es-ES" w:eastAsia="en-US" w:bidi="ar-SA"/>
      </w:rPr>
    </w:lvl>
    <w:lvl w:ilvl="7" w:tplc="463A73EA">
      <w:numFmt w:val="bullet"/>
      <w:lvlText w:val="•"/>
      <w:lvlJc w:val="left"/>
      <w:pPr>
        <w:ind w:left="972" w:hanging="301"/>
      </w:pPr>
      <w:rPr>
        <w:lang w:val="es-ES" w:eastAsia="en-US" w:bidi="ar-SA"/>
      </w:rPr>
    </w:lvl>
    <w:lvl w:ilvl="8" w:tplc="3BE08664">
      <w:numFmt w:val="bullet"/>
      <w:lvlText w:val="•"/>
      <w:lvlJc w:val="left"/>
      <w:pPr>
        <w:ind w:left="1051" w:hanging="301"/>
      </w:pPr>
      <w:rPr>
        <w:lang w:val="es-ES" w:eastAsia="en-US" w:bidi="ar-SA"/>
      </w:rPr>
    </w:lvl>
  </w:abstractNum>
  <w:abstractNum w:abstractNumId="55"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6855D8"/>
    <w:multiLevelType w:val="multilevel"/>
    <w:tmpl w:val="EA36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62C1AE6"/>
    <w:multiLevelType w:val="multilevel"/>
    <w:tmpl w:val="467C72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0" w15:restartNumberingAfterBreak="0">
    <w:nsid w:val="573E28F9"/>
    <w:multiLevelType w:val="multilevel"/>
    <w:tmpl w:val="1BF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D1C4928"/>
    <w:multiLevelType w:val="multilevel"/>
    <w:tmpl w:val="714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4E4CD7"/>
    <w:multiLevelType w:val="multilevel"/>
    <w:tmpl w:val="14EE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0234EC"/>
    <w:multiLevelType w:val="multilevel"/>
    <w:tmpl w:val="204C6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5E1C1CA6"/>
    <w:multiLevelType w:val="multilevel"/>
    <w:tmpl w:val="8B9087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5F2270B7"/>
    <w:multiLevelType w:val="multilevel"/>
    <w:tmpl w:val="C9E285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8" w15:restartNumberingAfterBreak="0">
    <w:nsid w:val="5FB860DD"/>
    <w:multiLevelType w:val="multilevel"/>
    <w:tmpl w:val="6DE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3CC67EF"/>
    <w:multiLevelType w:val="multilevel"/>
    <w:tmpl w:val="13A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35734B"/>
    <w:multiLevelType w:val="multilevel"/>
    <w:tmpl w:val="92B225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2" w15:restartNumberingAfterBreak="0">
    <w:nsid w:val="67725F9E"/>
    <w:multiLevelType w:val="multilevel"/>
    <w:tmpl w:val="D474F5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6A185E91"/>
    <w:multiLevelType w:val="multilevel"/>
    <w:tmpl w:val="4BA2D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6C7902"/>
    <w:multiLevelType w:val="multilevel"/>
    <w:tmpl w:val="2064DC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C9F4D95"/>
    <w:multiLevelType w:val="multilevel"/>
    <w:tmpl w:val="3CB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7E100D"/>
    <w:multiLevelType w:val="multilevel"/>
    <w:tmpl w:val="CDE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lang w:val="es-ES" w:eastAsia="en-US" w:bidi="ar-SA"/>
      </w:rPr>
    </w:lvl>
    <w:lvl w:ilvl="2" w:tplc="5B24DC30">
      <w:numFmt w:val="bullet"/>
      <w:lvlText w:val="•"/>
      <w:lvlJc w:val="left"/>
      <w:pPr>
        <w:ind w:left="2820" w:hanging="360"/>
      </w:pPr>
      <w:rPr>
        <w:lang w:val="es-ES" w:eastAsia="en-US" w:bidi="ar-SA"/>
      </w:rPr>
    </w:lvl>
    <w:lvl w:ilvl="3" w:tplc="CABADE20">
      <w:numFmt w:val="bullet"/>
      <w:lvlText w:val="•"/>
      <w:lvlJc w:val="left"/>
      <w:pPr>
        <w:ind w:left="3630" w:hanging="360"/>
      </w:pPr>
      <w:rPr>
        <w:lang w:val="es-ES" w:eastAsia="en-US" w:bidi="ar-SA"/>
      </w:rPr>
    </w:lvl>
    <w:lvl w:ilvl="4" w:tplc="263C538E">
      <w:numFmt w:val="bullet"/>
      <w:lvlText w:val="•"/>
      <w:lvlJc w:val="left"/>
      <w:pPr>
        <w:ind w:left="4440" w:hanging="360"/>
      </w:pPr>
      <w:rPr>
        <w:lang w:val="es-ES" w:eastAsia="en-US" w:bidi="ar-SA"/>
      </w:rPr>
    </w:lvl>
    <w:lvl w:ilvl="5" w:tplc="C040F7F6">
      <w:numFmt w:val="bullet"/>
      <w:lvlText w:val="•"/>
      <w:lvlJc w:val="left"/>
      <w:pPr>
        <w:ind w:left="5250" w:hanging="360"/>
      </w:pPr>
      <w:rPr>
        <w:lang w:val="es-ES" w:eastAsia="en-US" w:bidi="ar-SA"/>
      </w:rPr>
    </w:lvl>
    <w:lvl w:ilvl="6" w:tplc="1D58FB10">
      <w:numFmt w:val="bullet"/>
      <w:lvlText w:val="•"/>
      <w:lvlJc w:val="left"/>
      <w:pPr>
        <w:ind w:left="6060" w:hanging="360"/>
      </w:pPr>
      <w:rPr>
        <w:lang w:val="es-ES" w:eastAsia="en-US" w:bidi="ar-SA"/>
      </w:rPr>
    </w:lvl>
    <w:lvl w:ilvl="7" w:tplc="434E63EE">
      <w:numFmt w:val="bullet"/>
      <w:lvlText w:val="•"/>
      <w:lvlJc w:val="left"/>
      <w:pPr>
        <w:ind w:left="6870" w:hanging="360"/>
      </w:pPr>
      <w:rPr>
        <w:lang w:val="es-ES" w:eastAsia="en-US" w:bidi="ar-SA"/>
      </w:rPr>
    </w:lvl>
    <w:lvl w:ilvl="8" w:tplc="13C26B66">
      <w:numFmt w:val="bullet"/>
      <w:lvlText w:val="•"/>
      <w:lvlJc w:val="left"/>
      <w:pPr>
        <w:ind w:left="7680" w:hanging="360"/>
      </w:pPr>
      <w:rPr>
        <w:lang w:val="es-ES" w:eastAsia="en-US" w:bidi="ar-SA"/>
      </w:rPr>
    </w:lvl>
  </w:abstractNum>
  <w:abstractNum w:abstractNumId="81" w15:restartNumberingAfterBreak="0">
    <w:nsid w:val="75883AA2"/>
    <w:multiLevelType w:val="multilevel"/>
    <w:tmpl w:val="3704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lang w:val="es-ES" w:eastAsia="en-US" w:bidi="ar-SA"/>
      </w:rPr>
    </w:lvl>
    <w:lvl w:ilvl="2" w:tplc="B3346622">
      <w:numFmt w:val="bullet"/>
      <w:lvlText w:val="•"/>
      <w:lvlJc w:val="left"/>
      <w:pPr>
        <w:ind w:left="577" w:hanging="301"/>
      </w:pPr>
      <w:rPr>
        <w:lang w:val="es-ES" w:eastAsia="en-US" w:bidi="ar-SA"/>
      </w:rPr>
    </w:lvl>
    <w:lvl w:ilvl="3" w:tplc="7E24B670">
      <w:numFmt w:val="bullet"/>
      <w:lvlText w:val="•"/>
      <w:lvlJc w:val="left"/>
      <w:pPr>
        <w:ind w:left="656" w:hanging="301"/>
      </w:pPr>
      <w:rPr>
        <w:lang w:val="es-ES" w:eastAsia="en-US" w:bidi="ar-SA"/>
      </w:rPr>
    </w:lvl>
    <w:lvl w:ilvl="4" w:tplc="82AC72BA">
      <w:numFmt w:val="bullet"/>
      <w:lvlText w:val="•"/>
      <w:lvlJc w:val="left"/>
      <w:pPr>
        <w:ind w:left="735" w:hanging="301"/>
      </w:pPr>
      <w:rPr>
        <w:lang w:val="es-ES" w:eastAsia="en-US" w:bidi="ar-SA"/>
      </w:rPr>
    </w:lvl>
    <w:lvl w:ilvl="5" w:tplc="ED5ED332">
      <w:numFmt w:val="bullet"/>
      <w:lvlText w:val="•"/>
      <w:lvlJc w:val="left"/>
      <w:pPr>
        <w:ind w:left="814" w:hanging="301"/>
      </w:pPr>
      <w:rPr>
        <w:lang w:val="es-ES" w:eastAsia="en-US" w:bidi="ar-SA"/>
      </w:rPr>
    </w:lvl>
    <w:lvl w:ilvl="6" w:tplc="ACE8F0B2">
      <w:numFmt w:val="bullet"/>
      <w:lvlText w:val="•"/>
      <w:lvlJc w:val="left"/>
      <w:pPr>
        <w:ind w:left="893" w:hanging="301"/>
      </w:pPr>
      <w:rPr>
        <w:lang w:val="es-ES" w:eastAsia="en-US" w:bidi="ar-SA"/>
      </w:rPr>
    </w:lvl>
    <w:lvl w:ilvl="7" w:tplc="82CAF1B6">
      <w:numFmt w:val="bullet"/>
      <w:lvlText w:val="•"/>
      <w:lvlJc w:val="left"/>
      <w:pPr>
        <w:ind w:left="972" w:hanging="301"/>
      </w:pPr>
      <w:rPr>
        <w:lang w:val="es-ES" w:eastAsia="en-US" w:bidi="ar-SA"/>
      </w:rPr>
    </w:lvl>
    <w:lvl w:ilvl="8" w:tplc="66265B82">
      <w:numFmt w:val="bullet"/>
      <w:lvlText w:val="•"/>
      <w:lvlJc w:val="left"/>
      <w:pPr>
        <w:ind w:left="1051" w:hanging="301"/>
      </w:pPr>
      <w:rPr>
        <w:lang w:val="es-ES" w:eastAsia="en-US" w:bidi="ar-SA"/>
      </w:rPr>
    </w:lvl>
  </w:abstractNum>
  <w:abstractNum w:abstractNumId="83" w15:restartNumberingAfterBreak="0">
    <w:nsid w:val="777D4AA5"/>
    <w:multiLevelType w:val="multilevel"/>
    <w:tmpl w:val="B54EED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EA60CB"/>
    <w:multiLevelType w:val="multilevel"/>
    <w:tmpl w:val="408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76622405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6531">
    <w:abstractNumId w:val="59"/>
  </w:num>
  <w:num w:numId="3" w16cid:durableId="1026054251">
    <w:abstractNumId w:val="2"/>
  </w:num>
  <w:num w:numId="4" w16cid:durableId="375206057">
    <w:abstractNumId w:val="44"/>
  </w:num>
  <w:num w:numId="5" w16cid:durableId="1722291121">
    <w:abstractNumId w:val="4"/>
  </w:num>
  <w:num w:numId="6" w16cid:durableId="257636180">
    <w:abstractNumId w:val="6"/>
  </w:num>
  <w:num w:numId="7" w16cid:durableId="1364210288">
    <w:abstractNumId w:val="75"/>
  </w:num>
  <w:num w:numId="8" w16cid:durableId="1238321267">
    <w:abstractNumId w:val="21"/>
  </w:num>
  <w:num w:numId="9" w16cid:durableId="1824618512">
    <w:abstractNumId w:val="13"/>
  </w:num>
  <w:num w:numId="10" w16cid:durableId="1752123652">
    <w:abstractNumId w:val="25"/>
  </w:num>
  <w:num w:numId="11" w16cid:durableId="1625573952">
    <w:abstractNumId w:val="15"/>
  </w:num>
  <w:num w:numId="12" w16cid:durableId="1379546914">
    <w:abstractNumId w:val="51"/>
  </w:num>
  <w:num w:numId="13" w16cid:durableId="570193962">
    <w:abstractNumId w:val="66"/>
  </w:num>
  <w:num w:numId="14" w16cid:durableId="1086194468">
    <w:abstractNumId w:val="38"/>
  </w:num>
  <w:num w:numId="15" w16cid:durableId="1345861599">
    <w:abstractNumId w:val="29"/>
  </w:num>
  <w:num w:numId="16" w16cid:durableId="796142297">
    <w:abstractNumId w:val="31"/>
  </w:num>
  <w:num w:numId="17" w16cid:durableId="840239485">
    <w:abstractNumId w:val="8"/>
  </w:num>
  <w:num w:numId="18" w16cid:durableId="556360700">
    <w:abstractNumId w:val="43"/>
  </w:num>
  <w:num w:numId="19" w16cid:durableId="1488285704">
    <w:abstractNumId w:val="83"/>
  </w:num>
  <w:num w:numId="20" w16cid:durableId="1892036015">
    <w:abstractNumId w:val="22"/>
  </w:num>
  <w:num w:numId="21" w16cid:durableId="1373925418">
    <w:abstractNumId w:val="35"/>
  </w:num>
  <w:num w:numId="22" w16cid:durableId="508177773">
    <w:abstractNumId w:val="48"/>
  </w:num>
  <w:num w:numId="23" w16cid:durableId="1437362021">
    <w:abstractNumId w:val="65"/>
  </w:num>
  <w:num w:numId="24" w16cid:durableId="359283122">
    <w:abstractNumId w:val="74"/>
  </w:num>
  <w:num w:numId="25" w16cid:durableId="120147895">
    <w:abstractNumId w:val="26"/>
  </w:num>
  <w:num w:numId="26" w16cid:durableId="1278364892">
    <w:abstractNumId w:val="72"/>
  </w:num>
  <w:num w:numId="27" w16cid:durableId="1963226218">
    <w:abstractNumId w:val="53"/>
  </w:num>
  <w:num w:numId="28" w16cid:durableId="887493200">
    <w:abstractNumId w:val="58"/>
  </w:num>
  <w:num w:numId="29" w16cid:durableId="1683585558">
    <w:abstractNumId w:val="47"/>
  </w:num>
  <w:num w:numId="30" w16cid:durableId="1913739007">
    <w:abstractNumId w:val="67"/>
  </w:num>
  <w:num w:numId="31" w16cid:durableId="1206943030">
    <w:abstractNumId w:val="32"/>
  </w:num>
  <w:num w:numId="32" w16cid:durableId="688456922">
    <w:abstractNumId w:val="71"/>
  </w:num>
  <w:num w:numId="33" w16cid:durableId="2090149208">
    <w:abstractNumId w:val="41"/>
  </w:num>
  <w:num w:numId="34" w16cid:durableId="203249287">
    <w:abstractNumId w:val="63"/>
  </w:num>
  <w:num w:numId="35" w16cid:durableId="1079980600">
    <w:abstractNumId w:val="7"/>
  </w:num>
  <w:num w:numId="36" w16cid:durableId="1402756273">
    <w:abstractNumId w:val="56"/>
  </w:num>
  <w:num w:numId="37" w16cid:durableId="2119642609">
    <w:abstractNumId w:val="73"/>
  </w:num>
  <w:num w:numId="38" w16cid:durableId="1162504118">
    <w:abstractNumId w:val="24"/>
  </w:num>
  <w:num w:numId="39" w16cid:durableId="1058478615">
    <w:abstractNumId w:val="39"/>
  </w:num>
  <w:num w:numId="40" w16cid:durableId="617639143">
    <w:abstractNumId w:val="18"/>
  </w:num>
  <w:num w:numId="41" w16cid:durableId="1865169316">
    <w:abstractNumId w:val="27"/>
  </w:num>
  <w:num w:numId="42" w16cid:durableId="288124933">
    <w:abstractNumId w:val="9"/>
  </w:num>
  <w:num w:numId="43" w16cid:durableId="1021854930">
    <w:abstractNumId w:val="28"/>
  </w:num>
  <w:num w:numId="44" w16cid:durableId="89668898">
    <w:abstractNumId w:val="0"/>
  </w:num>
  <w:num w:numId="45" w16cid:durableId="1037579950">
    <w:abstractNumId w:val="81"/>
  </w:num>
  <w:num w:numId="46" w16cid:durableId="1361710633">
    <w:abstractNumId w:val="68"/>
  </w:num>
  <w:num w:numId="47" w16cid:durableId="1220484564">
    <w:abstractNumId w:val="76"/>
  </w:num>
  <w:num w:numId="48" w16cid:durableId="328295725">
    <w:abstractNumId w:val="85"/>
  </w:num>
  <w:num w:numId="49" w16cid:durableId="173038652">
    <w:abstractNumId w:val="34"/>
  </w:num>
  <w:num w:numId="50" w16cid:durableId="1521503102">
    <w:abstractNumId w:val="36"/>
  </w:num>
  <w:num w:numId="51" w16cid:durableId="258949851">
    <w:abstractNumId w:val="70"/>
  </w:num>
  <w:num w:numId="52" w16cid:durableId="1518421145">
    <w:abstractNumId w:val="14"/>
  </w:num>
  <w:num w:numId="53" w16cid:durableId="1147012815">
    <w:abstractNumId w:val="60"/>
  </w:num>
  <w:num w:numId="54" w16cid:durableId="1791168811">
    <w:abstractNumId w:val="64"/>
  </w:num>
  <w:num w:numId="55" w16cid:durableId="186911986">
    <w:abstractNumId w:val="45"/>
  </w:num>
  <w:num w:numId="56" w16cid:durableId="202595978">
    <w:abstractNumId w:val="52"/>
  </w:num>
  <w:num w:numId="57" w16cid:durableId="464811378">
    <w:abstractNumId w:val="20"/>
  </w:num>
  <w:num w:numId="58" w16cid:durableId="1774013723">
    <w:abstractNumId w:val="79"/>
  </w:num>
  <w:num w:numId="59" w16cid:durableId="523253307">
    <w:abstractNumId w:val="37"/>
  </w:num>
  <w:num w:numId="60" w16cid:durableId="97113395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8360910">
    <w:abstractNumId w:val="3"/>
  </w:num>
  <w:num w:numId="62" w16cid:durableId="1206718315">
    <w:abstractNumId w:val="5"/>
  </w:num>
  <w:num w:numId="63" w16cid:durableId="1231690419">
    <w:abstractNumId w:val="12"/>
  </w:num>
  <w:num w:numId="64" w16cid:durableId="554050812">
    <w:abstractNumId w:val="1"/>
  </w:num>
  <w:num w:numId="65" w16cid:durableId="1641500463">
    <w:abstractNumId w:val="16"/>
  </w:num>
  <w:num w:numId="66" w16cid:durableId="1989936733">
    <w:abstractNumId w:val="84"/>
  </w:num>
  <w:num w:numId="67" w16cid:durableId="1654795031">
    <w:abstractNumId w:val="23"/>
  </w:num>
  <w:num w:numId="68" w16cid:durableId="8223060">
    <w:abstractNumId w:val="30"/>
  </w:num>
  <w:num w:numId="69" w16cid:durableId="765468905">
    <w:abstractNumId w:val="62"/>
  </w:num>
  <w:num w:numId="70" w16cid:durableId="1661428263">
    <w:abstractNumId w:val="61"/>
  </w:num>
  <w:num w:numId="71" w16cid:durableId="989941054">
    <w:abstractNumId w:val="49"/>
  </w:num>
  <w:num w:numId="72" w16cid:durableId="216624235">
    <w:abstractNumId w:val="42"/>
  </w:num>
  <w:num w:numId="73" w16cid:durableId="2131849842">
    <w:abstractNumId w:val="46"/>
  </w:num>
  <w:num w:numId="74" w16cid:durableId="1501430039">
    <w:abstractNumId w:val="69"/>
  </w:num>
  <w:num w:numId="75" w16cid:durableId="1500005089">
    <w:abstractNumId w:val="17"/>
  </w:num>
  <w:num w:numId="76" w16cid:durableId="34936452">
    <w:abstractNumId w:val="57"/>
  </w:num>
  <w:num w:numId="77" w16cid:durableId="1714578075">
    <w:abstractNumId w:val="50"/>
  </w:num>
  <w:num w:numId="78" w16cid:durableId="1237087268">
    <w:abstractNumId w:val="77"/>
  </w:num>
  <w:num w:numId="79" w16cid:durableId="89083753">
    <w:abstractNumId w:val="40"/>
  </w:num>
  <w:num w:numId="80" w16cid:durableId="48117276">
    <w:abstractNumId w:val="55"/>
  </w:num>
  <w:num w:numId="81" w16cid:durableId="1949850273">
    <w:abstractNumId w:val="33"/>
  </w:num>
  <w:num w:numId="82" w16cid:durableId="721058383">
    <w:abstractNumId w:val="86"/>
  </w:num>
  <w:num w:numId="83" w16cid:durableId="231039823">
    <w:abstractNumId w:val="78"/>
  </w:num>
  <w:num w:numId="84" w16cid:durableId="882599733">
    <w:abstractNumId w:val="11"/>
  </w:num>
  <w:num w:numId="85" w16cid:durableId="861940457">
    <w:abstractNumId w:val="80"/>
    <w:lvlOverride w:ilvl="0">
      <w:startOverride w:val="1"/>
    </w:lvlOverride>
    <w:lvlOverride w:ilvl="1"/>
    <w:lvlOverride w:ilvl="2"/>
    <w:lvlOverride w:ilvl="3"/>
    <w:lvlOverride w:ilvl="4"/>
    <w:lvlOverride w:ilvl="5"/>
    <w:lvlOverride w:ilvl="6"/>
    <w:lvlOverride w:ilvl="7"/>
    <w:lvlOverride w:ilvl="8"/>
  </w:num>
  <w:num w:numId="86" w16cid:durableId="1902599528">
    <w:abstractNumId w:val="19"/>
  </w:num>
  <w:num w:numId="87" w16cid:durableId="1042753390">
    <w:abstractNumId w:val="82"/>
    <w:lvlOverride w:ilvl="0">
      <w:startOverride w:val="10"/>
    </w:lvlOverride>
    <w:lvlOverride w:ilvl="1"/>
    <w:lvlOverride w:ilvl="2"/>
    <w:lvlOverride w:ilvl="3"/>
    <w:lvlOverride w:ilvl="4"/>
    <w:lvlOverride w:ilvl="5"/>
    <w:lvlOverride w:ilvl="6"/>
    <w:lvlOverride w:ilvl="7"/>
    <w:lvlOverride w:ilvl="8"/>
  </w:num>
  <w:num w:numId="88" w16cid:durableId="559678217">
    <w:abstractNumId w:val="54"/>
    <w:lvlOverride w:ilvl="0">
      <w:startOverride w:val="14"/>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12CD"/>
    <w:rsid w:val="0002768D"/>
    <w:rsid w:val="00027D6F"/>
    <w:rsid w:val="00055DC0"/>
    <w:rsid w:val="00071F1B"/>
    <w:rsid w:val="00091404"/>
    <w:rsid w:val="0009610D"/>
    <w:rsid w:val="00096A52"/>
    <w:rsid w:val="000977D1"/>
    <w:rsid w:val="000B3C65"/>
    <w:rsid w:val="000D2606"/>
    <w:rsid w:val="000F0D66"/>
    <w:rsid w:val="000F0D94"/>
    <w:rsid w:val="000F55D9"/>
    <w:rsid w:val="000F5FD8"/>
    <w:rsid w:val="000F73C2"/>
    <w:rsid w:val="00110773"/>
    <w:rsid w:val="00113133"/>
    <w:rsid w:val="001221B6"/>
    <w:rsid w:val="001223E0"/>
    <w:rsid w:val="00123F9C"/>
    <w:rsid w:val="00130D6B"/>
    <w:rsid w:val="001453ED"/>
    <w:rsid w:val="001602BA"/>
    <w:rsid w:val="00177287"/>
    <w:rsid w:val="001C27A8"/>
    <w:rsid w:val="001C31CE"/>
    <w:rsid w:val="001E2C60"/>
    <w:rsid w:val="001F7A98"/>
    <w:rsid w:val="001F7D6E"/>
    <w:rsid w:val="00220BDA"/>
    <w:rsid w:val="0023648E"/>
    <w:rsid w:val="00251428"/>
    <w:rsid w:val="0026243F"/>
    <w:rsid w:val="0028261C"/>
    <w:rsid w:val="002961CF"/>
    <w:rsid w:val="002A0230"/>
    <w:rsid w:val="002D1AC2"/>
    <w:rsid w:val="003038E9"/>
    <w:rsid w:val="0030707F"/>
    <w:rsid w:val="00315E55"/>
    <w:rsid w:val="00334012"/>
    <w:rsid w:val="00340046"/>
    <w:rsid w:val="00341670"/>
    <w:rsid w:val="00343E1F"/>
    <w:rsid w:val="003613EA"/>
    <w:rsid w:val="003731E4"/>
    <w:rsid w:val="00395E5C"/>
    <w:rsid w:val="003A440A"/>
    <w:rsid w:val="003B1835"/>
    <w:rsid w:val="003B41D9"/>
    <w:rsid w:val="003B7369"/>
    <w:rsid w:val="003F0891"/>
    <w:rsid w:val="003F343A"/>
    <w:rsid w:val="00400795"/>
    <w:rsid w:val="00402F25"/>
    <w:rsid w:val="00402F81"/>
    <w:rsid w:val="00422715"/>
    <w:rsid w:val="0042567C"/>
    <w:rsid w:val="00435FDE"/>
    <w:rsid w:val="004456BE"/>
    <w:rsid w:val="00451E6E"/>
    <w:rsid w:val="004641FD"/>
    <w:rsid w:val="00471D2C"/>
    <w:rsid w:val="00485E13"/>
    <w:rsid w:val="004B646D"/>
    <w:rsid w:val="004C58D4"/>
    <w:rsid w:val="004D0168"/>
    <w:rsid w:val="004D0A71"/>
    <w:rsid w:val="004E668D"/>
    <w:rsid w:val="0053245F"/>
    <w:rsid w:val="0053414A"/>
    <w:rsid w:val="0054117A"/>
    <w:rsid w:val="00582A93"/>
    <w:rsid w:val="005859C9"/>
    <w:rsid w:val="00590D9D"/>
    <w:rsid w:val="005929C4"/>
    <w:rsid w:val="005A7B61"/>
    <w:rsid w:val="005C5212"/>
    <w:rsid w:val="005C56B0"/>
    <w:rsid w:val="005E11E1"/>
    <w:rsid w:val="005E3DD0"/>
    <w:rsid w:val="005F2FF6"/>
    <w:rsid w:val="006042FB"/>
    <w:rsid w:val="00612CB0"/>
    <w:rsid w:val="00621BD1"/>
    <w:rsid w:val="00630174"/>
    <w:rsid w:val="00631822"/>
    <w:rsid w:val="00633ACD"/>
    <w:rsid w:val="00640969"/>
    <w:rsid w:val="00641596"/>
    <w:rsid w:val="006A2E4F"/>
    <w:rsid w:val="006A7843"/>
    <w:rsid w:val="006C199C"/>
    <w:rsid w:val="006D5040"/>
    <w:rsid w:val="006E6F52"/>
    <w:rsid w:val="006F2D70"/>
    <w:rsid w:val="00744103"/>
    <w:rsid w:val="00745777"/>
    <w:rsid w:val="00751C05"/>
    <w:rsid w:val="00753968"/>
    <w:rsid w:val="007549F8"/>
    <w:rsid w:val="0075536D"/>
    <w:rsid w:val="00761E92"/>
    <w:rsid w:val="00795AB9"/>
    <w:rsid w:val="007A27F1"/>
    <w:rsid w:val="007B35A7"/>
    <w:rsid w:val="007B388B"/>
    <w:rsid w:val="007B5640"/>
    <w:rsid w:val="007C354F"/>
    <w:rsid w:val="007E6D18"/>
    <w:rsid w:val="007F0B04"/>
    <w:rsid w:val="007F5026"/>
    <w:rsid w:val="00803DA7"/>
    <w:rsid w:val="00854DB5"/>
    <w:rsid w:val="00860B84"/>
    <w:rsid w:val="00860E9B"/>
    <w:rsid w:val="008755D1"/>
    <w:rsid w:val="00890735"/>
    <w:rsid w:val="00891FBA"/>
    <w:rsid w:val="008A2F6B"/>
    <w:rsid w:val="008A72E3"/>
    <w:rsid w:val="008B3292"/>
    <w:rsid w:val="008B352C"/>
    <w:rsid w:val="008C09B7"/>
    <w:rsid w:val="008D63A8"/>
    <w:rsid w:val="008E7856"/>
    <w:rsid w:val="008E7B01"/>
    <w:rsid w:val="008F2DC3"/>
    <w:rsid w:val="008F314D"/>
    <w:rsid w:val="00902AA8"/>
    <w:rsid w:val="0091090D"/>
    <w:rsid w:val="00910C23"/>
    <w:rsid w:val="00913350"/>
    <w:rsid w:val="00953FD5"/>
    <w:rsid w:val="0098190E"/>
    <w:rsid w:val="0098207D"/>
    <w:rsid w:val="00987CDA"/>
    <w:rsid w:val="0099533C"/>
    <w:rsid w:val="0099642A"/>
    <w:rsid w:val="00997F58"/>
    <w:rsid w:val="009A19D2"/>
    <w:rsid w:val="009D257C"/>
    <w:rsid w:val="009D6636"/>
    <w:rsid w:val="009F3F49"/>
    <w:rsid w:val="009F770F"/>
    <w:rsid w:val="00A46E25"/>
    <w:rsid w:val="00A7514D"/>
    <w:rsid w:val="00A7671A"/>
    <w:rsid w:val="00A848FD"/>
    <w:rsid w:val="00A84923"/>
    <w:rsid w:val="00AA1B93"/>
    <w:rsid w:val="00AA3B6B"/>
    <w:rsid w:val="00AB4B70"/>
    <w:rsid w:val="00AC5CCB"/>
    <w:rsid w:val="00AC6E29"/>
    <w:rsid w:val="00AD0381"/>
    <w:rsid w:val="00AD3BBB"/>
    <w:rsid w:val="00AD4E0F"/>
    <w:rsid w:val="00AF2B85"/>
    <w:rsid w:val="00B041B9"/>
    <w:rsid w:val="00B112C2"/>
    <w:rsid w:val="00B20D8E"/>
    <w:rsid w:val="00B33804"/>
    <w:rsid w:val="00B40EA9"/>
    <w:rsid w:val="00B54A55"/>
    <w:rsid w:val="00B6535D"/>
    <w:rsid w:val="00B77CAD"/>
    <w:rsid w:val="00B878C7"/>
    <w:rsid w:val="00B926C1"/>
    <w:rsid w:val="00B96000"/>
    <w:rsid w:val="00BA5903"/>
    <w:rsid w:val="00BC7D41"/>
    <w:rsid w:val="00C442F7"/>
    <w:rsid w:val="00C47171"/>
    <w:rsid w:val="00C54DF2"/>
    <w:rsid w:val="00CC4809"/>
    <w:rsid w:val="00CD4B78"/>
    <w:rsid w:val="00CD6BCC"/>
    <w:rsid w:val="00CE5323"/>
    <w:rsid w:val="00CE610A"/>
    <w:rsid w:val="00CF1543"/>
    <w:rsid w:val="00CF160E"/>
    <w:rsid w:val="00CF287D"/>
    <w:rsid w:val="00D0068B"/>
    <w:rsid w:val="00D05852"/>
    <w:rsid w:val="00D15B34"/>
    <w:rsid w:val="00D52ED0"/>
    <w:rsid w:val="00D608FC"/>
    <w:rsid w:val="00D74BF1"/>
    <w:rsid w:val="00D804F5"/>
    <w:rsid w:val="00DA26A4"/>
    <w:rsid w:val="00DA3DB7"/>
    <w:rsid w:val="00DA6150"/>
    <w:rsid w:val="00DB259C"/>
    <w:rsid w:val="00DB3D2A"/>
    <w:rsid w:val="00DC5987"/>
    <w:rsid w:val="00DF2F29"/>
    <w:rsid w:val="00E04CDE"/>
    <w:rsid w:val="00E55DBC"/>
    <w:rsid w:val="00E5622B"/>
    <w:rsid w:val="00E71AFB"/>
    <w:rsid w:val="00E74CC0"/>
    <w:rsid w:val="00E87EB6"/>
    <w:rsid w:val="00E93660"/>
    <w:rsid w:val="00E94635"/>
    <w:rsid w:val="00EA3367"/>
    <w:rsid w:val="00EA43B6"/>
    <w:rsid w:val="00EA51C0"/>
    <w:rsid w:val="00EA576F"/>
    <w:rsid w:val="00EA5E3B"/>
    <w:rsid w:val="00EB2A85"/>
    <w:rsid w:val="00EB647D"/>
    <w:rsid w:val="00EE0DFF"/>
    <w:rsid w:val="00EE1160"/>
    <w:rsid w:val="00EE4A83"/>
    <w:rsid w:val="00EE7EF7"/>
    <w:rsid w:val="00F05BB5"/>
    <w:rsid w:val="00F26072"/>
    <w:rsid w:val="00F30BC2"/>
    <w:rsid w:val="00F33156"/>
    <w:rsid w:val="00F333F8"/>
    <w:rsid w:val="00F42423"/>
    <w:rsid w:val="00F74BE5"/>
    <w:rsid w:val="00F82756"/>
    <w:rsid w:val="00F9062F"/>
    <w:rsid w:val="00F92BFC"/>
    <w:rsid w:val="00FA7D81"/>
    <w:rsid w:val="00FD4211"/>
    <w:rsid w:val="00FE74BA"/>
    <w:rsid w:val="00FE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83"/>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BC7D41"/>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0F0D66"/>
    <w:pPr>
      <w:keepNext/>
      <w:keepLines/>
      <w:spacing w:before="40" w:after="240" w:line="240" w:lineRule="auto"/>
      <w:outlineLvl w:val="1"/>
    </w:pPr>
    <w:rPr>
      <w:rFonts w:asciiTheme="majorHAnsi" w:eastAsiaTheme="majorEastAsia" w:hAnsiTheme="majorHAnsi" w:cs="Calibri"/>
      <w:b/>
      <w:bCs/>
      <w:color w:val="0070C0"/>
      <w:sz w:val="36"/>
      <w:szCs w:val="24"/>
    </w:rPr>
  </w:style>
  <w:style w:type="paragraph" w:styleId="Ttulo3">
    <w:name w:val="heading 3"/>
    <w:basedOn w:val="Normal"/>
    <w:next w:val="Normal"/>
    <w:link w:val="Ttulo3Car"/>
    <w:uiPriority w:val="9"/>
    <w:unhideWhenUsed/>
    <w:qFormat/>
    <w:rsid w:val="00EE4A83"/>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EB647D"/>
    <w:pPr>
      <w:keepNext/>
      <w:keepLines/>
      <w:spacing w:before="40" w:after="240" w:line="240" w:lineRule="auto"/>
      <w:outlineLvl w:val="3"/>
    </w:pPr>
    <w:rPr>
      <w:rFonts w:asciiTheme="majorHAnsi" w:eastAsiaTheme="majorEastAsia" w:hAnsiTheme="majorHAnsi" w:cstheme="majorBidi"/>
      <w:b/>
      <w:i/>
      <w:iCs/>
      <w:color w:val="2E74B5" w:themeColor="accent1" w:themeShade="BF"/>
      <w:sz w:val="28"/>
    </w:rPr>
  </w:style>
  <w:style w:type="paragraph" w:styleId="Ttulo5">
    <w:name w:val="heading 5"/>
    <w:basedOn w:val="Normal"/>
    <w:next w:val="Normal"/>
    <w:link w:val="Ttulo5Car"/>
    <w:uiPriority w:val="9"/>
    <w:unhideWhenUsed/>
    <w:qFormat/>
    <w:rsid w:val="00341670"/>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C56B0"/>
    <w:pPr>
      <w:keepNext/>
      <w:keepLines/>
      <w:spacing w:before="40" w:after="0" w:line="278" w:lineRule="auto"/>
      <w:jc w:val="left"/>
      <w:outlineLvl w:val="5"/>
    </w:pPr>
    <w:rPr>
      <w:rFonts w:eastAsiaTheme="majorEastAsia"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5C56B0"/>
    <w:pPr>
      <w:keepNext/>
      <w:keepLines/>
      <w:spacing w:before="40" w:after="0" w:line="278" w:lineRule="auto"/>
      <w:jc w:val="left"/>
      <w:outlineLvl w:val="6"/>
    </w:pPr>
    <w:rPr>
      <w:rFonts w:eastAsiaTheme="majorEastAsia"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5C56B0"/>
    <w:pPr>
      <w:keepNext/>
      <w:keepLines/>
      <w:spacing w:after="0" w:line="278" w:lineRule="auto"/>
      <w:jc w:val="left"/>
      <w:outlineLvl w:val="7"/>
    </w:pPr>
    <w:rPr>
      <w:rFonts w:eastAsiaTheme="majorEastAsia"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5C56B0"/>
    <w:pPr>
      <w:keepNext/>
      <w:keepLines/>
      <w:spacing w:after="0" w:line="278" w:lineRule="auto"/>
      <w:jc w:val="left"/>
      <w:outlineLvl w:val="8"/>
    </w:pPr>
    <w:rPr>
      <w:rFonts w:eastAsiaTheme="majorEastAsia" w:cstheme="majorBidi"/>
      <w:color w:val="272727" w:themeColor="text1" w:themeTint="D8"/>
      <w:kern w:val="2"/>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0F5FD8"/>
    <w:pPr>
      <w:tabs>
        <w:tab w:val="left" w:pos="5529"/>
      </w:tabs>
    </w:pPr>
    <w:rPr>
      <w:rFonts w:ascii="Lato" w:eastAsia="Times New Roman" w:hAnsi="Lato" w:cs="Times New Roman"/>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096A52"/>
    <w:pPr>
      <w:spacing w:before="0"/>
    </w:pPr>
    <w:rPr>
      <w:rFonts w:ascii="Lato" w:eastAsia="Times New Roman" w:hAnsi="Lato" w:cstheme="minorHAnsi"/>
      <w:bCs/>
      <w:color w:val="2F5496" w:themeColor="accent5" w:themeShade="BF"/>
      <w:sz w:val="36"/>
      <w:szCs w:val="3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C7D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A1B93"/>
    <w:pPr>
      <w:jc w:val="right"/>
    </w:pPr>
    <w:rPr>
      <w:rFonts w:asciiTheme="minorHAnsi" w:hAnsiTheme="minorHAnsi" w:cstheme="minorHAnsi"/>
      <w:color w:val="000000" w:themeColor="text1"/>
      <w:sz w:val="20"/>
      <w:szCs w:val="20"/>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A1B93"/>
    <w:rPr>
      <w:rFonts w:eastAsiaTheme="majorEastAsia" w:cstheme="minorHAnsi"/>
      <w:color w:val="000000" w:themeColor="text1"/>
      <w:spacing w:val="-10"/>
      <w:kern w:val="28"/>
      <w:sz w:val="20"/>
      <w:szCs w:val="20"/>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0F0D66"/>
    <w:rPr>
      <w:rFonts w:asciiTheme="majorHAnsi" w:eastAsiaTheme="majorEastAsia" w:hAnsiTheme="majorHAnsi" w:cs="Calibri"/>
      <w:b/>
      <w:bCs/>
      <w:color w:val="0070C0"/>
      <w:sz w:val="36"/>
      <w:szCs w:val="24"/>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paragraph" w:customStyle="1" w:styleId="activity">
    <w:name w:val="activity"/>
    <w:basedOn w:val="Normal"/>
    <w:rsid w:val="00953FD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qFormat/>
    <w:rsid w:val="0034167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5Car">
    <w:name w:val="Título 5 Car"/>
    <w:basedOn w:val="Fuentedeprrafopredeter"/>
    <w:link w:val="Ttulo5"/>
    <w:uiPriority w:val="9"/>
    <w:rsid w:val="0034167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E4A83"/>
    <w:rPr>
      <w:rFonts w:asciiTheme="majorHAnsi" w:eastAsiaTheme="majorEastAsia" w:hAnsiTheme="majorHAnsi" w:cstheme="majorBidi"/>
      <w:b/>
      <w:color w:val="1F4D78" w:themeColor="accent1" w:themeShade="7F"/>
      <w:sz w:val="32"/>
      <w:szCs w:val="24"/>
    </w:rPr>
  </w:style>
  <w:style w:type="character" w:customStyle="1" w:styleId="Ttulo4Car">
    <w:name w:val="Título 4 Car"/>
    <w:basedOn w:val="Fuentedeprrafopredeter"/>
    <w:link w:val="Ttulo4"/>
    <w:uiPriority w:val="9"/>
    <w:rsid w:val="00EB647D"/>
    <w:rPr>
      <w:rFonts w:asciiTheme="majorHAnsi" w:eastAsiaTheme="majorEastAsia" w:hAnsiTheme="majorHAnsi" w:cstheme="majorBidi"/>
      <w:b/>
      <w:i/>
      <w:iCs/>
      <w:color w:val="2E74B5" w:themeColor="accent1" w:themeShade="BF"/>
      <w:sz w:val="28"/>
    </w:rPr>
  </w:style>
  <w:style w:type="character" w:styleId="Textoennegrita">
    <w:name w:val="Strong"/>
    <w:basedOn w:val="Fuentedeprrafopredeter"/>
    <w:uiPriority w:val="22"/>
    <w:qFormat/>
    <w:rsid w:val="00340046"/>
    <w:rPr>
      <w:b/>
      <w:bCs/>
    </w:rPr>
  </w:style>
  <w:style w:type="paragraph" w:customStyle="1" w:styleId="parrafo">
    <w:name w:val="parrafo"/>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A51C0"/>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5A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4641FD"/>
    <w:pPr>
      <w:spacing w:after="100"/>
      <w:ind w:left="480"/>
    </w:pPr>
  </w:style>
  <w:style w:type="character" w:customStyle="1" w:styleId="Ttulo6Car">
    <w:name w:val="Título 6 Car"/>
    <w:basedOn w:val="Fuentedeprrafopredeter"/>
    <w:link w:val="Ttulo6"/>
    <w:uiPriority w:val="9"/>
    <w:semiHidden/>
    <w:rsid w:val="005C56B0"/>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5C56B0"/>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5C56B0"/>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5C56B0"/>
    <w:rPr>
      <w:rFonts w:eastAsiaTheme="majorEastAsia" w:cstheme="majorBidi"/>
      <w:color w:val="272727" w:themeColor="text1" w:themeTint="D8"/>
      <w:kern w:val="2"/>
      <w:sz w:val="24"/>
      <w:szCs w:val="24"/>
      <w14:ligatures w14:val="standardContextual"/>
    </w:rPr>
  </w:style>
  <w:style w:type="paragraph" w:styleId="Subttulo">
    <w:name w:val="Subtitle"/>
    <w:basedOn w:val="Normal"/>
    <w:next w:val="Normal"/>
    <w:link w:val="SubttuloCar"/>
    <w:uiPriority w:val="11"/>
    <w:qFormat/>
    <w:rsid w:val="005C56B0"/>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5C56B0"/>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5C56B0"/>
    <w:pPr>
      <w:spacing w:before="160" w:line="278" w:lineRule="auto"/>
      <w:jc w:val="center"/>
    </w:pPr>
    <w:rPr>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5C56B0"/>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5C56B0"/>
    <w:rPr>
      <w:i/>
      <w:iCs/>
      <w:color w:val="2E74B5" w:themeColor="accent1" w:themeShade="BF"/>
    </w:rPr>
  </w:style>
  <w:style w:type="paragraph" w:styleId="Citadestacada">
    <w:name w:val="Intense Quote"/>
    <w:basedOn w:val="Normal"/>
    <w:next w:val="Normal"/>
    <w:link w:val="CitadestacadaCar"/>
    <w:uiPriority w:val="30"/>
    <w:qFormat/>
    <w:rsid w:val="005C56B0"/>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5C56B0"/>
    <w:rPr>
      <w:i/>
      <w:iCs/>
      <w:color w:val="2E74B5" w:themeColor="accent1" w:themeShade="BF"/>
      <w:kern w:val="2"/>
      <w:sz w:val="24"/>
      <w:szCs w:val="24"/>
      <w14:ligatures w14:val="standardContextual"/>
    </w:rPr>
  </w:style>
  <w:style w:type="character" w:styleId="Mencinsinresolver">
    <w:name w:val="Unresolved Mention"/>
    <w:basedOn w:val="Fuentedeprrafopredeter"/>
    <w:uiPriority w:val="99"/>
    <w:semiHidden/>
    <w:unhideWhenUsed/>
    <w:rsid w:val="005C56B0"/>
    <w:rPr>
      <w:color w:val="605E5C"/>
      <w:shd w:val="clear" w:color="auto" w:fill="E1DFDD"/>
    </w:rPr>
  </w:style>
  <w:style w:type="paragraph" w:styleId="Textodeglobo">
    <w:name w:val="Balloon Text"/>
    <w:basedOn w:val="Normal"/>
    <w:link w:val="TextodegloboCar"/>
    <w:uiPriority w:val="99"/>
    <w:semiHidden/>
    <w:unhideWhenUsed/>
    <w:rsid w:val="005C56B0"/>
    <w:pPr>
      <w:spacing w:after="0" w:line="240" w:lineRule="auto"/>
      <w:jc w:val="left"/>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6B0"/>
    <w:rPr>
      <w:rFonts w:ascii="Tahoma" w:hAnsi="Tahoma" w:cs="Tahoma"/>
      <w:color w:val="262626" w:themeColor="text1" w:themeTint="D9"/>
      <w:sz w:val="16"/>
      <w:szCs w:val="16"/>
    </w:rPr>
  </w:style>
  <w:style w:type="paragraph" w:customStyle="1" w:styleId="western">
    <w:name w:val="western"/>
    <w:basedOn w:val="Normal"/>
    <w:rsid w:val="005C56B0"/>
    <w:pPr>
      <w:spacing w:before="100" w:beforeAutospacing="1" w:after="100" w:afterAutospacing="1" w:line="240" w:lineRule="auto"/>
      <w:jc w:val="left"/>
    </w:pPr>
    <w:rPr>
      <w:rFonts w:ascii="Verdana" w:eastAsia="Times New Roman" w:hAnsi="Verdana" w:cs="Times New Roman"/>
      <w:b/>
      <w:bCs/>
      <w:color w:val="000000"/>
      <w:sz w:val="20"/>
      <w:szCs w:val="20"/>
      <w:lang w:eastAsia="es-ES"/>
    </w:rPr>
  </w:style>
  <w:style w:type="paragraph" w:customStyle="1" w:styleId="Default">
    <w:name w:val="Default"/>
    <w:rsid w:val="005C56B0"/>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semiHidden/>
    <w:unhideWhenUsed/>
    <w:qFormat/>
    <w:rsid w:val="005C56B0"/>
    <w:pPr>
      <w:suppressAutoHyphens/>
      <w:spacing w:after="0" w:line="240" w:lineRule="auto"/>
      <w:jc w:val="left"/>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semiHidden/>
    <w:rsid w:val="005C56B0"/>
    <w:rPr>
      <w:rFonts w:ascii="Verdana" w:eastAsia="Times New Roman" w:hAnsi="Verdana" w:cs="Verdana"/>
      <w:b/>
      <w:bCs/>
      <w:sz w:val="20"/>
      <w:szCs w:val="20"/>
      <w:lang w:val="es-ES_tradnl" w:eastAsia="zh-CN"/>
    </w:rPr>
  </w:style>
  <w:style w:type="paragraph" w:customStyle="1" w:styleId="TableParagraph">
    <w:name w:val="Table Paragraph"/>
    <w:basedOn w:val="Normal"/>
    <w:uiPriority w:val="1"/>
    <w:qFormat/>
    <w:rsid w:val="005C56B0"/>
    <w:pPr>
      <w:widowControl w:val="0"/>
      <w:autoSpaceDE w:val="0"/>
      <w:autoSpaceDN w:val="0"/>
      <w:spacing w:after="0" w:line="240" w:lineRule="auto"/>
      <w:ind w:left="120"/>
      <w:jc w:val="left"/>
    </w:pPr>
    <w:rPr>
      <w:rFonts w:ascii="Arial MT" w:eastAsia="Arial MT" w:hAnsi="Arial MT" w:cs="Arial MT"/>
      <w:color w:val="auto"/>
      <w:sz w:val="22"/>
    </w:rPr>
  </w:style>
  <w:style w:type="table" w:customStyle="1" w:styleId="TableNormal">
    <w:name w:val="Table Normal"/>
    <w:uiPriority w:val="2"/>
    <w:semiHidden/>
    <w:qFormat/>
    <w:rsid w:val="005C56B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justify">
    <w:name w:val="ta-justify"/>
    <w:basedOn w:val="Normal"/>
    <w:rsid w:val="005C56B0"/>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customStyle="1" w:styleId="Pa4">
    <w:name w:val="Pa4"/>
    <w:basedOn w:val="Normal"/>
    <w:next w:val="Normal"/>
    <w:uiPriority w:val="99"/>
    <w:rsid w:val="005C56B0"/>
    <w:pPr>
      <w:autoSpaceDE w:val="0"/>
      <w:autoSpaceDN w:val="0"/>
      <w:adjustRightInd w:val="0"/>
      <w:spacing w:after="0" w:line="181" w:lineRule="atLeast"/>
      <w:jc w:val="left"/>
    </w:pPr>
    <w:rPr>
      <w:rFonts w:ascii="Arial" w:hAnsi="Arial" w:cs="Arial"/>
      <w:color w:val="auto"/>
      <w:szCs w:val="24"/>
    </w:rPr>
  </w:style>
  <w:style w:type="paragraph" w:styleId="Revisin">
    <w:name w:val="Revision"/>
    <w:hidden/>
    <w:uiPriority w:val="99"/>
    <w:semiHidden/>
    <w:rsid w:val="00334012"/>
    <w:pPr>
      <w:spacing w:after="0" w:line="240" w:lineRule="auto"/>
    </w:pPr>
    <w:rPr>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91">
      <w:bodyDiv w:val="1"/>
      <w:marLeft w:val="0"/>
      <w:marRight w:val="0"/>
      <w:marTop w:val="0"/>
      <w:marBottom w:val="0"/>
      <w:divBdr>
        <w:top w:val="none" w:sz="0" w:space="0" w:color="auto"/>
        <w:left w:val="none" w:sz="0" w:space="0" w:color="auto"/>
        <w:bottom w:val="none" w:sz="0" w:space="0" w:color="auto"/>
        <w:right w:val="none" w:sz="0" w:space="0" w:color="auto"/>
      </w:divBdr>
    </w:div>
    <w:div w:id="5007857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68">
          <w:marLeft w:val="0"/>
          <w:marRight w:val="0"/>
          <w:marTop w:val="0"/>
          <w:marBottom w:val="0"/>
          <w:divBdr>
            <w:top w:val="none" w:sz="0" w:space="0" w:color="auto"/>
            <w:left w:val="none" w:sz="0" w:space="0" w:color="auto"/>
            <w:bottom w:val="none" w:sz="0" w:space="0" w:color="auto"/>
            <w:right w:val="none" w:sz="0" w:space="0" w:color="auto"/>
          </w:divBdr>
        </w:div>
        <w:div w:id="1837450697">
          <w:marLeft w:val="0"/>
          <w:marRight w:val="0"/>
          <w:marTop w:val="0"/>
          <w:marBottom w:val="0"/>
          <w:divBdr>
            <w:top w:val="none" w:sz="0" w:space="0" w:color="auto"/>
            <w:left w:val="none" w:sz="0" w:space="0" w:color="auto"/>
            <w:bottom w:val="none" w:sz="0" w:space="0" w:color="auto"/>
            <w:right w:val="none" w:sz="0" w:space="0" w:color="auto"/>
          </w:divBdr>
        </w:div>
        <w:div w:id="1856575223">
          <w:marLeft w:val="0"/>
          <w:marRight w:val="0"/>
          <w:marTop w:val="0"/>
          <w:marBottom w:val="0"/>
          <w:divBdr>
            <w:top w:val="none" w:sz="0" w:space="0" w:color="auto"/>
            <w:left w:val="none" w:sz="0" w:space="0" w:color="auto"/>
            <w:bottom w:val="none" w:sz="0" w:space="0" w:color="auto"/>
            <w:right w:val="none" w:sz="0" w:space="0" w:color="auto"/>
          </w:divBdr>
          <w:divsChild>
            <w:div w:id="53280831">
              <w:marLeft w:val="0"/>
              <w:marRight w:val="0"/>
              <w:marTop w:val="0"/>
              <w:marBottom w:val="0"/>
              <w:divBdr>
                <w:top w:val="none" w:sz="0" w:space="0" w:color="auto"/>
                <w:left w:val="none" w:sz="0" w:space="0" w:color="auto"/>
                <w:bottom w:val="none" w:sz="0" w:space="0" w:color="auto"/>
                <w:right w:val="none" w:sz="0" w:space="0" w:color="auto"/>
              </w:divBdr>
              <w:divsChild>
                <w:div w:id="1138062511">
                  <w:marLeft w:val="-225"/>
                  <w:marRight w:val="-225"/>
                  <w:marTop w:val="0"/>
                  <w:marBottom w:val="0"/>
                  <w:divBdr>
                    <w:top w:val="none" w:sz="0" w:space="0" w:color="auto"/>
                    <w:left w:val="none" w:sz="0" w:space="0" w:color="auto"/>
                    <w:bottom w:val="none" w:sz="0" w:space="0" w:color="auto"/>
                    <w:right w:val="none" w:sz="0" w:space="0" w:color="auto"/>
                  </w:divBdr>
                  <w:divsChild>
                    <w:div w:id="1164322246">
                      <w:marLeft w:val="0"/>
                      <w:marRight w:val="0"/>
                      <w:marTop w:val="0"/>
                      <w:marBottom w:val="0"/>
                      <w:divBdr>
                        <w:top w:val="none" w:sz="0" w:space="0" w:color="auto"/>
                        <w:left w:val="none" w:sz="0" w:space="0" w:color="auto"/>
                        <w:bottom w:val="none" w:sz="0" w:space="0" w:color="auto"/>
                        <w:right w:val="none" w:sz="0" w:space="0" w:color="auto"/>
                      </w:divBdr>
                    </w:div>
                    <w:div w:id="1387342391">
                      <w:marLeft w:val="0"/>
                      <w:marRight w:val="0"/>
                      <w:marTop w:val="0"/>
                      <w:marBottom w:val="0"/>
                      <w:divBdr>
                        <w:top w:val="none" w:sz="0" w:space="0" w:color="auto"/>
                        <w:left w:val="none" w:sz="0" w:space="0" w:color="auto"/>
                        <w:bottom w:val="none" w:sz="0" w:space="0" w:color="auto"/>
                        <w:right w:val="none" w:sz="0" w:space="0" w:color="auto"/>
                      </w:divBdr>
                      <w:divsChild>
                        <w:div w:id="983201893">
                          <w:marLeft w:val="0"/>
                          <w:marRight w:val="0"/>
                          <w:marTop w:val="0"/>
                          <w:marBottom w:val="0"/>
                          <w:divBdr>
                            <w:top w:val="none" w:sz="0" w:space="0" w:color="auto"/>
                            <w:left w:val="none" w:sz="0" w:space="0" w:color="auto"/>
                            <w:bottom w:val="none" w:sz="0" w:space="0" w:color="auto"/>
                            <w:right w:val="none" w:sz="0" w:space="0" w:color="auto"/>
                          </w:divBdr>
                        </w:div>
                        <w:div w:id="1584948260">
                          <w:marLeft w:val="0"/>
                          <w:marRight w:val="0"/>
                          <w:marTop w:val="0"/>
                          <w:marBottom w:val="0"/>
                          <w:divBdr>
                            <w:top w:val="none" w:sz="0" w:space="0" w:color="auto"/>
                            <w:left w:val="none" w:sz="0" w:space="0" w:color="auto"/>
                            <w:bottom w:val="none" w:sz="0" w:space="0" w:color="auto"/>
                            <w:right w:val="none" w:sz="0" w:space="0" w:color="auto"/>
                          </w:divBdr>
                        </w:div>
                      </w:divsChild>
                    </w:div>
                    <w:div w:id="1863396706">
                      <w:marLeft w:val="0"/>
                      <w:marRight w:val="0"/>
                      <w:marTop w:val="0"/>
                      <w:marBottom w:val="0"/>
                      <w:divBdr>
                        <w:top w:val="none" w:sz="0" w:space="0" w:color="auto"/>
                        <w:left w:val="none" w:sz="0" w:space="0" w:color="auto"/>
                        <w:bottom w:val="none" w:sz="0" w:space="0" w:color="auto"/>
                        <w:right w:val="none" w:sz="0" w:space="0" w:color="auto"/>
                      </w:divBdr>
                      <w:divsChild>
                        <w:div w:id="502353075">
                          <w:marLeft w:val="0"/>
                          <w:marRight w:val="0"/>
                          <w:marTop w:val="0"/>
                          <w:marBottom w:val="0"/>
                          <w:divBdr>
                            <w:top w:val="none" w:sz="0" w:space="0" w:color="auto"/>
                            <w:left w:val="none" w:sz="0" w:space="0" w:color="auto"/>
                            <w:bottom w:val="none" w:sz="0" w:space="0" w:color="auto"/>
                            <w:right w:val="none" w:sz="0" w:space="0" w:color="auto"/>
                          </w:divBdr>
                        </w:div>
                        <w:div w:id="247620638">
                          <w:marLeft w:val="0"/>
                          <w:marRight w:val="0"/>
                          <w:marTop w:val="0"/>
                          <w:marBottom w:val="0"/>
                          <w:divBdr>
                            <w:top w:val="none" w:sz="0" w:space="0" w:color="auto"/>
                            <w:left w:val="none" w:sz="0" w:space="0" w:color="auto"/>
                            <w:bottom w:val="none" w:sz="0" w:space="0" w:color="auto"/>
                            <w:right w:val="none" w:sz="0" w:space="0" w:color="auto"/>
                          </w:divBdr>
                        </w:div>
                      </w:divsChild>
                    </w:div>
                    <w:div w:id="1730418993">
                      <w:marLeft w:val="0"/>
                      <w:marRight w:val="0"/>
                      <w:marTop w:val="0"/>
                      <w:marBottom w:val="0"/>
                      <w:divBdr>
                        <w:top w:val="none" w:sz="0" w:space="0" w:color="auto"/>
                        <w:left w:val="none" w:sz="0" w:space="0" w:color="auto"/>
                        <w:bottom w:val="none" w:sz="0" w:space="0" w:color="auto"/>
                        <w:right w:val="none" w:sz="0" w:space="0" w:color="auto"/>
                      </w:divBdr>
                      <w:divsChild>
                        <w:div w:id="631398871">
                          <w:marLeft w:val="0"/>
                          <w:marRight w:val="0"/>
                          <w:marTop w:val="0"/>
                          <w:marBottom w:val="0"/>
                          <w:divBdr>
                            <w:top w:val="none" w:sz="0" w:space="0" w:color="auto"/>
                            <w:left w:val="none" w:sz="0" w:space="0" w:color="auto"/>
                            <w:bottom w:val="none" w:sz="0" w:space="0" w:color="auto"/>
                            <w:right w:val="none" w:sz="0" w:space="0" w:color="auto"/>
                          </w:divBdr>
                        </w:div>
                        <w:div w:id="181744343">
                          <w:marLeft w:val="0"/>
                          <w:marRight w:val="0"/>
                          <w:marTop w:val="0"/>
                          <w:marBottom w:val="0"/>
                          <w:divBdr>
                            <w:top w:val="none" w:sz="0" w:space="0" w:color="auto"/>
                            <w:left w:val="none" w:sz="0" w:space="0" w:color="auto"/>
                            <w:bottom w:val="none" w:sz="0" w:space="0" w:color="auto"/>
                            <w:right w:val="none" w:sz="0" w:space="0" w:color="auto"/>
                          </w:divBdr>
                        </w:div>
                      </w:divsChild>
                    </w:div>
                    <w:div w:id="554316725">
                      <w:marLeft w:val="0"/>
                      <w:marRight w:val="0"/>
                      <w:marTop w:val="0"/>
                      <w:marBottom w:val="0"/>
                      <w:divBdr>
                        <w:top w:val="none" w:sz="0" w:space="0" w:color="auto"/>
                        <w:left w:val="none" w:sz="0" w:space="0" w:color="auto"/>
                        <w:bottom w:val="none" w:sz="0" w:space="0" w:color="auto"/>
                        <w:right w:val="none" w:sz="0" w:space="0" w:color="auto"/>
                      </w:divBdr>
                      <w:divsChild>
                        <w:div w:id="2118326955">
                          <w:marLeft w:val="0"/>
                          <w:marRight w:val="0"/>
                          <w:marTop w:val="0"/>
                          <w:marBottom w:val="0"/>
                          <w:divBdr>
                            <w:top w:val="none" w:sz="0" w:space="0" w:color="auto"/>
                            <w:left w:val="none" w:sz="0" w:space="0" w:color="auto"/>
                            <w:bottom w:val="none" w:sz="0" w:space="0" w:color="auto"/>
                            <w:right w:val="none" w:sz="0" w:space="0" w:color="auto"/>
                          </w:divBdr>
                        </w:div>
                        <w:div w:id="792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042">
          <w:marLeft w:val="0"/>
          <w:marRight w:val="0"/>
          <w:marTop w:val="0"/>
          <w:marBottom w:val="0"/>
          <w:divBdr>
            <w:top w:val="none" w:sz="0" w:space="0" w:color="auto"/>
            <w:left w:val="none" w:sz="0" w:space="0" w:color="auto"/>
            <w:bottom w:val="none" w:sz="0" w:space="0" w:color="auto"/>
            <w:right w:val="none" w:sz="0" w:space="0" w:color="auto"/>
          </w:divBdr>
        </w:div>
        <w:div w:id="33620949">
          <w:marLeft w:val="0"/>
          <w:marRight w:val="0"/>
          <w:marTop w:val="0"/>
          <w:marBottom w:val="0"/>
          <w:divBdr>
            <w:top w:val="none" w:sz="0" w:space="0" w:color="auto"/>
            <w:left w:val="none" w:sz="0" w:space="0" w:color="auto"/>
            <w:bottom w:val="none" w:sz="0" w:space="0" w:color="auto"/>
            <w:right w:val="none" w:sz="0" w:space="0" w:color="auto"/>
          </w:divBdr>
          <w:divsChild>
            <w:div w:id="1511405881">
              <w:marLeft w:val="0"/>
              <w:marRight w:val="0"/>
              <w:marTop w:val="0"/>
              <w:marBottom w:val="0"/>
              <w:divBdr>
                <w:top w:val="single" w:sz="6" w:space="0" w:color="DDDDDD"/>
                <w:left w:val="none" w:sz="0" w:space="0" w:color="auto"/>
                <w:bottom w:val="none" w:sz="0" w:space="0" w:color="auto"/>
                <w:right w:val="none" w:sz="0" w:space="0" w:color="auto"/>
              </w:divBdr>
              <w:divsChild>
                <w:div w:id="1349140920">
                  <w:marLeft w:val="0"/>
                  <w:marRight w:val="0"/>
                  <w:marTop w:val="0"/>
                  <w:marBottom w:val="0"/>
                  <w:divBdr>
                    <w:top w:val="none" w:sz="0" w:space="0" w:color="DDDDDD"/>
                    <w:left w:val="none" w:sz="0" w:space="0" w:color="DDDDDD"/>
                    <w:bottom w:val="none" w:sz="0" w:space="0" w:color="auto"/>
                    <w:right w:val="none" w:sz="0" w:space="0" w:color="DDDDDD"/>
                  </w:divBdr>
                  <w:divsChild>
                    <w:div w:id="2099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439">
              <w:marLeft w:val="0"/>
              <w:marRight w:val="0"/>
              <w:marTop w:val="0"/>
              <w:marBottom w:val="0"/>
              <w:divBdr>
                <w:top w:val="single" w:sz="6" w:space="0" w:color="DDDDDD"/>
                <w:left w:val="none" w:sz="0" w:space="0" w:color="auto"/>
                <w:bottom w:val="none" w:sz="0" w:space="0" w:color="auto"/>
                <w:right w:val="none" w:sz="0" w:space="0" w:color="auto"/>
              </w:divBdr>
              <w:divsChild>
                <w:div w:id="1060598254">
                  <w:marLeft w:val="0"/>
                  <w:marRight w:val="0"/>
                  <w:marTop w:val="0"/>
                  <w:marBottom w:val="0"/>
                  <w:divBdr>
                    <w:top w:val="none" w:sz="0" w:space="0" w:color="DDDDDD"/>
                    <w:left w:val="none" w:sz="0" w:space="0" w:color="DDDDDD"/>
                    <w:bottom w:val="none" w:sz="0" w:space="0" w:color="auto"/>
                    <w:right w:val="none" w:sz="0" w:space="0" w:color="DDDDDD"/>
                  </w:divBdr>
                  <w:divsChild>
                    <w:div w:id="1535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654">
              <w:marLeft w:val="0"/>
              <w:marRight w:val="0"/>
              <w:marTop w:val="0"/>
              <w:marBottom w:val="0"/>
              <w:divBdr>
                <w:top w:val="single" w:sz="6" w:space="0" w:color="DDDDDD"/>
                <w:left w:val="none" w:sz="0" w:space="0" w:color="auto"/>
                <w:bottom w:val="none" w:sz="0" w:space="0" w:color="auto"/>
                <w:right w:val="none" w:sz="0" w:space="0" w:color="auto"/>
              </w:divBdr>
              <w:divsChild>
                <w:div w:id="1392847874">
                  <w:marLeft w:val="0"/>
                  <w:marRight w:val="0"/>
                  <w:marTop w:val="0"/>
                  <w:marBottom w:val="0"/>
                  <w:divBdr>
                    <w:top w:val="none" w:sz="0" w:space="0" w:color="DDDDDD"/>
                    <w:left w:val="none" w:sz="0" w:space="0" w:color="DDDDDD"/>
                    <w:bottom w:val="none" w:sz="0" w:space="0" w:color="auto"/>
                    <w:right w:val="none" w:sz="0" w:space="0" w:color="DDDDDD"/>
                  </w:divBdr>
                  <w:divsChild>
                    <w:div w:id="15534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5641">
      <w:bodyDiv w:val="1"/>
      <w:marLeft w:val="0"/>
      <w:marRight w:val="0"/>
      <w:marTop w:val="0"/>
      <w:marBottom w:val="0"/>
      <w:divBdr>
        <w:top w:val="none" w:sz="0" w:space="0" w:color="auto"/>
        <w:left w:val="none" w:sz="0" w:space="0" w:color="auto"/>
        <w:bottom w:val="none" w:sz="0" w:space="0" w:color="auto"/>
        <w:right w:val="none" w:sz="0" w:space="0" w:color="auto"/>
      </w:divBdr>
    </w:div>
    <w:div w:id="392310807">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569778134">
      <w:bodyDiv w:val="1"/>
      <w:marLeft w:val="0"/>
      <w:marRight w:val="0"/>
      <w:marTop w:val="0"/>
      <w:marBottom w:val="0"/>
      <w:divBdr>
        <w:top w:val="none" w:sz="0" w:space="0" w:color="auto"/>
        <w:left w:val="none" w:sz="0" w:space="0" w:color="auto"/>
        <w:bottom w:val="none" w:sz="0" w:space="0" w:color="auto"/>
        <w:right w:val="none" w:sz="0" w:space="0" w:color="auto"/>
      </w:divBdr>
    </w:div>
    <w:div w:id="601109585">
      <w:bodyDiv w:val="1"/>
      <w:marLeft w:val="0"/>
      <w:marRight w:val="0"/>
      <w:marTop w:val="0"/>
      <w:marBottom w:val="0"/>
      <w:divBdr>
        <w:top w:val="none" w:sz="0" w:space="0" w:color="auto"/>
        <w:left w:val="none" w:sz="0" w:space="0" w:color="auto"/>
        <w:bottom w:val="none" w:sz="0" w:space="0" w:color="auto"/>
        <w:right w:val="none" w:sz="0" w:space="0" w:color="auto"/>
      </w:divBdr>
    </w:div>
    <w:div w:id="767387044">
      <w:bodyDiv w:val="1"/>
      <w:marLeft w:val="0"/>
      <w:marRight w:val="0"/>
      <w:marTop w:val="0"/>
      <w:marBottom w:val="0"/>
      <w:divBdr>
        <w:top w:val="none" w:sz="0" w:space="0" w:color="auto"/>
        <w:left w:val="none" w:sz="0" w:space="0" w:color="auto"/>
        <w:bottom w:val="none" w:sz="0" w:space="0" w:color="auto"/>
        <w:right w:val="none" w:sz="0" w:space="0" w:color="auto"/>
      </w:divBdr>
      <w:divsChild>
        <w:div w:id="1639451547">
          <w:marLeft w:val="0"/>
          <w:marRight w:val="0"/>
          <w:marTop w:val="0"/>
          <w:marBottom w:val="0"/>
          <w:divBdr>
            <w:top w:val="none" w:sz="0" w:space="0" w:color="auto"/>
            <w:left w:val="none" w:sz="0" w:space="0" w:color="auto"/>
            <w:bottom w:val="none" w:sz="0" w:space="0" w:color="auto"/>
            <w:right w:val="none" w:sz="0" w:space="0" w:color="auto"/>
          </w:divBdr>
        </w:div>
        <w:div w:id="875654379">
          <w:marLeft w:val="0"/>
          <w:marRight w:val="0"/>
          <w:marTop w:val="0"/>
          <w:marBottom w:val="0"/>
          <w:divBdr>
            <w:top w:val="none" w:sz="0" w:space="0" w:color="auto"/>
            <w:left w:val="none" w:sz="0" w:space="0" w:color="auto"/>
            <w:bottom w:val="none" w:sz="0" w:space="0" w:color="auto"/>
            <w:right w:val="none" w:sz="0" w:space="0" w:color="auto"/>
          </w:divBdr>
        </w:div>
      </w:divsChild>
    </w:div>
    <w:div w:id="878932030">
      <w:bodyDiv w:val="1"/>
      <w:marLeft w:val="0"/>
      <w:marRight w:val="0"/>
      <w:marTop w:val="0"/>
      <w:marBottom w:val="0"/>
      <w:divBdr>
        <w:top w:val="none" w:sz="0" w:space="0" w:color="auto"/>
        <w:left w:val="none" w:sz="0" w:space="0" w:color="auto"/>
        <w:bottom w:val="none" w:sz="0" w:space="0" w:color="auto"/>
        <w:right w:val="none" w:sz="0" w:space="0" w:color="auto"/>
      </w:divBdr>
    </w:div>
    <w:div w:id="1059867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3660">
          <w:marLeft w:val="0"/>
          <w:marRight w:val="0"/>
          <w:marTop w:val="0"/>
          <w:marBottom w:val="0"/>
          <w:divBdr>
            <w:top w:val="none" w:sz="0" w:space="0" w:color="auto"/>
            <w:left w:val="none" w:sz="0" w:space="0" w:color="auto"/>
            <w:bottom w:val="none" w:sz="0" w:space="0" w:color="auto"/>
            <w:right w:val="none" w:sz="0" w:space="0" w:color="auto"/>
          </w:divBdr>
        </w:div>
        <w:div w:id="112986831">
          <w:marLeft w:val="0"/>
          <w:marRight w:val="0"/>
          <w:marTop w:val="0"/>
          <w:marBottom w:val="0"/>
          <w:divBdr>
            <w:top w:val="none" w:sz="0" w:space="0" w:color="auto"/>
            <w:left w:val="none" w:sz="0" w:space="0" w:color="auto"/>
            <w:bottom w:val="none" w:sz="0" w:space="0" w:color="auto"/>
            <w:right w:val="none" w:sz="0" w:space="0" w:color="auto"/>
          </w:divBdr>
        </w:div>
      </w:divsChild>
    </w:div>
    <w:div w:id="1081414573">
      <w:bodyDiv w:val="1"/>
      <w:marLeft w:val="0"/>
      <w:marRight w:val="0"/>
      <w:marTop w:val="0"/>
      <w:marBottom w:val="0"/>
      <w:divBdr>
        <w:top w:val="none" w:sz="0" w:space="0" w:color="auto"/>
        <w:left w:val="none" w:sz="0" w:space="0" w:color="auto"/>
        <w:bottom w:val="none" w:sz="0" w:space="0" w:color="auto"/>
        <w:right w:val="none" w:sz="0" w:space="0" w:color="auto"/>
      </w:divBdr>
      <w:divsChild>
        <w:div w:id="43263032">
          <w:marLeft w:val="0"/>
          <w:marRight w:val="3840"/>
          <w:marTop w:val="0"/>
          <w:marBottom w:val="0"/>
          <w:divBdr>
            <w:top w:val="none" w:sz="0" w:space="1" w:color="auto"/>
            <w:left w:val="none" w:sz="0" w:space="12" w:color="auto"/>
            <w:bottom w:val="none" w:sz="0" w:space="1" w:color="auto"/>
            <w:right w:val="none" w:sz="0" w:space="12" w:color="auto"/>
          </w:divBdr>
        </w:div>
        <w:div w:id="325406523">
          <w:marLeft w:val="0"/>
          <w:marRight w:val="3840"/>
          <w:marTop w:val="0"/>
          <w:marBottom w:val="0"/>
          <w:divBdr>
            <w:top w:val="none" w:sz="0" w:space="1" w:color="auto"/>
            <w:left w:val="none" w:sz="0" w:space="12" w:color="auto"/>
            <w:bottom w:val="none" w:sz="0" w:space="1" w:color="auto"/>
            <w:right w:val="none" w:sz="0" w:space="12" w:color="auto"/>
          </w:divBdr>
        </w:div>
        <w:div w:id="846291477">
          <w:marLeft w:val="0"/>
          <w:marRight w:val="3840"/>
          <w:marTop w:val="0"/>
          <w:marBottom w:val="0"/>
          <w:divBdr>
            <w:top w:val="none" w:sz="0" w:space="1" w:color="auto"/>
            <w:left w:val="none" w:sz="0" w:space="12" w:color="auto"/>
            <w:bottom w:val="none" w:sz="0" w:space="1" w:color="auto"/>
            <w:right w:val="none" w:sz="0" w:space="12" w:color="auto"/>
          </w:divBdr>
        </w:div>
        <w:div w:id="600339292">
          <w:marLeft w:val="0"/>
          <w:marRight w:val="3840"/>
          <w:marTop w:val="0"/>
          <w:marBottom w:val="0"/>
          <w:divBdr>
            <w:top w:val="none" w:sz="0" w:space="1" w:color="auto"/>
            <w:left w:val="none" w:sz="0" w:space="12" w:color="auto"/>
            <w:bottom w:val="none" w:sz="0" w:space="1" w:color="auto"/>
            <w:right w:val="none" w:sz="0" w:space="12" w:color="auto"/>
          </w:divBdr>
        </w:div>
        <w:div w:id="487593238">
          <w:marLeft w:val="0"/>
          <w:marRight w:val="3840"/>
          <w:marTop w:val="0"/>
          <w:marBottom w:val="0"/>
          <w:divBdr>
            <w:top w:val="none" w:sz="0" w:space="1" w:color="auto"/>
            <w:left w:val="none" w:sz="0" w:space="12" w:color="auto"/>
            <w:bottom w:val="none" w:sz="0" w:space="1" w:color="auto"/>
            <w:right w:val="none" w:sz="0" w:space="12" w:color="auto"/>
          </w:divBdr>
        </w:div>
        <w:div w:id="446437512">
          <w:marLeft w:val="0"/>
          <w:marRight w:val="3840"/>
          <w:marTop w:val="0"/>
          <w:marBottom w:val="0"/>
          <w:divBdr>
            <w:top w:val="none" w:sz="0" w:space="1" w:color="auto"/>
            <w:left w:val="none" w:sz="0" w:space="12" w:color="auto"/>
            <w:bottom w:val="none" w:sz="0" w:space="1" w:color="auto"/>
            <w:right w:val="none" w:sz="0" w:space="12" w:color="auto"/>
          </w:divBdr>
        </w:div>
        <w:div w:id="1253275600">
          <w:marLeft w:val="0"/>
          <w:marRight w:val="3840"/>
          <w:marTop w:val="0"/>
          <w:marBottom w:val="0"/>
          <w:divBdr>
            <w:top w:val="none" w:sz="0" w:space="1" w:color="auto"/>
            <w:left w:val="none" w:sz="0" w:space="12" w:color="auto"/>
            <w:bottom w:val="none" w:sz="0" w:space="1" w:color="auto"/>
            <w:right w:val="none" w:sz="0" w:space="12" w:color="auto"/>
          </w:divBdr>
        </w:div>
      </w:divsChild>
    </w:div>
    <w:div w:id="1349990994">
      <w:bodyDiv w:val="1"/>
      <w:marLeft w:val="0"/>
      <w:marRight w:val="0"/>
      <w:marTop w:val="0"/>
      <w:marBottom w:val="0"/>
      <w:divBdr>
        <w:top w:val="none" w:sz="0" w:space="0" w:color="auto"/>
        <w:left w:val="none" w:sz="0" w:space="0" w:color="auto"/>
        <w:bottom w:val="none" w:sz="0" w:space="0" w:color="auto"/>
        <w:right w:val="none" w:sz="0" w:space="0" w:color="auto"/>
      </w:divBdr>
    </w:div>
    <w:div w:id="1440878594">
      <w:bodyDiv w:val="1"/>
      <w:marLeft w:val="0"/>
      <w:marRight w:val="0"/>
      <w:marTop w:val="0"/>
      <w:marBottom w:val="0"/>
      <w:divBdr>
        <w:top w:val="none" w:sz="0" w:space="0" w:color="auto"/>
        <w:left w:val="none" w:sz="0" w:space="0" w:color="auto"/>
        <w:bottom w:val="none" w:sz="0" w:space="0" w:color="auto"/>
        <w:right w:val="none" w:sz="0" w:space="0" w:color="auto"/>
      </w:divBdr>
    </w:div>
    <w:div w:id="1441992067">
      <w:bodyDiv w:val="1"/>
      <w:marLeft w:val="0"/>
      <w:marRight w:val="0"/>
      <w:marTop w:val="0"/>
      <w:marBottom w:val="0"/>
      <w:divBdr>
        <w:top w:val="none" w:sz="0" w:space="0" w:color="auto"/>
        <w:left w:val="none" w:sz="0" w:space="0" w:color="auto"/>
        <w:bottom w:val="none" w:sz="0" w:space="0" w:color="auto"/>
        <w:right w:val="none" w:sz="0" w:space="0" w:color="auto"/>
      </w:divBdr>
    </w:div>
    <w:div w:id="1594629685">
      <w:bodyDiv w:val="1"/>
      <w:marLeft w:val="0"/>
      <w:marRight w:val="0"/>
      <w:marTop w:val="0"/>
      <w:marBottom w:val="0"/>
      <w:divBdr>
        <w:top w:val="none" w:sz="0" w:space="0" w:color="auto"/>
        <w:left w:val="none" w:sz="0" w:space="0" w:color="auto"/>
        <w:bottom w:val="none" w:sz="0" w:space="0" w:color="auto"/>
        <w:right w:val="none" w:sz="0" w:space="0" w:color="auto"/>
      </w:divBdr>
    </w:div>
    <w:div w:id="1597707586">
      <w:bodyDiv w:val="1"/>
      <w:marLeft w:val="0"/>
      <w:marRight w:val="0"/>
      <w:marTop w:val="0"/>
      <w:marBottom w:val="0"/>
      <w:divBdr>
        <w:top w:val="none" w:sz="0" w:space="0" w:color="auto"/>
        <w:left w:val="none" w:sz="0" w:space="0" w:color="auto"/>
        <w:bottom w:val="none" w:sz="0" w:space="0" w:color="auto"/>
        <w:right w:val="none" w:sz="0" w:space="0" w:color="auto"/>
      </w:divBdr>
    </w:div>
    <w:div w:id="1803113966">
      <w:bodyDiv w:val="1"/>
      <w:marLeft w:val="0"/>
      <w:marRight w:val="0"/>
      <w:marTop w:val="0"/>
      <w:marBottom w:val="0"/>
      <w:divBdr>
        <w:top w:val="none" w:sz="0" w:space="0" w:color="auto"/>
        <w:left w:val="none" w:sz="0" w:space="0" w:color="auto"/>
        <w:bottom w:val="none" w:sz="0" w:space="0" w:color="auto"/>
        <w:right w:val="none" w:sz="0" w:space="0" w:color="auto"/>
      </w:divBdr>
    </w:div>
    <w:div w:id="1815443482">
      <w:bodyDiv w:val="1"/>
      <w:marLeft w:val="0"/>
      <w:marRight w:val="0"/>
      <w:marTop w:val="0"/>
      <w:marBottom w:val="0"/>
      <w:divBdr>
        <w:top w:val="none" w:sz="0" w:space="0" w:color="auto"/>
        <w:left w:val="none" w:sz="0" w:space="0" w:color="auto"/>
        <w:bottom w:val="none" w:sz="0" w:space="0" w:color="auto"/>
        <w:right w:val="none" w:sz="0" w:space="0" w:color="auto"/>
      </w:divBdr>
    </w:div>
    <w:div w:id="1894350183">
      <w:bodyDiv w:val="1"/>
      <w:marLeft w:val="0"/>
      <w:marRight w:val="0"/>
      <w:marTop w:val="0"/>
      <w:marBottom w:val="0"/>
      <w:divBdr>
        <w:top w:val="none" w:sz="0" w:space="0" w:color="auto"/>
        <w:left w:val="none" w:sz="0" w:space="0" w:color="auto"/>
        <w:bottom w:val="none" w:sz="0" w:space="0" w:color="auto"/>
        <w:right w:val="none" w:sz="0" w:space="0" w:color="auto"/>
      </w:divBdr>
      <w:divsChild>
        <w:div w:id="267809623">
          <w:marLeft w:val="0"/>
          <w:marRight w:val="3840"/>
          <w:marTop w:val="0"/>
          <w:marBottom w:val="0"/>
          <w:divBdr>
            <w:top w:val="none" w:sz="0" w:space="1" w:color="auto"/>
            <w:left w:val="none" w:sz="0" w:space="12" w:color="auto"/>
            <w:bottom w:val="none" w:sz="0" w:space="1" w:color="auto"/>
            <w:right w:val="none" w:sz="0" w:space="12" w:color="auto"/>
          </w:divBdr>
        </w:div>
        <w:div w:id="1276600560">
          <w:marLeft w:val="0"/>
          <w:marRight w:val="3840"/>
          <w:marTop w:val="0"/>
          <w:marBottom w:val="0"/>
          <w:divBdr>
            <w:top w:val="none" w:sz="0" w:space="1" w:color="auto"/>
            <w:left w:val="none" w:sz="0" w:space="12" w:color="auto"/>
            <w:bottom w:val="none" w:sz="0" w:space="1" w:color="auto"/>
            <w:right w:val="none" w:sz="0" w:space="12" w:color="auto"/>
          </w:divBdr>
        </w:div>
        <w:div w:id="1577009237">
          <w:marLeft w:val="0"/>
          <w:marRight w:val="3840"/>
          <w:marTop w:val="0"/>
          <w:marBottom w:val="0"/>
          <w:divBdr>
            <w:top w:val="none" w:sz="0" w:space="1" w:color="auto"/>
            <w:left w:val="none" w:sz="0" w:space="12" w:color="auto"/>
            <w:bottom w:val="none" w:sz="0" w:space="1" w:color="auto"/>
            <w:right w:val="none" w:sz="0" w:space="12" w:color="auto"/>
          </w:divBdr>
        </w:div>
        <w:div w:id="470827691">
          <w:marLeft w:val="0"/>
          <w:marRight w:val="3840"/>
          <w:marTop w:val="0"/>
          <w:marBottom w:val="0"/>
          <w:divBdr>
            <w:top w:val="none" w:sz="0" w:space="1" w:color="auto"/>
            <w:left w:val="none" w:sz="0" w:space="12" w:color="auto"/>
            <w:bottom w:val="none" w:sz="0" w:space="1" w:color="auto"/>
            <w:right w:val="none" w:sz="0" w:space="12" w:color="auto"/>
          </w:divBdr>
        </w:div>
      </w:divsChild>
    </w:div>
    <w:div w:id="1906142412">
      <w:bodyDiv w:val="1"/>
      <w:marLeft w:val="0"/>
      <w:marRight w:val="0"/>
      <w:marTop w:val="0"/>
      <w:marBottom w:val="0"/>
      <w:divBdr>
        <w:top w:val="none" w:sz="0" w:space="0" w:color="auto"/>
        <w:left w:val="none" w:sz="0" w:space="0" w:color="auto"/>
        <w:bottom w:val="none" w:sz="0" w:space="0" w:color="auto"/>
        <w:right w:val="none" w:sz="0" w:space="0" w:color="auto"/>
      </w:divBdr>
    </w:div>
    <w:div w:id="19166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17909</Words>
  <Characters>98502</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5</cp:revision>
  <cp:lastPrinted>2021-12-02T21:09:00Z</cp:lastPrinted>
  <dcterms:created xsi:type="dcterms:W3CDTF">2025-04-16T10:27:00Z</dcterms:created>
  <dcterms:modified xsi:type="dcterms:W3CDTF">2025-04-16T10:30:00Z</dcterms:modified>
</cp:coreProperties>
</file>