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E61C" w14:textId="212A9FFA" w:rsidR="21950089" w:rsidRDefault="21950089" w:rsidP="21950089">
      <w:pPr>
        <w:pStyle w:val="Textoindependiente"/>
        <w:ind w:left="4705"/>
      </w:pPr>
    </w:p>
    <w:p w14:paraId="672A6659" w14:textId="77777777" w:rsidR="00A120D7" w:rsidRDefault="00000000">
      <w:pPr>
        <w:pStyle w:val="Textoindependiente"/>
        <w:ind w:left="47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BA65A7A" wp14:editId="07777777">
            <wp:extent cx="287298" cy="6878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8" cy="6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120D7" w:rsidRDefault="00A120D7">
      <w:pPr>
        <w:pStyle w:val="Textoindependiente"/>
        <w:rPr>
          <w:rFonts w:ascii="Times New Roman"/>
        </w:rPr>
      </w:pPr>
    </w:p>
    <w:p w14:paraId="79098A40" w14:textId="77777777" w:rsidR="00A120D7" w:rsidRDefault="00000000">
      <w:pPr>
        <w:pStyle w:val="Ttulo"/>
        <w:spacing w:line="242" w:lineRule="auto"/>
      </w:pPr>
      <w:r>
        <w:rPr>
          <w:w w:val="105"/>
        </w:rPr>
        <w:t>MODELO AVAL BANCARIO/SEGURO DE CAUCIÓN - ACCESO Y CONEXIÓN A LAS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REDES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DISTRIBUCIÓN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INSTALACIONES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PRODUCCIÓN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ENERGÍA</w:t>
      </w:r>
      <w:r>
        <w:rPr>
          <w:spacing w:val="1"/>
          <w:w w:val="105"/>
        </w:rPr>
        <w:t xml:space="preserve"> </w:t>
      </w:r>
      <w:r>
        <w:rPr>
          <w:w w:val="105"/>
        </w:rPr>
        <w:t>ELÉCTRICA</w:t>
      </w:r>
    </w:p>
    <w:p w14:paraId="5DAB6C7B" w14:textId="77777777" w:rsidR="00A120D7" w:rsidRDefault="00A120D7">
      <w:pPr>
        <w:pStyle w:val="Textoindependiente"/>
        <w:spacing w:before="10"/>
        <w:rPr>
          <w:b/>
          <w:sz w:val="30"/>
        </w:rPr>
      </w:pPr>
    </w:p>
    <w:p w14:paraId="02EB378F" w14:textId="3CFDBCA6" w:rsidR="00A120D7" w:rsidRDefault="39310401">
      <w:pPr>
        <w:pStyle w:val="Textoindependiente"/>
        <w:tabs>
          <w:tab w:val="left" w:pos="877"/>
          <w:tab w:val="left" w:pos="3486"/>
          <w:tab w:val="left" w:pos="8869"/>
        </w:tabs>
        <w:ind w:left="112"/>
        <w:jc w:val="both"/>
        <w:sectPr w:rsidR="00A120D7">
          <w:type w:val="continuous"/>
          <w:pgSz w:w="11910" w:h="16840"/>
          <w:pgMar w:top="920" w:right="980" w:bottom="280" w:left="1020" w:header="720" w:footer="720" w:gutter="0"/>
          <w:cols w:space="720"/>
        </w:sectPr>
      </w:pPr>
      <w:r>
        <w:rPr>
          <w:w w:val="105"/>
        </w:rPr>
        <w:t>“</w:t>
      </w:r>
      <w:r w:rsidR="00000000"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AVALA/</w:t>
      </w:r>
      <w:r w:rsidRPr="007B3B79">
        <w:rPr>
          <w:w w:val="105"/>
        </w:rPr>
        <w:t>ASEGURA</w:t>
      </w:r>
      <w:r w:rsidRPr="007B3B79">
        <w:rPr>
          <w:w w:val="105"/>
          <w:vertAlign w:val="superscript"/>
        </w:rPr>
        <w:t>9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a</w:t>
      </w:r>
      <w:r w:rsidR="60528C46" w:rsidRPr="007B3B79">
        <w:rPr>
          <w:w w:val="105"/>
        </w:rPr>
        <w:t xml:space="preserve"> FREE CONTENT SL</w:t>
      </w:r>
      <w:r w:rsidR="007B3B79" w:rsidRPr="007B3B79">
        <w:rPr>
          <w:w w:val="105"/>
        </w:rPr>
        <w:t xml:space="preserve">  </w:t>
      </w:r>
      <w:r w:rsidRPr="007B3B79">
        <w:rPr>
          <w:w w:val="105"/>
        </w:rPr>
        <w:t>(DENOMINACIÓN SOCIAL</w:t>
      </w:r>
      <w:r w:rsidRPr="007B3B79">
        <w:rPr>
          <w:spacing w:val="2"/>
          <w:w w:val="105"/>
        </w:rPr>
        <w:t xml:space="preserve"> </w:t>
      </w:r>
      <w:r w:rsidRPr="007B3B79">
        <w:rPr>
          <w:w w:val="105"/>
        </w:rPr>
        <w:t>DEL</w:t>
      </w:r>
      <w:r w:rsidRPr="007B3B79">
        <w:rPr>
          <w:spacing w:val="2"/>
          <w:w w:val="105"/>
        </w:rPr>
        <w:t xml:space="preserve"> </w:t>
      </w:r>
      <w:r w:rsidRPr="007B3B79">
        <w:rPr>
          <w:w w:val="105"/>
        </w:rPr>
        <w:t>PRODUCTOR),</w:t>
      </w:r>
      <w:r w:rsidRPr="007B3B79">
        <w:rPr>
          <w:spacing w:val="2"/>
          <w:w w:val="105"/>
        </w:rPr>
        <w:t xml:space="preserve"> </w:t>
      </w:r>
      <w:r w:rsidRPr="007B3B79">
        <w:rPr>
          <w:w w:val="105"/>
        </w:rPr>
        <w:t>con</w:t>
      </w:r>
      <w:r w:rsidRPr="007B3B79">
        <w:rPr>
          <w:spacing w:val="2"/>
          <w:w w:val="105"/>
        </w:rPr>
        <w:t xml:space="preserve"> </w:t>
      </w:r>
      <w:r w:rsidRPr="007B3B79">
        <w:rPr>
          <w:w w:val="105"/>
        </w:rPr>
        <w:t>NIF</w:t>
      </w:r>
      <w:r w:rsidR="413B9F2F" w:rsidRPr="007B3B79">
        <w:rPr>
          <w:w w:val="105"/>
        </w:rPr>
        <w:t xml:space="preserve"> B09756107</w:t>
      </w:r>
      <w:r w:rsidRPr="007B3B79">
        <w:rPr>
          <w:w w:val="105"/>
        </w:rPr>
        <w:t>,</w:t>
      </w:r>
      <w:r w:rsidRPr="007B3B79">
        <w:rPr>
          <w:spacing w:val="3"/>
          <w:w w:val="105"/>
        </w:rPr>
        <w:t xml:space="preserve"> </w:t>
      </w:r>
      <w:r w:rsidRPr="007B3B79">
        <w:rPr>
          <w:w w:val="105"/>
        </w:rPr>
        <w:t>en</w:t>
      </w:r>
      <w:r w:rsidRPr="007B3B79">
        <w:rPr>
          <w:spacing w:val="4"/>
          <w:w w:val="105"/>
        </w:rPr>
        <w:t xml:space="preserve"> </w:t>
      </w:r>
      <w:r w:rsidRPr="007B3B79">
        <w:rPr>
          <w:w w:val="105"/>
        </w:rPr>
        <w:t>virtud</w:t>
      </w:r>
      <w:r w:rsidR="0C7D5331" w:rsidRPr="007B3B79">
        <w:rPr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8"/>
          <w:w w:val="105"/>
        </w:rPr>
        <w:t xml:space="preserve"> </w:t>
      </w:r>
      <w:r w:rsidRPr="007B3B79">
        <w:rPr>
          <w:w w:val="105"/>
        </w:rPr>
        <w:t>lo</w:t>
      </w:r>
      <w:r w:rsidRPr="007B3B79">
        <w:rPr>
          <w:spacing w:val="-8"/>
          <w:w w:val="105"/>
        </w:rPr>
        <w:t xml:space="preserve"> </w:t>
      </w:r>
      <w:r w:rsidRPr="007B3B79">
        <w:rPr>
          <w:w w:val="105"/>
        </w:rPr>
        <w:t>dispuesto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en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el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artículo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23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del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Real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Decreto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1183/2020,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29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diciembre,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acceso</w:t>
      </w:r>
      <w:r w:rsidRPr="007B3B79">
        <w:rPr>
          <w:spacing w:val="-8"/>
          <w:w w:val="105"/>
        </w:rPr>
        <w:t xml:space="preserve"> </w:t>
      </w:r>
      <w:r w:rsidRPr="007B3B79">
        <w:rPr>
          <w:w w:val="105"/>
        </w:rPr>
        <w:t>y</w:t>
      </w:r>
      <w:r w:rsidRPr="007B3B79">
        <w:rPr>
          <w:spacing w:val="-6"/>
          <w:w w:val="105"/>
        </w:rPr>
        <w:t xml:space="preserve"> </w:t>
      </w:r>
      <w:r w:rsidRPr="007B3B79">
        <w:rPr>
          <w:w w:val="105"/>
        </w:rPr>
        <w:t>conexión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a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las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redes</w:t>
      </w:r>
      <w:r w:rsidRPr="007B3B79">
        <w:rPr>
          <w:spacing w:val="1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9"/>
          <w:w w:val="105"/>
        </w:rPr>
        <w:t xml:space="preserve"> </w:t>
      </w:r>
      <w:r w:rsidRPr="007B3B79">
        <w:rPr>
          <w:w w:val="105"/>
        </w:rPr>
        <w:t>transporte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y</w:t>
      </w:r>
      <w:r w:rsidRPr="007B3B79">
        <w:rPr>
          <w:spacing w:val="-9"/>
          <w:w w:val="105"/>
        </w:rPr>
        <w:t xml:space="preserve"> </w:t>
      </w:r>
      <w:r w:rsidRPr="007B3B79">
        <w:rPr>
          <w:w w:val="105"/>
        </w:rPr>
        <w:t>distribución</w:t>
      </w:r>
      <w:r w:rsidRPr="007B3B79">
        <w:rPr>
          <w:spacing w:val="-12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energía</w:t>
      </w:r>
      <w:r w:rsidRPr="007B3B79">
        <w:rPr>
          <w:spacing w:val="-12"/>
          <w:w w:val="105"/>
        </w:rPr>
        <w:t xml:space="preserve"> </w:t>
      </w:r>
      <w:r w:rsidRPr="007B3B79">
        <w:rPr>
          <w:w w:val="105"/>
        </w:rPr>
        <w:t>eléctrica,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para</w:t>
      </w:r>
      <w:r w:rsidRPr="007B3B79">
        <w:rPr>
          <w:spacing w:val="-11"/>
          <w:w w:val="105"/>
        </w:rPr>
        <w:t xml:space="preserve"> </w:t>
      </w:r>
      <w:r w:rsidRPr="007B3B79">
        <w:rPr>
          <w:w w:val="105"/>
        </w:rPr>
        <w:t>responder</w:t>
      </w:r>
      <w:r w:rsidRPr="007B3B79">
        <w:rPr>
          <w:spacing w:val="-8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8"/>
          <w:w w:val="105"/>
        </w:rPr>
        <w:t xml:space="preserve"> </w:t>
      </w:r>
      <w:r w:rsidRPr="007B3B79">
        <w:rPr>
          <w:w w:val="105"/>
        </w:rPr>
        <w:t>las</w:t>
      </w:r>
      <w:r w:rsidRPr="007B3B79">
        <w:rPr>
          <w:spacing w:val="-11"/>
          <w:w w:val="105"/>
        </w:rPr>
        <w:t xml:space="preserve"> </w:t>
      </w:r>
      <w:r w:rsidRPr="007B3B79">
        <w:rPr>
          <w:w w:val="105"/>
        </w:rPr>
        <w:t>obligaciones</w:t>
      </w:r>
      <w:r w:rsidRPr="007B3B79">
        <w:rPr>
          <w:spacing w:val="-12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-7"/>
          <w:w w:val="105"/>
        </w:rPr>
        <w:t xml:space="preserve"> </w:t>
      </w:r>
      <w:r w:rsidRPr="007B3B79">
        <w:rPr>
          <w:w w:val="105"/>
        </w:rPr>
        <w:t>este</w:t>
      </w:r>
      <w:r w:rsidRPr="007B3B79">
        <w:rPr>
          <w:spacing w:val="-10"/>
          <w:w w:val="105"/>
        </w:rPr>
        <w:t xml:space="preserve"> </w:t>
      </w:r>
      <w:r w:rsidRPr="007B3B79">
        <w:rPr>
          <w:w w:val="105"/>
        </w:rPr>
        <w:t>en</w:t>
      </w:r>
      <w:r w:rsidRPr="007B3B79">
        <w:rPr>
          <w:spacing w:val="-11"/>
          <w:w w:val="105"/>
        </w:rPr>
        <w:t xml:space="preserve"> </w:t>
      </w:r>
      <w:r w:rsidRPr="007B3B79">
        <w:rPr>
          <w:w w:val="105"/>
        </w:rPr>
        <w:t>los</w:t>
      </w:r>
      <w:r w:rsidRPr="007B3B79">
        <w:rPr>
          <w:spacing w:val="-8"/>
          <w:w w:val="105"/>
        </w:rPr>
        <w:t xml:space="preserve"> </w:t>
      </w:r>
      <w:r w:rsidRPr="007B3B79">
        <w:rPr>
          <w:w w:val="105"/>
        </w:rPr>
        <w:t>procedimientos</w:t>
      </w:r>
      <w:r w:rsidRPr="007B3B79">
        <w:rPr>
          <w:spacing w:val="-45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37"/>
          <w:w w:val="105"/>
        </w:rPr>
        <w:t xml:space="preserve"> </w:t>
      </w:r>
      <w:r w:rsidRPr="007B3B79">
        <w:rPr>
          <w:w w:val="105"/>
        </w:rPr>
        <w:t>acceso</w:t>
      </w:r>
      <w:r w:rsidRPr="007B3B79">
        <w:rPr>
          <w:spacing w:val="37"/>
          <w:w w:val="105"/>
        </w:rPr>
        <w:t xml:space="preserve"> </w:t>
      </w:r>
      <w:r w:rsidRPr="007B3B79">
        <w:rPr>
          <w:w w:val="105"/>
        </w:rPr>
        <w:t>y</w:t>
      </w:r>
      <w:r w:rsidRPr="007B3B79">
        <w:rPr>
          <w:spacing w:val="36"/>
          <w:w w:val="105"/>
        </w:rPr>
        <w:t xml:space="preserve"> </w:t>
      </w:r>
      <w:r w:rsidRPr="007B3B79">
        <w:rPr>
          <w:w w:val="105"/>
        </w:rPr>
        <w:t>conexión</w:t>
      </w:r>
      <w:r w:rsidRPr="007B3B79">
        <w:rPr>
          <w:spacing w:val="38"/>
          <w:w w:val="105"/>
        </w:rPr>
        <w:t xml:space="preserve"> </w:t>
      </w:r>
      <w:r w:rsidRPr="007B3B79">
        <w:rPr>
          <w:w w:val="105"/>
        </w:rPr>
        <w:t>a</w:t>
      </w:r>
      <w:r w:rsidRPr="007B3B79">
        <w:rPr>
          <w:spacing w:val="37"/>
          <w:w w:val="105"/>
        </w:rPr>
        <w:t xml:space="preserve"> </w:t>
      </w:r>
      <w:r w:rsidRPr="007B3B79">
        <w:rPr>
          <w:w w:val="105"/>
        </w:rPr>
        <w:t>las</w:t>
      </w:r>
      <w:r w:rsidRPr="007B3B79">
        <w:rPr>
          <w:spacing w:val="35"/>
          <w:w w:val="105"/>
        </w:rPr>
        <w:t xml:space="preserve"> </w:t>
      </w:r>
      <w:r w:rsidRPr="007B3B79">
        <w:rPr>
          <w:w w:val="105"/>
        </w:rPr>
        <w:t>redes</w:t>
      </w:r>
      <w:r w:rsidRPr="007B3B79">
        <w:rPr>
          <w:spacing w:val="37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37"/>
          <w:w w:val="105"/>
        </w:rPr>
        <w:t xml:space="preserve"> </w:t>
      </w:r>
      <w:r w:rsidRPr="007B3B79">
        <w:rPr>
          <w:w w:val="105"/>
        </w:rPr>
        <w:t>DISTRIBUCIÓN</w:t>
      </w:r>
      <w:r w:rsidRPr="007B3B79">
        <w:rPr>
          <w:spacing w:val="38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39"/>
          <w:w w:val="105"/>
        </w:rPr>
        <w:t xml:space="preserve"> </w:t>
      </w:r>
      <w:r w:rsidRPr="007B3B79">
        <w:rPr>
          <w:w w:val="105"/>
        </w:rPr>
        <w:t>la</w:t>
      </w:r>
      <w:r w:rsidRPr="007B3B79">
        <w:rPr>
          <w:spacing w:val="34"/>
          <w:w w:val="105"/>
        </w:rPr>
        <w:t xml:space="preserve"> </w:t>
      </w:r>
      <w:r w:rsidRPr="007B3B79">
        <w:rPr>
          <w:w w:val="105"/>
        </w:rPr>
        <w:t>instalación</w:t>
      </w:r>
      <w:r w:rsidRPr="007B3B79">
        <w:rPr>
          <w:spacing w:val="38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37"/>
          <w:w w:val="105"/>
        </w:rPr>
        <w:t xml:space="preserve"> </w:t>
      </w:r>
      <w:r w:rsidRPr="007B3B79">
        <w:rPr>
          <w:w w:val="105"/>
        </w:rPr>
        <w:t>producción</w:t>
      </w:r>
      <w:r w:rsidRPr="007B3B79">
        <w:rPr>
          <w:spacing w:val="38"/>
          <w:w w:val="105"/>
        </w:rPr>
        <w:t xml:space="preserve"> </w:t>
      </w:r>
      <w:r w:rsidRPr="007B3B79">
        <w:rPr>
          <w:w w:val="105"/>
        </w:rPr>
        <w:t>de</w:t>
      </w:r>
      <w:r w:rsidRPr="007B3B79">
        <w:rPr>
          <w:spacing w:val="35"/>
          <w:w w:val="105"/>
        </w:rPr>
        <w:t xml:space="preserve"> </w:t>
      </w:r>
      <w:r w:rsidRPr="007B3B79">
        <w:rPr>
          <w:w w:val="105"/>
        </w:rPr>
        <w:t>energía</w:t>
      </w:r>
      <w:r w:rsidRPr="007B3B79">
        <w:rPr>
          <w:spacing w:val="36"/>
          <w:w w:val="105"/>
        </w:rPr>
        <w:t xml:space="preserve"> </w:t>
      </w:r>
      <w:r w:rsidRPr="007B3B79">
        <w:rPr>
          <w:w w:val="105"/>
        </w:rPr>
        <w:t>eléctrica</w:t>
      </w:r>
      <w:r w:rsidRPr="007B3B79">
        <w:rPr>
          <w:spacing w:val="35"/>
          <w:w w:val="105"/>
        </w:rPr>
        <w:t xml:space="preserve"> </w:t>
      </w:r>
      <w:r w:rsidRPr="007B3B79">
        <w:rPr>
          <w:w w:val="105"/>
        </w:rPr>
        <w:t>de</w:t>
      </w:r>
      <w:r w:rsidR="32EC0C3E" w:rsidRPr="007B3B79">
        <w:rPr>
          <w:w w:val="105"/>
        </w:rPr>
        <w:t xml:space="preserve"> tecnología FOTOVOLTAICA de </w:t>
      </w:r>
      <w:r w:rsidR="007B3B79">
        <w:rPr>
          <w:w w:val="105"/>
        </w:rPr>
        <w:t>5</w:t>
      </w:r>
      <w:r w:rsidR="317C8B07" w:rsidRPr="007B3B79">
        <w:rPr>
          <w:w w:val="105"/>
        </w:rPr>
        <w:t>00</w:t>
      </w:r>
      <w:r w:rsidR="32EC0C3E" w:rsidRPr="007B3B79">
        <w:rPr>
          <w:w w:val="105"/>
        </w:rPr>
        <w:t xml:space="preserve">kW de potencia instalada, denominada </w:t>
      </w:r>
      <w:r w:rsidR="6EBF6B88" w:rsidRPr="007B3B79">
        <w:rPr>
          <w:w w:val="105"/>
        </w:rPr>
        <w:t>“</w:t>
      </w:r>
      <w:r w:rsidR="32EC0C3E" w:rsidRPr="007B3B79">
        <w:rPr>
          <w:w w:val="105"/>
        </w:rPr>
        <w:t xml:space="preserve">INSTALACIÓN FOTOVOLTAICA VENTA RED EN </w:t>
      </w:r>
      <w:r w:rsidR="5E5EB2B3" w:rsidRPr="007B3B79">
        <w:rPr>
          <w:w w:val="105"/>
          <w:highlight w:val="yellow"/>
        </w:rPr>
        <w:t>TORREBLANCA</w:t>
      </w:r>
      <w:r w:rsidR="32EC0C3E" w:rsidRPr="007B3B79">
        <w:rPr>
          <w:w w:val="105"/>
          <w:highlight w:val="yellow"/>
        </w:rPr>
        <w:t xml:space="preserve"> POLÍGONO </w:t>
      </w:r>
      <w:r w:rsidR="10706A11" w:rsidRPr="007B3B79">
        <w:rPr>
          <w:w w:val="105"/>
          <w:highlight w:val="yellow"/>
        </w:rPr>
        <w:t>9</w:t>
      </w:r>
      <w:r w:rsidR="32EC0C3E" w:rsidRPr="007B3B79">
        <w:rPr>
          <w:w w:val="105"/>
          <w:highlight w:val="yellow"/>
        </w:rPr>
        <w:t>-</w:t>
      </w:r>
      <w:r w:rsidR="5AFDB3EE" w:rsidRPr="007B3B79">
        <w:rPr>
          <w:w w:val="105"/>
          <w:highlight w:val="yellow"/>
        </w:rPr>
        <w:t>55</w:t>
      </w:r>
      <w:r w:rsidR="5071EA4D" w:rsidRPr="007B3B79">
        <w:rPr>
          <w:w w:val="105"/>
        </w:rPr>
        <w:t>", ubicada en:</w:t>
      </w:r>
    </w:p>
    <w:p w14:paraId="6A05A809" w14:textId="1AFAACF5" w:rsidR="00A120D7" w:rsidRDefault="00A120D7" w:rsidP="21950089">
      <w:pPr>
        <w:pStyle w:val="Textoindependiente"/>
        <w:spacing w:before="1"/>
        <w:sectPr w:rsidR="00A120D7">
          <w:type w:val="continuous"/>
          <w:pgSz w:w="11910" w:h="16840"/>
          <w:pgMar w:top="920" w:right="980" w:bottom="280" w:left="1020" w:header="720" w:footer="720" w:gutter="0"/>
          <w:cols w:num="4" w:space="720" w:equalWidth="0">
            <w:col w:w="1045" w:space="1252"/>
            <w:col w:w="556" w:space="569"/>
            <w:col w:w="3616" w:space="1147"/>
            <w:col w:w="1725"/>
          </w:cols>
        </w:sectPr>
      </w:pPr>
    </w:p>
    <w:p w14:paraId="271A9C72" w14:textId="00F88B26" w:rsidR="00A120D7" w:rsidRDefault="007B3B79">
      <w:pPr>
        <w:pStyle w:val="Textoindependiente"/>
        <w:tabs>
          <w:tab w:val="left" w:pos="679"/>
          <w:tab w:val="left" w:pos="4434"/>
        </w:tabs>
        <w:spacing w:before="191"/>
        <w:ind w:lef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7CE7306" wp14:editId="549F5E7C">
                <wp:simplePos x="0" y="0"/>
                <wp:positionH relativeFrom="page">
                  <wp:posOffset>2464435</wp:posOffset>
                </wp:positionH>
                <wp:positionV relativeFrom="paragraph">
                  <wp:posOffset>-16510</wp:posOffset>
                </wp:positionV>
                <wp:extent cx="398780" cy="0"/>
                <wp:effectExtent l="0" t="0" r="0" b="0"/>
                <wp:wrapNone/>
                <wp:docPr id="15603451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line">
                          <a:avLst/>
                        </a:pr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03CF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05pt,-1.3pt" to="225.4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" strokeweight=".242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327EA6B" wp14:editId="5C62E8DD">
                <wp:simplePos x="0" y="0"/>
                <wp:positionH relativeFrom="page">
                  <wp:posOffset>5120005</wp:posOffset>
                </wp:positionH>
                <wp:positionV relativeFrom="paragraph">
                  <wp:posOffset>-16510</wp:posOffset>
                </wp:positionV>
                <wp:extent cx="796925" cy="0"/>
                <wp:effectExtent l="0" t="0" r="0" b="0"/>
                <wp:wrapNone/>
                <wp:docPr id="13566646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8685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15pt,-1.3pt" to="465.9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" strokeweight=".24214mm">
                <w10:wrap anchorx="page"/>
              </v:line>
            </w:pict>
          </mc:Fallback>
        </mc:AlternateContent>
      </w:r>
      <w:r w:rsidR="39310401">
        <w:rPr>
          <w:w w:val="105"/>
        </w:rPr>
        <w:t>‐</w:t>
      </w:r>
      <w:r w:rsidR="00000000">
        <w:rPr>
          <w:w w:val="105"/>
        </w:rPr>
        <w:tab/>
      </w:r>
      <w:r w:rsidR="39310401">
        <w:rPr>
          <w:w w:val="105"/>
        </w:rPr>
        <w:t>grupos</w:t>
      </w:r>
      <w:r w:rsidR="39310401">
        <w:rPr>
          <w:spacing w:val="-5"/>
          <w:w w:val="105"/>
        </w:rPr>
        <w:t xml:space="preserve"> </w:t>
      </w:r>
      <w:r w:rsidR="39310401">
        <w:rPr>
          <w:w w:val="105"/>
        </w:rPr>
        <w:t>generadores</w:t>
      </w:r>
      <w:r w:rsidR="39310401">
        <w:rPr>
          <w:spacing w:val="-3"/>
          <w:w w:val="105"/>
        </w:rPr>
        <w:t xml:space="preserve"> </w:t>
      </w:r>
      <w:r w:rsidR="39310401">
        <w:rPr>
          <w:w w:val="105"/>
        </w:rPr>
        <w:t>ubicados</w:t>
      </w:r>
      <w:r w:rsidR="39310401">
        <w:rPr>
          <w:spacing w:val="-5"/>
          <w:w w:val="105"/>
        </w:rPr>
        <w:t xml:space="preserve"> </w:t>
      </w:r>
      <w:r w:rsidR="39310401">
        <w:rPr>
          <w:w w:val="105"/>
        </w:rPr>
        <w:t>en</w:t>
      </w:r>
      <w:r w:rsidR="211BA9F9">
        <w:rPr>
          <w:w w:val="105"/>
        </w:rPr>
        <w:t xml:space="preserve">: </w:t>
      </w:r>
      <w:r w:rsidR="504AF531" w:rsidRPr="007B3B79">
        <w:rPr>
          <w:w w:val="105"/>
          <w:highlight w:val="yellow"/>
        </w:rPr>
        <w:t>TORREBLANCA</w:t>
      </w:r>
      <w:r w:rsidR="211BA9F9" w:rsidRPr="007B3B79">
        <w:rPr>
          <w:w w:val="105"/>
          <w:highlight w:val="yellow"/>
        </w:rPr>
        <w:t xml:space="preserve">, </w:t>
      </w:r>
      <w:r w:rsidR="7EBC30BA" w:rsidRPr="007B3B79">
        <w:rPr>
          <w:w w:val="105"/>
          <w:highlight w:val="yellow"/>
        </w:rPr>
        <w:t>CASTELLÓN</w:t>
      </w:r>
      <w:r w:rsidR="211BA9F9">
        <w:rPr>
          <w:w w:val="105"/>
        </w:rPr>
        <w:t xml:space="preserve"> </w:t>
      </w:r>
      <w:r w:rsidR="39310401">
        <w:rPr>
          <w:w w:val="105"/>
        </w:rPr>
        <w:t>(indicar</w:t>
      </w:r>
      <w:r w:rsidR="39310401">
        <w:rPr>
          <w:spacing w:val="-7"/>
          <w:w w:val="105"/>
        </w:rPr>
        <w:t xml:space="preserve"> </w:t>
      </w:r>
      <w:r w:rsidR="39310401">
        <w:rPr>
          <w:w w:val="105"/>
        </w:rPr>
        <w:t>el/los</w:t>
      </w:r>
      <w:r w:rsidR="39310401">
        <w:rPr>
          <w:spacing w:val="-6"/>
          <w:w w:val="105"/>
        </w:rPr>
        <w:t xml:space="preserve"> </w:t>
      </w:r>
      <w:r w:rsidR="39310401">
        <w:rPr>
          <w:w w:val="105"/>
        </w:rPr>
        <w:t>término/s</w:t>
      </w:r>
      <w:r w:rsidR="39310401">
        <w:rPr>
          <w:spacing w:val="-6"/>
          <w:w w:val="105"/>
        </w:rPr>
        <w:t xml:space="preserve"> </w:t>
      </w:r>
      <w:r w:rsidR="39310401">
        <w:rPr>
          <w:w w:val="105"/>
        </w:rPr>
        <w:t>municipal/es</w:t>
      </w:r>
      <w:r w:rsidR="39310401">
        <w:rPr>
          <w:spacing w:val="-5"/>
          <w:w w:val="105"/>
        </w:rPr>
        <w:t xml:space="preserve"> </w:t>
      </w:r>
      <w:r w:rsidR="39310401">
        <w:rPr>
          <w:w w:val="105"/>
        </w:rPr>
        <w:t>y</w:t>
      </w:r>
      <w:r w:rsidR="39310401">
        <w:rPr>
          <w:spacing w:val="-5"/>
          <w:w w:val="105"/>
        </w:rPr>
        <w:t xml:space="preserve"> </w:t>
      </w:r>
      <w:r w:rsidR="39310401">
        <w:rPr>
          <w:w w:val="105"/>
        </w:rPr>
        <w:t>provincia/s)</w:t>
      </w:r>
    </w:p>
    <w:p w14:paraId="738B3EEC" w14:textId="61996DAE" w:rsidR="00A120D7" w:rsidRDefault="39310401">
      <w:pPr>
        <w:pStyle w:val="Textoindependiente"/>
        <w:tabs>
          <w:tab w:val="left" w:pos="679"/>
          <w:tab w:val="left" w:pos="5176"/>
        </w:tabs>
        <w:spacing w:before="5"/>
        <w:ind w:left="396"/>
      </w:pPr>
      <w:r>
        <w:rPr>
          <w:w w:val="105"/>
        </w:rPr>
        <w:t>‐</w:t>
      </w:r>
      <w:r w:rsidR="00000000">
        <w:rPr>
          <w:w w:val="105"/>
        </w:rPr>
        <w:tab/>
      </w:r>
      <w:r>
        <w:rPr>
          <w:w w:val="105"/>
        </w:rPr>
        <w:t>infraestructura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evacuación</w:t>
      </w:r>
      <w:r>
        <w:rPr>
          <w:spacing w:val="-5"/>
          <w:w w:val="105"/>
        </w:rPr>
        <w:t xml:space="preserve"> </w:t>
      </w:r>
      <w:r>
        <w:rPr>
          <w:w w:val="105"/>
        </w:rPr>
        <w:t>ubicada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 w:rsidR="4A6C7EB8">
        <w:rPr>
          <w:w w:val="105"/>
        </w:rPr>
        <w:t xml:space="preserve">: </w:t>
      </w:r>
      <w:r w:rsidR="4B4E7E2D" w:rsidRPr="007B3B79">
        <w:rPr>
          <w:w w:val="105"/>
          <w:highlight w:val="yellow"/>
        </w:rPr>
        <w:t>TORREBLANCA</w:t>
      </w:r>
      <w:r w:rsidR="4A6C7EB8" w:rsidRPr="007B3B79">
        <w:rPr>
          <w:w w:val="105"/>
          <w:highlight w:val="yellow"/>
        </w:rPr>
        <w:t xml:space="preserve">, </w:t>
      </w:r>
      <w:r w:rsidR="52A43C58" w:rsidRPr="007B3B79">
        <w:rPr>
          <w:w w:val="105"/>
          <w:highlight w:val="yellow"/>
        </w:rPr>
        <w:t>CASTELLON</w:t>
      </w:r>
      <w:r w:rsidR="4A6C7EB8">
        <w:rPr>
          <w:w w:val="105"/>
        </w:rPr>
        <w:t xml:space="preserve"> </w:t>
      </w:r>
      <w:r>
        <w:rPr>
          <w:w w:val="105"/>
        </w:rPr>
        <w:t>(indicar</w:t>
      </w:r>
      <w:r>
        <w:rPr>
          <w:spacing w:val="-6"/>
          <w:w w:val="105"/>
        </w:rPr>
        <w:t xml:space="preserve"> </w:t>
      </w:r>
      <w:r>
        <w:rPr>
          <w:w w:val="105"/>
        </w:rPr>
        <w:t>el/los</w:t>
      </w:r>
      <w:r>
        <w:rPr>
          <w:spacing w:val="-6"/>
          <w:w w:val="105"/>
        </w:rPr>
        <w:t xml:space="preserve"> </w:t>
      </w:r>
      <w:r>
        <w:rPr>
          <w:w w:val="105"/>
        </w:rPr>
        <w:t>término/s</w:t>
      </w:r>
      <w:r>
        <w:rPr>
          <w:spacing w:val="-7"/>
          <w:w w:val="105"/>
        </w:rPr>
        <w:t xml:space="preserve"> </w:t>
      </w:r>
      <w:r>
        <w:rPr>
          <w:w w:val="105"/>
        </w:rPr>
        <w:t>municipal/es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provincia/s)</w:t>
      </w:r>
    </w:p>
    <w:p w14:paraId="2B53A076" w14:textId="6CDBD3E3" w:rsidR="00A120D7" w:rsidRDefault="39310401" w:rsidP="3B7610C0">
      <w:pPr>
        <w:pStyle w:val="Textoindependiente"/>
        <w:tabs>
          <w:tab w:val="left" w:pos="679"/>
          <w:tab w:val="left" w:pos="9798"/>
        </w:tabs>
        <w:spacing w:before="3"/>
        <w:ind w:left="396"/>
        <w:rPr>
          <w:rFonts w:ascii="Times New Roman" w:hAnsi="Times New Roman"/>
        </w:rPr>
      </w:pPr>
      <w:r>
        <w:rPr>
          <w:w w:val="105"/>
        </w:rPr>
        <w:t>‐</w:t>
      </w:r>
      <w:r w:rsidR="00000000">
        <w:rPr>
          <w:w w:val="105"/>
        </w:rPr>
        <w:tab/>
      </w:r>
      <w:r>
        <w:rPr>
          <w:spacing w:val="-1"/>
          <w:w w:val="105"/>
        </w:rPr>
        <w:t>coordenadas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UTM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ETRS89</w:t>
      </w:r>
      <w:r>
        <w:rPr>
          <w:spacing w:val="-1"/>
          <w:w w:val="105"/>
          <w:vertAlign w:val="superscript"/>
        </w:rPr>
        <w:t>12</w:t>
      </w:r>
      <w:r>
        <w:rPr>
          <w:spacing w:val="-1"/>
          <w:w w:val="105"/>
        </w:rPr>
        <w:t xml:space="preserve"> del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centro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geométrico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instalación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generación</w:t>
      </w:r>
      <w:r>
        <w:rPr>
          <w:spacing w:val="-12"/>
          <w:w w:val="105"/>
        </w:rPr>
        <w:t xml:space="preserve"> </w:t>
      </w:r>
      <w:r>
        <w:rPr>
          <w:w w:val="105"/>
        </w:rPr>
        <w:t>(X,</w:t>
      </w:r>
      <w:r>
        <w:rPr>
          <w:spacing w:val="-9"/>
          <w:w w:val="105"/>
        </w:rPr>
        <w:t xml:space="preserve"> </w:t>
      </w:r>
      <w:r>
        <w:rPr>
          <w:w w:val="105"/>
        </w:rPr>
        <w:t>Y,</w:t>
      </w:r>
      <w:r>
        <w:rPr>
          <w:spacing w:val="-12"/>
          <w:w w:val="105"/>
        </w:rPr>
        <w:t xml:space="preserve"> </w:t>
      </w:r>
      <w:r>
        <w:rPr>
          <w:w w:val="105"/>
        </w:rPr>
        <w:t>huso):</w:t>
      </w:r>
      <w:r>
        <w:rPr>
          <w:spacing w:val="-9"/>
        </w:rPr>
        <w:t xml:space="preserve"> </w:t>
      </w:r>
      <w:r w:rsidR="0C0341C4" w:rsidRPr="3B7610C0">
        <w:t>X: 258722,78</w:t>
      </w:r>
    </w:p>
    <w:p w14:paraId="6BC8B70B" w14:textId="64654AA3" w:rsidR="00A120D7" w:rsidRDefault="0C0341C4">
      <w:pPr>
        <w:pStyle w:val="Textoindependiente"/>
        <w:tabs>
          <w:tab w:val="left" w:pos="679"/>
          <w:tab w:val="left" w:pos="9798"/>
        </w:tabs>
        <w:spacing w:before="3"/>
        <w:ind w:left="396"/>
        <w:rPr>
          <w:rFonts w:ascii="Times New Roman" w:hAnsi="Times New Roman"/>
        </w:rPr>
      </w:pPr>
      <w:r w:rsidRPr="3B7610C0">
        <w:t>Y: 4454101,52</w:t>
      </w:r>
      <w:r w:rsidR="00000000">
        <w:rPr>
          <w:rFonts w:ascii="Times New Roman" w:hAnsi="Times New Roman"/>
          <w:u w:val="single"/>
        </w:rPr>
        <w:tab/>
      </w:r>
    </w:p>
    <w:p w14:paraId="734AFBEC" w14:textId="777C5EB4" w:rsidR="00A120D7" w:rsidRDefault="39310401">
      <w:pPr>
        <w:pStyle w:val="Textoindependiente"/>
        <w:tabs>
          <w:tab w:val="left" w:pos="679"/>
          <w:tab w:val="left" w:pos="9803"/>
        </w:tabs>
        <w:spacing w:before="5"/>
        <w:ind w:left="396"/>
        <w:rPr>
          <w:rFonts w:ascii="Times New Roman" w:hAnsi="Times New Roman"/>
        </w:rPr>
      </w:pPr>
      <w:r>
        <w:rPr>
          <w:w w:val="105"/>
        </w:rPr>
        <w:t>‐</w:t>
      </w:r>
      <w:r w:rsidR="00000000">
        <w:rPr>
          <w:w w:val="105"/>
        </w:rPr>
        <w:tab/>
      </w:r>
      <w:r>
        <w:rPr>
          <w:spacing w:val="-1"/>
          <w:w w:val="105"/>
        </w:rPr>
        <w:t>referencia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catastral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parcela,</w:t>
      </w:r>
      <w:r>
        <w:rPr>
          <w:spacing w:val="-7"/>
          <w:w w:val="105"/>
        </w:rPr>
        <w:t xml:space="preserve"> </w:t>
      </w:r>
      <w:r>
        <w:rPr>
          <w:w w:val="105"/>
        </w:rPr>
        <w:t>polígono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término</w:t>
      </w:r>
      <w:r>
        <w:rPr>
          <w:spacing w:val="-8"/>
          <w:w w:val="105"/>
        </w:rPr>
        <w:t xml:space="preserve"> </w:t>
      </w:r>
      <w:r>
        <w:rPr>
          <w:w w:val="105"/>
        </w:rPr>
        <w:t>municipal</w:t>
      </w:r>
      <w:r>
        <w:rPr>
          <w:spacing w:val="-8"/>
          <w:w w:val="105"/>
        </w:rPr>
        <w:t xml:space="preserve"> </w:t>
      </w:r>
      <w:r>
        <w:rPr>
          <w:w w:val="105"/>
        </w:rPr>
        <w:t>donde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ubica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centro</w:t>
      </w:r>
      <w:r>
        <w:rPr>
          <w:spacing w:val="-8"/>
          <w:w w:val="105"/>
        </w:rPr>
        <w:t xml:space="preserve"> </w:t>
      </w:r>
      <w:r>
        <w:rPr>
          <w:w w:val="105"/>
        </w:rPr>
        <w:t>geométrico:</w:t>
      </w:r>
      <w:r w:rsidR="5304D64E">
        <w:rPr>
          <w:w w:val="105"/>
        </w:rPr>
        <w:t xml:space="preserve"> </w:t>
      </w:r>
      <w:r w:rsidR="00000000">
        <w:tab/>
      </w:r>
      <w:r w:rsidR="00000000">
        <w:tab/>
      </w:r>
      <w:r w:rsidR="1D921EDB" w:rsidRPr="007B3B79">
        <w:rPr>
          <w:highlight w:val="yellow"/>
        </w:rPr>
        <w:t>12117A009000550000DS</w:t>
      </w:r>
      <w:r w:rsidR="00000000">
        <w:rPr>
          <w:rFonts w:ascii="Times New Roman" w:hAnsi="Times New Roman"/>
          <w:u w:val="single"/>
        </w:rPr>
        <w:tab/>
      </w:r>
    </w:p>
    <w:p w14:paraId="6B2885EC" w14:textId="77B5E139" w:rsidR="00A120D7" w:rsidRDefault="39310401">
      <w:pPr>
        <w:pStyle w:val="Textoindependiente"/>
        <w:tabs>
          <w:tab w:val="left" w:pos="679"/>
          <w:tab w:val="left" w:pos="4751"/>
        </w:tabs>
        <w:spacing w:before="5" w:line="244" w:lineRule="auto"/>
        <w:ind w:left="679" w:right="152" w:hanging="284"/>
        <w:rPr>
          <w:rFonts w:ascii="Times New Roman" w:hAnsi="Times New Roman"/>
        </w:rPr>
      </w:pPr>
      <w:r>
        <w:rPr>
          <w:w w:val="105"/>
        </w:rPr>
        <w:t>‐</w:t>
      </w:r>
      <w:r w:rsidR="00000000">
        <w:rPr>
          <w:w w:val="105"/>
        </w:rPr>
        <w:tab/>
      </w:r>
      <w:r>
        <w:rPr>
          <w:w w:val="105"/>
        </w:rPr>
        <w:t>referencia</w:t>
      </w:r>
      <w:r>
        <w:rPr>
          <w:spacing w:val="6"/>
          <w:w w:val="105"/>
        </w:rPr>
        <w:t xml:space="preserve"> </w:t>
      </w:r>
      <w:r>
        <w:rPr>
          <w:w w:val="105"/>
        </w:rPr>
        <w:t>catastral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la/s</w:t>
      </w:r>
      <w:r>
        <w:rPr>
          <w:spacing w:val="5"/>
          <w:w w:val="105"/>
        </w:rPr>
        <w:t xml:space="preserve"> </w:t>
      </w:r>
      <w:r>
        <w:rPr>
          <w:w w:val="105"/>
        </w:rPr>
        <w:t>parcela/s</w:t>
      </w:r>
      <w:r>
        <w:rPr>
          <w:spacing w:val="5"/>
          <w:w w:val="105"/>
        </w:rPr>
        <w:t xml:space="preserve"> </w:t>
      </w:r>
      <w:r>
        <w:rPr>
          <w:w w:val="105"/>
        </w:rPr>
        <w:t>ocupada/s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7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grupos</w:t>
      </w:r>
      <w:r>
        <w:rPr>
          <w:spacing w:val="5"/>
          <w:w w:val="105"/>
        </w:rPr>
        <w:t xml:space="preserve"> </w:t>
      </w:r>
      <w:r>
        <w:rPr>
          <w:w w:val="105"/>
        </w:rPr>
        <w:t>generadores,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referencia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la/s</w:t>
      </w:r>
      <w:r>
        <w:rPr>
          <w:spacing w:val="5"/>
          <w:w w:val="105"/>
        </w:rPr>
        <w:t xml:space="preserve"> </w:t>
      </w:r>
      <w:r>
        <w:rPr>
          <w:w w:val="105"/>
        </w:rPr>
        <w:t>parcela/s,</w:t>
      </w:r>
      <w:r>
        <w:rPr>
          <w:spacing w:val="-45"/>
          <w:w w:val="105"/>
        </w:rPr>
        <w:t xml:space="preserve"> </w:t>
      </w:r>
      <w:r>
        <w:rPr>
          <w:w w:val="105"/>
        </w:rPr>
        <w:t>polígono/s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término/s</w:t>
      </w:r>
      <w:r>
        <w:rPr>
          <w:spacing w:val="-10"/>
          <w:w w:val="105"/>
        </w:rPr>
        <w:t xml:space="preserve"> </w:t>
      </w:r>
      <w:r>
        <w:rPr>
          <w:w w:val="105"/>
        </w:rPr>
        <w:t>municipal/es:</w:t>
      </w:r>
      <w:r>
        <w:rPr>
          <w:spacing w:val="3"/>
        </w:rPr>
        <w:t xml:space="preserve"> </w:t>
      </w:r>
      <w:r w:rsidR="2B521F54" w:rsidRPr="007B3B79">
        <w:rPr>
          <w:highlight w:val="yellow"/>
        </w:rPr>
        <w:t>12117A009000550000DS</w:t>
      </w:r>
      <w:r w:rsidR="17D4F700" w:rsidRPr="007B3B79">
        <w:rPr>
          <w:highlight w:val="yellow"/>
        </w:rPr>
        <w:t xml:space="preserve">, POLÍGONO </w:t>
      </w:r>
      <w:r w:rsidR="078B7DC1" w:rsidRPr="007B3B79">
        <w:rPr>
          <w:highlight w:val="yellow"/>
        </w:rPr>
        <w:t>9</w:t>
      </w:r>
      <w:r w:rsidR="17D4F700" w:rsidRPr="007B3B79">
        <w:rPr>
          <w:highlight w:val="yellow"/>
        </w:rPr>
        <w:t xml:space="preserve">, PARCELA </w:t>
      </w:r>
      <w:r w:rsidR="72185742" w:rsidRPr="007B3B79">
        <w:rPr>
          <w:highlight w:val="yellow"/>
        </w:rPr>
        <w:t>55</w:t>
      </w:r>
      <w:r w:rsidR="17D4F700" w:rsidRPr="007B3B79">
        <w:rPr>
          <w:highlight w:val="yellow"/>
        </w:rPr>
        <w:t xml:space="preserve"> </w:t>
      </w:r>
      <w:r w:rsidR="01B5074F" w:rsidRPr="007B3B79">
        <w:rPr>
          <w:highlight w:val="yellow"/>
        </w:rPr>
        <w:t>BENIJOU, TORREBLANCA, CASTELLÓN</w:t>
      </w:r>
    </w:p>
    <w:p w14:paraId="5A39BBE3" w14:textId="77777777" w:rsidR="00A120D7" w:rsidRDefault="00A120D7">
      <w:pPr>
        <w:pStyle w:val="Textoindependiente"/>
        <w:spacing w:before="5"/>
        <w:rPr>
          <w:rFonts w:ascii="Times New Roman"/>
          <w:sz w:val="13"/>
        </w:rPr>
      </w:pPr>
    </w:p>
    <w:p w14:paraId="5E109F06" w14:textId="355351BE" w:rsidR="00A120D7" w:rsidRDefault="21950089">
      <w:pPr>
        <w:pStyle w:val="Textoindependiente"/>
        <w:tabs>
          <w:tab w:val="left" w:pos="679"/>
          <w:tab w:val="left" w:pos="2627"/>
        </w:tabs>
        <w:spacing w:before="92"/>
        <w:ind w:left="396"/>
      </w:pPr>
      <w:r>
        <w:rPr>
          <w:w w:val="105"/>
        </w:rPr>
        <w:t>‐</w:t>
      </w:r>
      <w:r w:rsidR="00000000">
        <w:rPr>
          <w:w w:val="105"/>
        </w:rPr>
        <w:tab/>
      </w:r>
      <w:r>
        <w:rPr>
          <w:w w:val="105"/>
        </w:rPr>
        <w:t>hibridación:</w:t>
      </w:r>
      <w:r w:rsidR="4D2453BF">
        <w:rPr>
          <w:w w:val="105"/>
        </w:rPr>
        <w:t xml:space="preserve"> NO  (</w:t>
      </w:r>
      <w:r>
        <w:rPr>
          <w:w w:val="105"/>
        </w:rPr>
        <w:t>indicar</w:t>
      </w:r>
      <w:r>
        <w:rPr>
          <w:spacing w:val="-3"/>
          <w:w w:val="105"/>
        </w:rPr>
        <w:t xml:space="preserve"> </w:t>
      </w:r>
      <w:r>
        <w:rPr>
          <w:w w:val="105"/>
        </w:rPr>
        <w:t>SÍ</w:t>
      </w:r>
      <w:r>
        <w:rPr>
          <w:spacing w:val="-4"/>
          <w:w w:val="105"/>
        </w:rPr>
        <w:t xml:space="preserve"> </w:t>
      </w:r>
      <w:r>
        <w:rPr>
          <w:w w:val="105"/>
        </w:rPr>
        <w:t>cuando</w:t>
      </w:r>
      <w:r>
        <w:rPr>
          <w:spacing w:val="-4"/>
          <w:w w:val="105"/>
        </w:rPr>
        <w:t xml:space="preserve"> </w:t>
      </w:r>
      <w:r>
        <w:rPr>
          <w:w w:val="105"/>
        </w:rPr>
        <w:t>proceda,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contrario)</w:t>
      </w:r>
    </w:p>
    <w:p w14:paraId="71E5E8FC" w14:textId="6B5CB1D7" w:rsidR="00A120D7" w:rsidRDefault="21950089">
      <w:pPr>
        <w:pStyle w:val="Textoindependiente"/>
        <w:tabs>
          <w:tab w:val="left" w:pos="679"/>
          <w:tab w:val="left" w:pos="2733"/>
        </w:tabs>
        <w:spacing w:before="5" w:line="429" w:lineRule="auto"/>
        <w:ind w:left="112" w:right="2799" w:firstLine="283"/>
      </w:pPr>
      <w:r>
        <w:rPr>
          <w:w w:val="105"/>
        </w:rPr>
        <w:t>‐</w:t>
      </w:r>
      <w:r w:rsidR="00000000">
        <w:rPr>
          <w:w w:val="105"/>
        </w:rPr>
        <w:tab/>
      </w:r>
      <w:r>
        <w:rPr>
          <w:w w:val="105"/>
        </w:rPr>
        <w:t>autoconsumo</w:t>
      </w:r>
      <w:r w:rsidR="35AD977B">
        <w:rPr>
          <w:w w:val="105"/>
        </w:rPr>
        <w:t xml:space="preserve">:  NO </w:t>
      </w:r>
      <w:r>
        <w:rPr>
          <w:w w:val="105"/>
        </w:rPr>
        <w:t>(indicar</w:t>
      </w:r>
      <w:r>
        <w:rPr>
          <w:spacing w:val="-3"/>
          <w:w w:val="105"/>
        </w:rPr>
        <w:t xml:space="preserve"> </w:t>
      </w:r>
      <w:r>
        <w:rPr>
          <w:w w:val="105"/>
        </w:rPr>
        <w:t>SÍ</w:t>
      </w:r>
      <w:r>
        <w:rPr>
          <w:spacing w:val="-4"/>
          <w:w w:val="105"/>
        </w:rPr>
        <w:t xml:space="preserve"> </w:t>
      </w:r>
      <w:r>
        <w:rPr>
          <w:w w:val="105"/>
        </w:rPr>
        <w:t>cuando</w:t>
      </w:r>
      <w:r>
        <w:rPr>
          <w:spacing w:val="-5"/>
          <w:w w:val="105"/>
        </w:rPr>
        <w:t xml:space="preserve"> </w:t>
      </w:r>
      <w:r>
        <w:rPr>
          <w:w w:val="105"/>
        </w:rPr>
        <w:t>proceda,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contrario)</w:t>
      </w:r>
      <w:r>
        <w:rPr>
          <w:spacing w:val="-45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cuya</w:t>
      </w:r>
      <w:r>
        <w:rPr>
          <w:spacing w:val="-4"/>
          <w:w w:val="105"/>
        </w:rPr>
        <w:t xml:space="preserve"> </w:t>
      </w:r>
      <w:r>
        <w:rPr>
          <w:w w:val="105"/>
        </w:rPr>
        <w:t>finalidad</w:t>
      </w:r>
      <w:r>
        <w:rPr>
          <w:spacing w:val="-5"/>
          <w:w w:val="105"/>
        </w:rPr>
        <w:t xml:space="preserve"> </w:t>
      </w:r>
      <w:r>
        <w:rPr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obtención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autorización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explotación</w:t>
      </w:r>
      <w:r>
        <w:rPr>
          <w:spacing w:val="-2"/>
          <w:w w:val="105"/>
        </w:rPr>
        <w:t xml:space="preserve"> </w:t>
      </w:r>
      <w:r>
        <w:rPr>
          <w:w w:val="105"/>
        </w:rPr>
        <w:t>definitiva.</w:t>
      </w:r>
    </w:p>
    <w:p w14:paraId="0912ED1E" w14:textId="5A4F8459" w:rsidR="00A120D7" w:rsidRDefault="39310401">
      <w:pPr>
        <w:pStyle w:val="Textoindependiente"/>
        <w:tabs>
          <w:tab w:val="left" w:pos="4394"/>
          <w:tab w:val="left" w:pos="6694"/>
        </w:tabs>
        <w:spacing w:before="62" w:line="244" w:lineRule="auto"/>
        <w:ind w:left="112" w:right="149"/>
        <w:jc w:val="both"/>
      </w:pPr>
      <w:r>
        <w:rPr>
          <w:w w:val="105"/>
        </w:rPr>
        <w:t>Ante</w:t>
      </w:r>
      <w:r>
        <w:rPr>
          <w:spacing w:val="36"/>
          <w:w w:val="105"/>
        </w:rPr>
        <w:t xml:space="preserve"> </w:t>
      </w:r>
      <w:r>
        <w:rPr>
          <w:w w:val="105"/>
        </w:rPr>
        <w:t>el</w:t>
      </w:r>
      <w:r>
        <w:rPr>
          <w:spacing w:val="35"/>
          <w:w w:val="105"/>
        </w:rPr>
        <w:t xml:space="preserve"> </w:t>
      </w:r>
      <w:r w:rsidRPr="007B3B79">
        <w:rPr>
          <w:w w:val="105"/>
          <w:highlight w:val="yellow"/>
        </w:rPr>
        <w:t>SERVICIO</w:t>
      </w:r>
      <w:r w:rsidRPr="007B3B79">
        <w:rPr>
          <w:spacing w:val="34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TERRITORIAL</w:t>
      </w:r>
      <w:r w:rsidRPr="007B3B79">
        <w:rPr>
          <w:spacing w:val="37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DE</w:t>
      </w:r>
      <w:r w:rsidRPr="007B3B79">
        <w:rPr>
          <w:spacing w:val="35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INDUSTRIA</w:t>
      </w:r>
      <w:r w:rsidRPr="007B3B79">
        <w:rPr>
          <w:spacing w:val="36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Y</w:t>
      </w:r>
      <w:r w:rsidRPr="007B3B79">
        <w:rPr>
          <w:spacing w:val="36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ENERGÍA</w:t>
      </w:r>
      <w:r w:rsidRPr="007B3B79">
        <w:rPr>
          <w:spacing w:val="35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DE</w:t>
      </w:r>
      <w:r w:rsidR="10547839" w:rsidRPr="007B3B79">
        <w:rPr>
          <w:w w:val="105"/>
          <w:highlight w:val="yellow"/>
        </w:rPr>
        <w:t xml:space="preserve"> </w:t>
      </w:r>
      <w:r w:rsidR="2D1666A9" w:rsidRPr="007B3B79">
        <w:rPr>
          <w:w w:val="105"/>
          <w:highlight w:val="yellow"/>
        </w:rPr>
        <w:t>CASTELLÓN</w:t>
      </w:r>
      <w:r w:rsidR="10547839" w:rsidRPr="007B3B79">
        <w:rPr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(indicar</w:t>
      </w:r>
      <w:r w:rsidRPr="007B3B79">
        <w:rPr>
          <w:spacing w:val="38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provincia)</w:t>
      </w:r>
      <w:r w:rsidRPr="007B3B79">
        <w:rPr>
          <w:spacing w:val="37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/</w:t>
      </w:r>
      <w:r w:rsidRPr="007B3B79">
        <w:rPr>
          <w:spacing w:val="38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la</w:t>
      </w:r>
      <w:r w:rsidRPr="007B3B79">
        <w:rPr>
          <w:spacing w:val="35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DIRECCIÓN</w:t>
      </w:r>
      <w:r w:rsidRPr="007B3B79">
        <w:rPr>
          <w:spacing w:val="-45"/>
          <w:w w:val="105"/>
          <w:highlight w:val="yellow"/>
        </w:rPr>
        <w:t xml:space="preserve"> </w:t>
      </w:r>
      <w:r w:rsidRPr="007B3B79">
        <w:rPr>
          <w:w w:val="105"/>
          <w:highlight w:val="yellow"/>
        </w:rPr>
        <w:t>GENERAL DE INDUSTRIA, ENERGÍA Y MINAS</w:t>
      </w:r>
      <w:r>
        <w:rPr>
          <w:w w:val="105"/>
          <w:vertAlign w:val="superscript"/>
        </w:rPr>
        <w:t>13</w:t>
      </w:r>
      <w:r>
        <w:rPr>
          <w:w w:val="105"/>
        </w:rPr>
        <w:t xml:space="preserve"> de la Conselleria de Economía Sostenible, Sectores Productivos,</w:t>
      </w:r>
      <w:r>
        <w:rPr>
          <w:spacing w:val="1"/>
          <w:w w:val="105"/>
        </w:rPr>
        <w:t xml:space="preserve"> </w:t>
      </w:r>
      <w:r>
        <w:rPr>
          <w:w w:val="105"/>
        </w:rPr>
        <w:t>Comercio y Trabajo de la Generalitat Valenciana, órgano competente para autorizar la instalación, con NIF</w:t>
      </w:r>
      <w:r>
        <w:rPr>
          <w:spacing w:val="1"/>
          <w:w w:val="105"/>
        </w:rPr>
        <w:t xml:space="preserve"> </w:t>
      </w:r>
      <w:r w:rsidRPr="007B3B79">
        <w:rPr>
          <w:w w:val="105"/>
          <w:highlight w:val="yellow"/>
        </w:rPr>
        <w:t>S4611001A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importe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 w:rsidR="007B3B79">
        <w:rPr>
          <w:rFonts w:ascii="Times New Roman" w:hAnsi="Times New Roman"/>
          <w:w w:val="105"/>
        </w:rPr>
        <w:t xml:space="preserve"> </w:t>
      </w:r>
      <w:r w:rsidR="007B3B79">
        <w:rPr>
          <w:w w:val="105"/>
        </w:rPr>
        <w:t>20.</w:t>
      </w:r>
      <w:r w:rsidR="44271D83">
        <w:rPr>
          <w:w w:val="105"/>
        </w:rPr>
        <w:t>000</w:t>
      </w:r>
      <w:r w:rsidR="29B9604D">
        <w:rPr>
          <w:w w:val="105"/>
        </w:rPr>
        <w:t xml:space="preserve"> </w:t>
      </w:r>
      <w:r>
        <w:rPr>
          <w:w w:val="105"/>
        </w:rPr>
        <w:t>€</w:t>
      </w:r>
      <w:r>
        <w:rPr>
          <w:spacing w:val="-2"/>
          <w:w w:val="105"/>
        </w:rPr>
        <w:t xml:space="preserve"> </w:t>
      </w:r>
      <w:r>
        <w:rPr>
          <w:w w:val="105"/>
        </w:rPr>
        <w:t>(40</w:t>
      </w:r>
      <w:r>
        <w:rPr>
          <w:spacing w:val="-2"/>
          <w:w w:val="105"/>
        </w:rPr>
        <w:t xml:space="preserve"> </w:t>
      </w:r>
      <w:r>
        <w:rPr>
          <w:w w:val="105"/>
        </w:rPr>
        <w:t>€/kW,</w:t>
      </w:r>
      <w:r>
        <w:rPr>
          <w:spacing w:val="-1"/>
          <w:w w:val="105"/>
        </w:rPr>
        <w:t xml:space="preserve"> </w:t>
      </w:r>
      <w:r>
        <w:rPr>
          <w:w w:val="105"/>
        </w:rPr>
        <w:t>50%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caso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hibridación).</w:t>
      </w:r>
    </w:p>
    <w:p w14:paraId="41C8F396" w14:textId="77777777" w:rsidR="00A120D7" w:rsidRDefault="00A120D7">
      <w:pPr>
        <w:pStyle w:val="Textoindependiente"/>
        <w:spacing w:before="3"/>
      </w:pPr>
    </w:p>
    <w:p w14:paraId="28349E2B" w14:textId="77777777" w:rsidR="00A120D7" w:rsidRDefault="00000000">
      <w:pPr>
        <w:pStyle w:val="Textoindependiente"/>
        <w:spacing w:line="244" w:lineRule="auto"/>
        <w:ind w:left="112" w:right="149"/>
        <w:jc w:val="both"/>
      </w:pPr>
      <w:r>
        <w:rPr>
          <w:w w:val="105"/>
        </w:rPr>
        <w:t>Este aval bancario/seguro de caución tendrá vigencia hasta que el órgano competente resuelva expresamente su</w:t>
      </w:r>
      <w:r>
        <w:rPr>
          <w:spacing w:val="-45"/>
          <w:w w:val="105"/>
        </w:rPr>
        <w:t xml:space="preserve"> </w:t>
      </w:r>
      <w:r>
        <w:rPr>
          <w:w w:val="105"/>
        </w:rPr>
        <w:t>cancelación.</w:t>
      </w:r>
    </w:p>
    <w:p w14:paraId="72A3D3EC" w14:textId="77777777" w:rsidR="00A120D7" w:rsidRDefault="00A120D7">
      <w:pPr>
        <w:pStyle w:val="Textoindependiente"/>
        <w:spacing w:before="5"/>
      </w:pPr>
    </w:p>
    <w:p w14:paraId="4EDB5CE3" w14:textId="42711617" w:rsidR="00A120D7" w:rsidRDefault="39310401">
      <w:pPr>
        <w:pStyle w:val="Textoindependiente"/>
        <w:spacing w:before="1"/>
        <w:ind w:left="112"/>
        <w:jc w:val="both"/>
      </w:pPr>
      <w:r>
        <w:rPr>
          <w:w w:val="105"/>
        </w:rPr>
        <w:t>Fecha:</w:t>
      </w:r>
      <w:r>
        <w:rPr>
          <w:spacing w:val="-4"/>
          <w:w w:val="105"/>
        </w:rPr>
        <w:t xml:space="preserve"> </w:t>
      </w:r>
      <w:r w:rsidR="07A1635E" w:rsidRPr="007B3B79">
        <w:rPr>
          <w:spacing w:val="-4"/>
          <w:w w:val="105"/>
          <w:highlight w:val="yellow"/>
        </w:rPr>
        <w:t>31</w:t>
      </w:r>
      <w:r w:rsidR="352BB992" w:rsidRPr="007B3B79">
        <w:rPr>
          <w:w w:val="105"/>
          <w:highlight w:val="yellow"/>
        </w:rPr>
        <w:t>/10/2023</w:t>
      </w:r>
      <w:r>
        <w:rPr>
          <w:w w:val="105"/>
        </w:rPr>
        <w:t>.</w:t>
      </w:r>
    </w:p>
    <w:p w14:paraId="0D0B940D" w14:textId="77777777" w:rsidR="00A120D7" w:rsidRDefault="00A120D7">
      <w:pPr>
        <w:pStyle w:val="Textoindependiente"/>
      </w:pPr>
    </w:p>
    <w:p w14:paraId="0E27B00A" w14:textId="77777777" w:rsidR="00A120D7" w:rsidRDefault="00A120D7">
      <w:pPr>
        <w:pStyle w:val="Textoindependiente"/>
      </w:pPr>
    </w:p>
    <w:p w14:paraId="60061E4C" w14:textId="77777777" w:rsidR="00A120D7" w:rsidRDefault="00A120D7">
      <w:pPr>
        <w:pStyle w:val="Textoindependiente"/>
      </w:pPr>
    </w:p>
    <w:p w14:paraId="45FB0818" w14:textId="77777777" w:rsidR="00A120D7" w:rsidRDefault="00A120D7">
      <w:pPr>
        <w:pStyle w:val="Textoindependiente"/>
      </w:pPr>
    </w:p>
    <w:p w14:paraId="049F31CB" w14:textId="77777777" w:rsidR="00A120D7" w:rsidRDefault="00A120D7">
      <w:pPr>
        <w:pStyle w:val="Textoindependiente"/>
      </w:pPr>
    </w:p>
    <w:p w14:paraId="53128261" w14:textId="77777777" w:rsidR="00A120D7" w:rsidRDefault="00A120D7">
      <w:pPr>
        <w:pStyle w:val="Textoindependiente"/>
      </w:pPr>
    </w:p>
    <w:p w14:paraId="62486C05" w14:textId="77777777" w:rsidR="00A120D7" w:rsidRDefault="00A120D7">
      <w:pPr>
        <w:pStyle w:val="Textoindependiente"/>
      </w:pPr>
    </w:p>
    <w:p w14:paraId="4101652C" w14:textId="77777777" w:rsidR="00A120D7" w:rsidRDefault="00A120D7">
      <w:pPr>
        <w:pStyle w:val="Textoindependiente"/>
      </w:pPr>
    </w:p>
    <w:p w14:paraId="4B99056E" w14:textId="77777777" w:rsidR="00A120D7" w:rsidRDefault="00A120D7">
      <w:pPr>
        <w:pStyle w:val="Textoindependiente"/>
        <w:spacing w:before="7"/>
        <w:rPr>
          <w:sz w:val="21"/>
        </w:rPr>
      </w:pPr>
    </w:p>
    <w:p w14:paraId="15A8803F" w14:textId="0F6852A0" w:rsidR="00A120D7" w:rsidRDefault="00A120D7" w:rsidP="21950089">
      <w:pPr>
        <w:spacing w:before="94"/>
        <w:ind w:left="190"/>
        <w:rPr>
          <w:rFonts w:ascii="Times New Roman" w:hAnsi="Times New Roman"/>
          <w:sz w:val="12"/>
          <w:szCs w:val="12"/>
        </w:rPr>
      </w:pPr>
    </w:p>
    <w:sectPr w:rsidR="00A120D7">
      <w:type w:val="continuous"/>
      <w:pgSz w:w="11910" w:h="16840"/>
      <w:pgMar w:top="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50DD33"/>
    <w:rsid w:val="007B3B79"/>
    <w:rsid w:val="00A120D7"/>
    <w:rsid w:val="00FA27F7"/>
    <w:rsid w:val="01B5074F"/>
    <w:rsid w:val="078B7DC1"/>
    <w:rsid w:val="07A1635E"/>
    <w:rsid w:val="0C0341C4"/>
    <w:rsid w:val="0C7D5331"/>
    <w:rsid w:val="10547839"/>
    <w:rsid w:val="10706A11"/>
    <w:rsid w:val="1250DD33"/>
    <w:rsid w:val="131AAD20"/>
    <w:rsid w:val="17D4F700"/>
    <w:rsid w:val="1B25BF05"/>
    <w:rsid w:val="1D921EDB"/>
    <w:rsid w:val="1E5D5FC7"/>
    <w:rsid w:val="211BA9F9"/>
    <w:rsid w:val="21950089"/>
    <w:rsid w:val="23FF3A57"/>
    <w:rsid w:val="2629E7BB"/>
    <w:rsid w:val="296E0EE3"/>
    <w:rsid w:val="29B9604D"/>
    <w:rsid w:val="2B521F54"/>
    <w:rsid w:val="2D1666A9"/>
    <w:rsid w:val="2D81C1AB"/>
    <w:rsid w:val="2D91FF60"/>
    <w:rsid w:val="2EDA26C7"/>
    <w:rsid w:val="317C8B07"/>
    <w:rsid w:val="32EC0C3E"/>
    <w:rsid w:val="352BB992"/>
    <w:rsid w:val="35AD977B"/>
    <w:rsid w:val="36AECB61"/>
    <w:rsid w:val="39310401"/>
    <w:rsid w:val="3B7610C0"/>
    <w:rsid w:val="413B9F2F"/>
    <w:rsid w:val="44271D83"/>
    <w:rsid w:val="48B715C6"/>
    <w:rsid w:val="4A6C7EB8"/>
    <w:rsid w:val="4B4E7E2D"/>
    <w:rsid w:val="4D2453BF"/>
    <w:rsid w:val="4D53A636"/>
    <w:rsid w:val="504AF531"/>
    <w:rsid w:val="5071EA4D"/>
    <w:rsid w:val="52A43C58"/>
    <w:rsid w:val="5304D64E"/>
    <w:rsid w:val="56036C60"/>
    <w:rsid w:val="56D826A6"/>
    <w:rsid w:val="5A70816B"/>
    <w:rsid w:val="5AFDB3EE"/>
    <w:rsid w:val="5B2BA91E"/>
    <w:rsid w:val="5B9FA07E"/>
    <w:rsid w:val="5E5EB2B3"/>
    <w:rsid w:val="60528C46"/>
    <w:rsid w:val="619AEAA2"/>
    <w:rsid w:val="687D7641"/>
    <w:rsid w:val="6AC9EEDB"/>
    <w:rsid w:val="6B9C9BEB"/>
    <w:rsid w:val="6C36E491"/>
    <w:rsid w:val="6EBF6B88"/>
    <w:rsid w:val="70343295"/>
    <w:rsid w:val="7163D001"/>
    <w:rsid w:val="72185742"/>
    <w:rsid w:val="728BA902"/>
    <w:rsid w:val="768A6B11"/>
    <w:rsid w:val="7D567D9C"/>
    <w:rsid w:val="7E624379"/>
    <w:rsid w:val="7EBC30BA"/>
    <w:rsid w:val="7EC21E9C"/>
    <w:rsid w:val="7EF24DFD"/>
    <w:rsid w:val="7F32837E"/>
    <w:rsid w:val="7FDE236A"/>
    <w:rsid w:val="7F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2ABF"/>
  <w15:docId w15:val="{24958B2B-1C9F-4F6D-92F4-E9AD199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7"/>
      <w:ind w:left="112" w:right="152"/>
      <w:jc w:val="both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Ramirez</dc:creator>
  <cp:lastModifiedBy>Alejandra Ramirez</cp:lastModifiedBy>
  <cp:revision>2</cp:revision>
  <dcterms:created xsi:type="dcterms:W3CDTF">2024-10-28T15:20:00Z</dcterms:created>
  <dcterms:modified xsi:type="dcterms:W3CDTF">2024-10-28T15:20:00Z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2023-10-10T00:00:00Z</vt:filetime>
  </property>
</Properties>
</file>