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36AB" w14:textId="77777777" w:rsidR="00530715" w:rsidRDefault="00530715" w:rsidP="00530715">
      <w:pPr>
        <w:pStyle w:val="Ttulo1"/>
      </w:pPr>
      <w:r>
        <w:t xml:space="preserve">Tema 13. </w:t>
      </w:r>
      <w:r w:rsidRPr="00530715">
        <w:t>Climatización electrónica</w:t>
      </w:r>
      <w:r>
        <w:t>.</w:t>
      </w:r>
    </w:p>
    <w:p w14:paraId="690AF3B7" w14:textId="103ABA44" w:rsidR="00530715" w:rsidRDefault="00530715" w:rsidP="00530715">
      <w:pPr>
        <w:rPr>
          <w:lang w:val="es-ES" w:eastAsia="en-US"/>
        </w:rPr>
      </w:pPr>
      <w:r>
        <w:rPr>
          <w:noProof/>
        </w:rPr>
        <w:drawing>
          <wp:inline distT="0" distB="0" distL="0" distR="0" wp14:anchorId="380871AF" wp14:editId="7D42D77B">
            <wp:extent cx="5314950" cy="3544663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3215" cy="355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37D87C5A" w14:textId="5826F17B" w:rsidR="00B02B1A" w:rsidRPr="00B02B1A" w:rsidRDefault="00B02B1A" w:rsidP="00B02B1A">
      <w:pPr>
        <w:pStyle w:val="Ttulo1"/>
      </w:pPr>
      <w:r w:rsidRPr="00B02B1A">
        <w:lastRenderedPageBreak/>
        <w:t>1.</w:t>
      </w:r>
      <w:r>
        <w:t xml:space="preserve"> Introducción.</w:t>
      </w:r>
    </w:p>
    <w:p w14:paraId="0A376349" w14:textId="432906D3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 xml:space="preserve">El sistema de </w:t>
      </w:r>
      <w:r w:rsidRPr="00B02B1A">
        <w:rPr>
          <w:b/>
          <w:bCs/>
          <w:lang w:val="es-ES" w:eastAsia="en-US"/>
        </w:rPr>
        <w:t>climatización</w:t>
      </w:r>
      <w:r w:rsidRPr="00B02B1A">
        <w:rPr>
          <w:lang w:val="es-ES" w:eastAsia="en-US"/>
        </w:rPr>
        <w:t xml:space="preserve"> combina el de calefacción y el de refrigeración en forma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automática, pudiendo preseleccionar temperaturas, caudales y dirección del aire, recirculación,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etc. Algunos sistemas permiten incluso disponer de distintas temperaturas a cada costado del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vehículo.</w:t>
      </w:r>
    </w:p>
    <w:p w14:paraId="7B50A189" w14:textId="240D1FE6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Aunque este sistema encarece sustancialmente los costes, la comodidad lograda se agradece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mucho. Pero también es cierto que al aumentar el número de elementos que lo forman,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 xml:space="preserve">también aumentan </w:t>
      </w:r>
      <w:r w:rsidRPr="00B02B1A">
        <w:rPr>
          <w:lang w:val="es-ES" w:eastAsia="en-US"/>
        </w:rPr>
        <w:t>las posibilidades</w:t>
      </w:r>
      <w:r w:rsidRPr="00B02B1A">
        <w:rPr>
          <w:lang w:val="es-ES" w:eastAsia="en-US"/>
        </w:rPr>
        <w:t xml:space="preserve"> de problemas en el conjunto, aunque sea a largo plazo.</w:t>
      </w:r>
    </w:p>
    <w:p w14:paraId="2AB97175" w14:textId="12F5305C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Actualmente, cada día más vehículos la equipan en origen y es difícil dar servicio a los mismos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por la complejidad de sus circuitos electrónicos. Pero la realidad es que conociendo en base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algunos de ellos, por asociación de ideas puede darse servicio a la mayoría.</w:t>
      </w:r>
    </w:p>
    <w:p w14:paraId="3B1DCFFC" w14:textId="194B83AD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Su composición más corriente la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forman las siguientes partes:</w:t>
      </w:r>
    </w:p>
    <w:p w14:paraId="5DB96F9E" w14:textId="575CE29A" w:rsidR="00B02B1A" w:rsidRPr="00B02B1A" w:rsidRDefault="00DD2578" w:rsidP="00DD2578">
      <w:pPr>
        <w:rPr>
          <w:lang w:val="es-ES" w:eastAsia="en-US"/>
        </w:rPr>
      </w:pPr>
      <w:r>
        <w:rPr>
          <w:lang w:val="es-ES" w:eastAsia="en-US"/>
        </w:rPr>
        <w:tab/>
      </w:r>
      <w:r w:rsidR="00E55E54">
        <w:rPr>
          <w:lang w:val="es-ES" w:eastAsia="en-US"/>
        </w:rPr>
        <w:t>•</w:t>
      </w:r>
      <w:r w:rsidR="00E55E54">
        <w:rPr>
          <w:lang w:val="es-ES" w:eastAsia="en-US"/>
        </w:rPr>
        <w:tab/>
      </w:r>
      <w:r w:rsidR="00B02B1A" w:rsidRPr="00B02B1A">
        <w:rPr>
          <w:lang w:val="es-ES" w:eastAsia="en-US"/>
        </w:rPr>
        <w:t>1 módulo electrónico con</w:t>
      </w:r>
      <w:r w:rsidR="00E55E54">
        <w:rPr>
          <w:lang w:val="es-ES" w:eastAsia="en-US"/>
        </w:rPr>
        <w:t xml:space="preserve"> </w:t>
      </w:r>
      <w:r w:rsidR="00B02B1A" w:rsidRPr="00B02B1A">
        <w:rPr>
          <w:lang w:val="es-ES" w:eastAsia="en-US"/>
        </w:rPr>
        <w:t>placa de mandos.</w:t>
      </w:r>
    </w:p>
    <w:p w14:paraId="33D3291C" w14:textId="216E2250" w:rsidR="00B02B1A" w:rsidRPr="00B02B1A" w:rsidRDefault="00DD2578" w:rsidP="00DD2578">
      <w:pPr>
        <w:rPr>
          <w:lang w:val="es-ES" w:eastAsia="en-US"/>
        </w:rPr>
      </w:pPr>
      <w:r>
        <w:rPr>
          <w:lang w:val="es-ES" w:eastAsia="en-US"/>
        </w:rPr>
        <w:tab/>
      </w:r>
      <w:r w:rsidR="00E55E54">
        <w:rPr>
          <w:lang w:val="es-ES" w:eastAsia="en-US"/>
        </w:rPr>
        <w:t>•</w:t>
      </w:r>
      <w:r w:rsidR="00E55E54">
        <w:rPr>
          <w:lang w:val="es-ES" w:eastAsia="en-US"/>
        </w:rPr>
        <w:tab/>
      </w:r>
      <w:r w:rsidR="00B02B1A" w:rsidRPr="00B02B1A">
        <w:rPr>
          <w:lang w:val="es-ES" w:eastAsia="en-US"/>
        </w:rPr>
        <w:t>3 motores eléctricos que</w:t>
      </w:r>
      <w:r w:rsidR="00E55E54">
        <w:rPr>
          <w:lang w:val="es-ES" w:eastAsia="en-US"/>
        </w:rPr>
        <w:t xml:space="preserve"> </w:t>
      </w:r>
      <w:r w:rsidR="00B02B1A" w:rsidRPr="00B02B1A">
        <w:rPr>
          <w:lang w:val="es-ES" w:eastAsia="en-US"/>
        </w:rPr>
        <w:t>mueven las compuertas.</w:t>
      </w:r>
    </w:p>
    <w:p w14:paraId="2CD9F2AB" w14:textId="19270DEA" w:rsidR="00B02B1A" w:rsidRDefault="00DD2578" w:rsidP="00DD2578">
      <w:pPr>
        <w:rPr>
          <w:lang w:val="es-ES" w:eastAsia="en-US"/>
        </w:rPr>
      </w:pPr>
      <w:r>
        <w:rPr>
          <w:lang w:val="es-ES" w:eastAsia="en-US"/>
        </w:rPr>
        <w:tab/>
      </w:r>
      <w:r w:rsidR="00E55E54">
        <w:rPr>
          <w:lang w:val="es-ES" w:eastAsia="en-US"/>
        </w:rPr>
        <w:t>•</w:t>
      </w:r>
      <w:r w:rsidR="00E55E54">
        <w:rPr>
          <w:lang w:val="es-ES" w:eastAsia="en-US"/>
        </w:rPr>
        <w:tab/>
      </w:r>
      <w:r w:rsidR="00B02B1A" w:rsidRPr="00B02B1A">
        <w:rPr>
          <w:lang w:val="es-ES" w:eastAsia="en-US"/>
        </w:rPr>
        <w:t>3 a 5 sensores que captan las</w:t>
      </w:r>
      <w:r w:rsidR="00E55E54">
        <w:rPr>
          <w:lang w:val="es-ES" w:eastAsia="en-US"/>
        </w:rPr>
        <w:t xml:space="preserve"> </w:t>
      </w:r>
      <w:r w:rsidR="00B02B1A" w:rsidRPr="00B02B1A">
        <w:rPr>
          <w:lang w:val="es-ES" w:eastAsia="en-US"/>
        </w:rPr>
        <w:t>necesarias temperaturas en</w:t>
      </w:r>
      <w:r w:rsidR="00E55E54">
        <w:rPr>
          <w:lang w:val="es-ES" w:eastAsia="en-US"/>
        </w:rPr>
        <w:t xml:space="preserve"> </w:t>
      </w:r>
      <w:r w:rsidR="00B02B1A" w:rsidRPr="00B02B1A">
        <w:rPr>
          <w:lang w:val="es-ES" w:eastAsia="en-US"/>
        </w:rPr>
        <w:t xml:space="preserve">distintos puntos. </w:t>
      </w:r>
    </w:p>
    <w:p w14:paraId="2C3DFA0B" w14:textId="0A4D7BFD" w:rsidR="00B02B1A" w:rsidRPr="00B02B1A" w:rsidRDefault="00DD2578" w:rsidP="00DD2578">
      <w:pPr>
        <w:rPr>
          <w:lang w:val="es-ES" w:eastAsia="en-US"/>
        </w:rPr>
      </w:pPr>
      <w:r>
        <w:rPr>
          <w:lang w:val="es-ES" w:eastAsia="en-US"/>
        </w:rPr>
        <w:tab/>
      </w:r>
      <w:r w:rsidR="00E55E54">
        <w:rPr>
          <w:lang w:val="es-ES" w:eastAsia="en-US"/>
        </w:rPr>
        <w:t>•</w:t>
      </w:r>
      <w:r w:rsidR="00E55E54">
        <w:rPr>
          <w:lang w:val="es-ES" w:eastAsia="en-US"/>
        </w:rPr>
        <w:tab/>
      </w:r>
      <w:r w:rsidR="00B02B1A" w:rsidRPr="00B02B1A">
        <w:rPr>
          <w:lang w:val="es-ES" w:eastAsia="en-US"/>
        </w:rPr>
        <w:t>1 conjunto</w:t>
      </w:r>
      <w:r w:rsidR="00E55E54">
        <w:rPr>
          <w:lang w:val="es-ES" w:eastAsia="en-US"/>
        </w:rPr>
        <w:t xml:space="preserve"> </w:t>
      </w:r>
      <w:r w:rsidR="00B02B1A" w:rsidRPr="00B02B1A">
        <w:rPr>
          <w:lang w:val="es-ES" w:eastAsia="en-US"/>
        </w:rPr>
        <w:t>de Aire acondicionado.</w:t>
      </w:r>
    </w:p>
    <w:p w14:paraId="52CF2576" w14:textId="4003D18D" w:rsidR="0052521B" w:rsidRDefault="00DD2578" w:rsidP="00DD2578">
      <w:pPr>
        <w:rPr>
          <w:lang w:val="es-ES" w:eastAsia="en-US"/>
        </w:rPr>
      </w:pPr>
      <w:r>
        <w:rPr>
          <w:lang w:val="es-ES" w:eastAsia="en-US"/>
        </w:rPr>
        <w:tab/>
      </w:r>
      <w:r w:rsidR="00E55E54">
        <w:rPr>
          <w:lang w:val="es-ES" w:eastAsia="en-US"/>
        </w:rPr>
        <w:t>•</w:t>
      </w:r>
      <w:r w:rsidR="00E55E54">
        <w:rPr>
          <w:lang w:val="es-ES" w:eastAsia="en-US"/>
        </w:rPr>
        <w:tab/>
      </w:r>
      <w:r w:rsidR="00B02B1A" w:rsidRPr="00B02B1A">
        <w:rPr>
          <w:lang w:val="es-ES" w:eastAsia="en-US"/>
        </w:rPr>
        <w:t>1 calefactor-distribuidor de aire.</w:t>
      </w:r>
    </w:p>
    <w:p w14:paraId="265B45FC" w14:textId="4809C6BF" w:rsidR="00B02B1A" w:rsidRDefault="00B02B1A" w:rsidP="00B02B1A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0A03D773" wp14:editId="1E128876">
            <wp:extent cx="2984500" cy="1859573"/>
            <wp:effectExtent l="0" t="0" r="635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751" cy="186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BD331" w14:textId="0E9974B2" w:rsidR="00B02B1A" w:rsidRPr="00B02B1A" w:rsidRDefault="00B02B1A" w:rsidP="00B02B1A">
      <w:pPr>
        <w:pStyle w:val="Ttulo1"/>
      </w:pPr>
      <w:r w:rsidRPr="00B02B1A">
        <w:t>2.</w:t>
      </w:r>
      <w:r>
        <w:t xml:space="preserve"> </w:t>
      </w:r>
      <w:r w:rsidRPr="00B02B1A">
        <w:t>Modelo</w:t>
      </w:r>
      <w:r>
        <w:t xml:space="preserve"> </w:t>
      </w:r>
      <w:r w:rsidRPr="00B02B1A">
        <w:t>estándar</w:t>
      </w:r>
      <w:r>
        <w:t>.</w:t>
      </w:r>
    </w:p>
    <w:p w14:paraId="1DA1B3B4" w14:textId="482F6337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1</w:t>
      </w:r>
      <w:r w:rsidR="00E55E54">
        <w:rPr>
          <w:lang w:val="es-ES" w:eastAsia="en-US"/>
        </w:rPr>
        <w:t xml:space="preserve">. </w:t>
      </w:r>
      <w:r w:rsidRPr="00B02B1A">
        <w:rPr>
          <w:lang w:val="es-ES" w:eastAsia="en-US"/>
        </w:rPr>
        <w:t>Pantalla y mandos para subir y bajar temperaturas.</w:t>
      </w:r>
    </w:p>
    <w:p w14:paraId="0F9AE48C" w14:textId="128FE270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2</w:t>
      </w:r>
      <w:r w:rsidR="00E55E54">
        <w:rPr>
          <w:lang w:val="es-ES" w:eastAsia="en-US"/>
        </w:rPr>
        <w:t xml:space="preserve">. </w:t>
      </w:r>
      <w:r w:rsidRPr="00B02B1A">
        <w:rPr>
          <w:lang w:val="es-ES" w:eastAsia="en-US"/>
        </w:rPr>
        <w:t>Indicador de velocidad de aire (6 Leds progresivos) y mandos para aumentar y disminuir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el caudal de aire.</w:t>
      </w:r>
    </w:p>
    <w:p w14:paraId="443E9B23" w14:textId="1212DC2E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lastRenderedPageBreak/>
        <w:t>3</w:t>
      </w:r>
      <w:r w:rsidR="00E55E54">
        <w:rPr>
          <w:lang w:val="es-ES" w:eastAsia="en-US"/>
        </w:rPr>
        <w:t xml:space="preserve">. </w:t>
      </w:r>
      <w:r w:rsidRPr="00B02B1A">
        <w:rPr>
          <w:lang w:val="es-ES" w:eastAsia="en-US"/>
        </w:rPr>
        <w:t>Pulsador de puesta en marcha y funcionamiento automático.</w:t>
      </w:r>
    </w:p>
    <w:p w14:paraId="30D2641C" w14:textId="6A185125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4</w:t>
      </w:r>
      <w:r w:rsidR="00E55E54">
        <w:rPr>
          <w:lang w:val="es-ES" w:eastAsia="en-US"/>
        </w:rPr>
        <w:t xml:space="preserve">. </w:t>
      </w:r>
      <w:r w:rsidRPr="00B02B1A">
        <w:rPr>
          <w:lang w:val="es-ES" w:eastAsia="en-US"/>
        </w:rPr>
        <w:t>Señalizador y mando para desconectar el compresor.</w:t>
      </w:r>
    </w:p>
    <w:p w14:paraId="12574A36" w14:textId="24756EC6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5</w:t>
      </w:r>
      <w:r w:rsidR="00E55E54">
        <w:rPr>
          <w:lang w:val="es-ES" w:eastAsia="en-US"/>
        </w:rPr>
        <w:t xml:space="preserve">. </w:t>
      </w:r>
      <w:r w:rsidRPr="00B02B1A">
        <w:rPr>
          <w:lang w:val="es-ES" w:eastAsia="en-US"/>
        </w:rPr>
        <w:t>Mando para reciclaje del aire.</w:t>
      </w:r>
    </w:p>
    <w:p w14:paraId="39C6AA65" w14:textId="4C949B4B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6</w:t>
      </w:r>
      <w:r w:rsidR="00E55E54">
        <w:rPr>
          <w:lang w:val="es-ES" w:eastAsia="en-US"/>
        </w:rPr>
        <w:t xml:space="preserve">. </w:t>
      </w:r>
      <w:r w:rsidRPr="00B02B1A">
        <w:rPr>
          <w:lang w:val="es-ES" w:eastAsia="en-US"/>
        </w:rPr>
        <w:t>Indicador de temperatura exterior y avisador automático de formación de hielo.</w:t>
      </w:r>
    </w:p>
    <w:p w14:paraId="1583C80D" w14:textId="142E93EF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7</w:t>
      </w:r>
      <w:r w:rsidR="00E55E54">
        <w:rPr>
          <w:lang w:val="es-ES" w:eastAsia="en-US"/>
        </w:rPr>
        <w:t xml:space="preserve">. </w:t>
      </w:r>
      <w:r w:rsidRPr="00B02B1A">
        <w:rPr>
          <w:lang w:val="es-ES" w:eastAsia="en-US"/>
        </w:rPr>
        <w:t>Mando de desconexión del sistema.</w:t>
      </w:r>
    </w:p>
    <w:p w14:paraId="7B9E48A7" w14:textId="2F10084B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8, 9, 10 y 11</w:t>
      </w:r>
      <w:r w:rsidR="00E55E54">
        <w:rPr>
          <w:lang w:val="es-ES" w:eastAsia="en-US"/>
        </w:rPr>
        <w:t xml:space="preserve">. </w:t>
      </w:r>
      <w:r w:rsidRPr="00B02B1A">
        <w:rPr>
          <w:lang w:val="es-ES" w:eastAsia="en-US"/>
        </w:rPr>
        <w:t>Señalizadores y mando para direccionar el aire.</w:t>
      </w:r>
    </w:p>
    <w:p w14:paraId="2A831517" w14:textId="556679D6" w:rsid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12</w:t>
      </w:r>
      <w:r w:rsidR="00E55E54">
        <w:rPr>
          <w:lang w:val="es-ES" w:eastAsia="en-US"/>
        </w:rPr>
        <w:t>.</w:t>
      </w:r>
      <w:r w:rsidRPr="00B02B1A">
        <w:rPr>
          <w:lang w:val="es-ES" w:eastAsia="en-US"/>
        </w:rPr>
        <w:t xml:space="preserve"> Mando para enviar el aire al parabrisas con antivaho rápido</w:t>
      </w:r>
      <w:r>
        <w:rPr>
          <w:lang w:val="es-ES" w:eastAsia="en-US"/>
        </w:rPr>
        <w:t>.</w:t>
      </w:r>
    </w:p>
    <w:p w14:paraId="494584AA" w14:textId="5898A28F" w:rsidR="00B02B1A" w:rsidRDefault="00B02B1A" w:rsidP="00B02B1A">
      <w:pPr>
        <w:pStyle w:val="Ttulo1"/>
      </w:pPr>
      <w:r w:rsidRPr="00B02B1A">
        <w:t>3.</w:t>
      </w:r>
      <w:r>
        <w:t xml:space="preserve"> Funcionamiento</w:t>
      </w:r>
    </w:p>
    <w:p w14:paraId="2A53BA2B" w14:textId="0C382FD7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1</w:t>
      </w:r>
      <w:r w:rsidR="00E55E54">
        <w:rPr>
          <w:lang w:val="es-ES" w:eastAsia="en-US"/>
        </w:rPr>
        <w:t xml:space="preserve">º. </w:t>
      </w:r>
      <w:r w:rsidRPr="00B02B1A">
        <w:rPr>
          <w:lang w:val="es-ES" w:eastAsia="en-US"/>
        </w:rPr>
        <w:t>Seleccionar con el mando 1 la temperatura</w:t>
      </w:r>
      <w:r w:rsidR="00E55E54">
        <w:rPr>
          <w:b/>
          <w:bCs/>
          <w:lang w:val="es-ES" w:eastAsia="en-US"/>
        </w:rPr>
        <w:t xml:space="preserve"> </w:t>
      </w:r>
      <w:r w:rsidRPr="00B02B1A">
        <w:rPr>
          <w:lang w:val="es-ES" w:eastAsia="en-US"/>
        </w:rPr>
        <w:t>deseada.</w:t>
      </w:r>
    </w:p>
    <w:p w14:paraId="6CE203F4" w14:textId="59DBD945" w:rsid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2</w:t>
      </w:r>
      <w:r w:rsidR="00E55E54">
        <w:rPr>
          <w:lang w:val="es-ES" w:eastAsia="en-US"/>
        </w:rPr>
        <w:t xml:space="preserve">º. </w:t>
      </w:r>
      <w:r w:rsidRPr="00B02B1A">
        <w:rPr>
          <w:lang w:val="es-ES" w:eastAsia="en-US"/>
        </w:rPr>
        <w:t>Pulsar la tecla 3 AUTO. El conjunto funcionará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automáticamente escogiendo la dirección y caudal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de aire según precise automáticamente. Si se desea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aumentar o disminuir la cantidad de aire, se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efectuará con el mando 2. En este caso se apagará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el Led de la tecla AUTO para indicar que se ha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introducido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un cambio, pero seguirá funcionando automáticamente. Igual sucederá si se pulsa alguna otra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tecla.</w:t>
      </w:r>
    </w:p>
    <w:p w14:paraId="560B352B" w14:textId="2B6586E0" w:rsidR="00B02B1A" w:rsidRDefault="00B02B1A" w:rsidP="00B02B1A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56E3F4A3" wp14:editId="77665205">
            <wp:extent cx="3067050" cy="159014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948" cy="160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E9445" w14:textId="517FDC1A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Si se desea, puede desconectarse el compresor con el mando ECON Tecla 4, el conjunto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seguirá funcionando sin refrigeración.</w:t>
      </w:r>
    </w:p>
    <w:p w14:paraId="1E3AED31" w14:textId="77777777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Pulsando la tecla 6 se indicará en la pantalla 1 la temperatura exterior durante unos instantes.</w:t>
      </w:r>
    </w:p>
    <w:p w14:paraId="7BB1844A" w14:textId="75E363D5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Si el pulsador se enciende por sí solo o parpadea en tiempo frío, indica posibilidad de hielo en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la carretera. El mando 5 permite seleccionar aire exterior o recircular el interior.</w:t>
      </w:r>
    </w:p>
    <w:p w14:paraId="70F3F8FE" w14:textId="7C7E6DBB" w:rsid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Con el mando 7 STOP se para el sistema</w:t>
      </w:r>
      <w:r>
        <w:rPr>
          <w:lang w:val="es-ES" w:eastAsia="en-US"/>
        </w:rPr>
        <w:t>.</w:t>
      </w:r>
    </w:p>
    <w:p w14:paraId="2CFD6283" w14:textId="6FAEBA0D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Si durante el funcionamiento con alguna selección voluntaria se desea volver al sistema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totalmente automático, pulsar AUTO.</w:t>
      </w:r>
    </w:p>
    <w:p w14:paraId="0FB9197A" w14:textId="77777777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Este modelo consta de tres sensores:</w:t>
      </w:r>
    </w:p>
    <w:p w14:paraId="38E4EC56" w14:textId="10E6ABD6" w:rsidR="00B02B1A" w:rsidRPr="00B02B1A" w:rsidRDefault="00E55E54" w:rsidP="00B02B1A">
      <w:pPr>
        <w:rPr>
          <w:lang w:val="es-ES" w:eastAsia="en-US"/>
        </w:rPr>
      </w:pPr>
      <w:r>
        <w:rPr>
          <w:lang w:val="es-ES" w:eastAsia="en-US"/>
        </w:rPr>
        <w:lastRenderedPageBreak/>
        <w:t>•</w:t>
      </w:r>
      <w:r>
        <w:rPr>
          <w:lang w:val="es-ES" w:eastAsia="en-US"/>
        </w:rPr>
        <w:tab/>
      </w:r>
      <w:r w:rsidR="00B02B1A" w:rsidRPr="00B02B1A">
        <w:rPr>
          <w:lang w:val="es-ES" w:eastAsia="en-US"/>
        </w:rPr>
        <w:t>Uno para control temperatura exterior. Acostumbra a estar situado en el parachoques</w:t>
      </w:r>
      <w:r>
        <w:rPr>
          <w:lang w:val="es-ES" w:eastAsia="en-US"/>
        </w:rPr>
        <w:t xml:space="preserve"> </w:t>
      </w:r>
      <w:r w:rsidR="00B02B1A" w:rsidRPr="00B02B1A">
        <w:rPr>
          <w:lang w:val="es-ES" w:eastAsia="en-US"/>
        </w:rPr>
        <w:t>frontal, en el vierte aguas o en el espejo retrovisor.</w:t>
      </w:r>
    </w:p>
    <w:p w14:paraId="1BC7B0CA" w14:textId="48A10B1B" w:rsidR="00B02B1A" w:rsidRPr="00B02B1A" w:rsidRDefault="00E55E54" w:rsidP="00B02B1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B02B1A" w:rsidRPr="00B02B1A">
        <w:rPr>
          <w:lang w:val="es-ES" w:eastAsia="en-US"/>
        </w:rPr>
        <w:t>Uno para controlar la temperatura ambiente interior. Este lleva un mini motor con</w:t>
      </w:r>
      <w:r>
        <w:rPr>
          <w:lang w:val="es-ES" w:eastAsia="en-US"/>
        </w:rPr>
        <w:t xml:space="preserve"> </w:t>
      </w:r>
      <w:r w:rsidR="00B02B1A" w:rsidRPr="00B02B1A">
        <w:rPr>
          <w:lang w:val="es-ES" w:eastAsia="en-US"/>
        </w:rPr>
        <w:t>turbina para aspirar el aire y se sitúa en el salpicadero o en el lateral de la consola en la</w:t>
      </w:r>
      <w:r>
        <w:rPr>
          <w:lang w:val="es-ES" w:eastAsia="en-US"/>
        </w:rPr>
        <w:t xml:space="preserve"> </w:t>
      </w:r>
      <w:r w:rsidR="00B02B1A" w:rsidRPr="00B02B1A">
        <w:rPr>
          <w:lang w:val="es-ES" w:eastAsia="en-US"/>
        </w:rPr>
        <w:t>parte alta.</w:t>
      </w:r>
    </w:p>
    <w:p w14:paraId="6C0A5B46" w14:textId="14A93107" w:rsidR="00B02B1A" w:rsidRPr="00B02B1A" w:rsidRDefault="00E55E54" w:rsidP="00B02B1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B02B1A" w:rsidRPr="00B02B1A">
        <w:rPr>
          <w:lang w:val="es-ES" w:eastAsia="en-US"/>
        </w:rPr>
        <w:t>Uno que controla la temperatura interior del climatizador y va situado en el conducto de</w:t>
      </w:r>
      <w:r>
        <w:rPr>
          <w:lang w:val="es-ES" w:eastAsia="en-US"/>
        </w:rPr>
        <w:t xml:space="preserve"> </w:t>
      </w:r>
      <w:r w:rsidR="00B02B1A" w:rsidRPr="00B02B1A">
        <w:rPr>
          <w:lang w:val="es-ES" w:eastAsia="en-US"/>
        </w:rPr>
        <w:t>paso de aire para desempañar y el paso de aire a los pies.</w:t>
      </w:r>
    </w:p>
    <w:p w14:paraId="2F8D16CE" w14:textId="1838D140" w:rsidR="00B02B1A" w:rsidRPr="00B02B1A" w:rsidRDefault="00B02B1A" w:rsidP="00B02B1A">
      <w:pPr>
        <w:pStyle w:val="Ttulo1"/>
      </w:pPr>
      <w:r w:rsidRPr="00B02B1A">
        <w:t>4.</w:t>
      </w:r>
      <w:r>
        <w:t xml:space="preserve"> </w:t>
      </w:r>
      <w:r w:rsidRPr="00B02B1A">
        <w:t>Proceso</w:t>
      </w:r>
      <w:r>
        <w:t xml:space="preserve"> </w:t>
      </w:r>
      <w:r w:rsidRPr="00B02B1A">
        <w:t>para</w:t>
      </w:r>
      <w:r>
        <w:t xml:space="preserve"> </w:t>
      </w:r>
      <w:r w:rsidRPr="00B02B1A">
        <w:t>detectar</w:t>
      </w:r>
      <w:r>
        <w:t xml:space="preserve"> </w:t>
      </w:r>
      <w:r w:rsidRPr="00B02B1A">
        <w:t>fallos</w:t>
      </w:r>
      <w:r>
        <w:t>.</w:t>
      </w:r>
    </w:p>
    <w:p w14:paraId="08F7DFEE" w14:textId="35A0E84E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Los fallos de los sensores los indica la pantalla 1 en la que aparece la letra E acompañada de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un dígito que indica el tipo de fallo y qué sensor falla. Hay que conocer su equivalencia, la cual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solo conoce el instalador. Cuando sale un código E la centralita queda bloqueada.</w:t>
      </w:r>
    </w:p>
    <w:p w14:paraId="28565493" w14:textId="77777777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En este caso los códigos son:</w:t>
      </w:r>
    </w:p>
    <w:p w14:paraId="12F75E34" w14:textId="622B0D66" w:rsidR="00B02B1A" w:rsidRPr="00B02B1A" w:rsidRDefault="00E55E54" w:rsidP="00E55E54">
      <w:pPr>
        <w:rPr>
          <w:lang w:val="es-ES" w:eastAsia="en-US"/>
        </w:rPr>
      </w:pPr>
      <w:r>
        <w:rPr>
          <w:lang w:val="es-ES" w:eastAsia="en-US"/>
        </w:rPr>
        <w:tab/>
        <w:t>•</w:t>
      </w:r>
      <w:r>
        <w:rPr>
          <w:lang w:val="es-ES" w:eastAsia="en-US"/>
        </w:rPr>
        <w:tab/>
      </w:r>
      <w:r w:rsidR="00B02B1A" w:rsidRPr="00B02B1A">
        <w:rPr>
          <w:lang w:val="es-ES" w:eastAsia="en-US"/>
        </w:rPr>
        <w:t>E1 – sensor de temperatura aire exterior cortado.</w:t>
      </w:r>
    </w:p>
    <w:p w14:paraId="36E5995A" w14:textId="28ADDA06" w:rsidR="00B02B1A" w:rsidRPr="00B02B1A" w:rsidRDefault="00E55E54" w:rsidP="00E55E54">
      <w:pPr>
        <w:rPr>
          <w:lang w:val="es-ES" w:eastAsia="en-US"/>
        </w:rPr>
      </w:pPr>
      <w:r>
        <w:rPr>
          <w:lang w:val="es-ES" w:eastAsia="en-US"/>
        </w:rPr>
        <w:tab/>
        <w:t>•</w:t>
      </w:r>
      <w:r>
        <w:rPr>
          <w:lang w:val="es-ES" w:eastAsia="en-US"/>
        </w:rPr>
        <w:tab/>
      </w:r>
      <w:r w:rsidR="00B02B1A" w:rsidRPr="00B02B1A">
        <w:rPr>
          <w:lang w:val="es-ES" w:eastAsia="en-US"/>
        </w:rPr>
        <w:t>E2 – sensor de temperatura aire en corto circuito.</w:t>
      </w:r>
    </w:p>
    <w:p w14:paraId="2138EED5" w14:textId="3091D519" w:rsidR="00B02B1A" w:rsidRPr="00B02B1A" w:rsidRDefault="00E55E54" w:rsidP="00E55E54">
      <w:pPr>
        <w:rPr>
          <w:lang w:val="es-ES" w:eastAsia="en-US"/>
        </w:rPr>
      </w:pPr>
      <w:r>
        <w:rPr>
          <w:lang w:val="es-ES" w:eastAsia="en-US"/>
        </w:rPr>
        <w:tab/>
        <w:t>•</w:t>
      </w:r>
      <w:r>
        <w:rPr>
          <w:lang w:val="es-ES" w:eastAsia="en-US"/>
        </w:rPr>
        <w:tab/>
      </w:r>
      <w:r w:rsidR="00B02B1A" w:rsidRPr="00B02B1A">
        <w:rPr>
          <w:lang w:val="es-ES" w:eastAsia="en-US"/>
        </w:rPr>
        <w:t>E3 – sensor de temperatura aire habitáculo cortado.</w:t>
      </w:r>
    </w:p>
    <w:p w14:paraId="202F32C1" w14:textId="65A8ED68" w:rsidR="00B02B1A" w:rsidRPr="00B02B1A" w:rsidRDefault="00E55E54" w:rsidP="00E55E54">
      <w:pPr>
        <w:rPr>
          <w:lang w:val="es-ES" w:eastAsia="en-US"/>
        </w:rPr>
      </w:pPr>
      <w:r>
        <w:rPr>
          <w:lang w:val="es-ES" w:eastAsia="en-US"/>
        </w:rPr>
        <w:tab/>
        <w:t>•</w:t>
      </w:r>
      <w:r>
        <w:rPr>
          <w:lang w:val="es-ES" w:eastAsia="en-US"/>
        </w:rPr>
        <w:tab/>
      </w:r>
      <w:r w:rsidR="00B02B1A" w:rsidRPr="00B02B1A">
        <w:rPr>
          <w:lang w:val="es-ES" w:eastAsia="en-US"/>
        </w:rPr>
        <w:t>E4 – sensor de temperatura aire habitáculo en corto circuito.</w:t>
      </w:r>
    </w:p>
    <w:p w14:paraId="4DBAD3A1" w14:textId="1CA89A02" w:rsidR="00B02B1A" w:rsidRPr="00B02B1A" w:rsidRDefault="00E55E54" w:rsidP="00E55E54">
      <w:pPr>
        <w:rPr>
          <w:lang w:val="es-ES" w:eastAsia="en-US"/>
        </w:rPr>
      </w:pPr>
      <w:r>
        <w:rPr>
          <w:lang w:val="es-ES" w:eastAsia="en-US"/>
        </w:rPr>
        <w:tab/>
        <w:t>•</w:t>
      </w:r>
      <w:r>
        <w:rPr>
          <w:lang w:val="es-ES" w:eastAsia="en-US"/>
        </w:rPr>
        <w:tab/>
      </w:r>
      <w:r w:rsidR="00B02B1A" w:rsidRPr="00B02B1A">
        <w:rPr>
          <w:lang w:val="es-ES" w:eastAsia="en-US"/>
        </w:rPr>
        <w:t>E5 – sensor de temperatura aire mezcla cortado.</w:t>
      </w:r>
    </w:p>
    <w:p w14:paraId="1355A633" w14:textId="0B28EF6F" w:rsidR="00B02B1A" w:rsidRPr="00B02B1A" w:rsidRDefault="00E55E54" w:rsidP="00E55E54">
      <w:pPr>
        <w:rPr>
          <w:lang w:val="es-ES" w:eastAsia="en-US"/>
        </w:rPr>
      </w:pPr>
      <w:r>
        <w:rPr>
          <w:lang w:val="es-ES" w:eastAsia="en-US"/>
        </w:rPr>
        <w:tab/>
        <w:t>•</w:t>
      </w:r>
      <w:r>
        <w:rPr>
          <w:lang w:val="es-ES" w:eastAsia="en-US"/>
        </w:rPr>
        <w:tab/>
      </w:r>
      <w:r w:rsidR="00B02B1A" w:rsidRPr="00B02B1A">
        <w:rPr>
          <w:lang w:val="es-ES" w:eastAsia="en-US"/>
        </w:rPr>
        <w:t>E6 – sensor de temperatura aire mezcla en corto circuito.</w:t>
      </w:r>
    </w:p>
    <w:p w14:paraId="3DB81EB8" w14:textId="3C762B59" w:rsidR="00B02B1A" w:rsidRPr="00B02B1A" w:rsidRDefault="00E55E54" w:rsidP="00E55E54">
      <w:pPr>
        <w:rPr>
          <w:lang w:val="es-ES" w:eastAsia="en-US"/>
        </w:rPr>
      </w:pPr>
      <w:r>
        <w:rPr>
          <w:lang w:val="es-ES" w:eastAsia="en-US"/>
        </w:rPr>
        <w:tab/>
        <w:t>•</w:t>
      </w:r>
      <w:r>
        <w:rPr>
          <w:lang w:val="es-ES" w:eastAsia="en-US"/>
        </w:rPr>
        <w:tab/>
      </w:r>
      <w:r w:rsidR="00B02B1A" w:rsidRPr="00B02B1A">
        <w:rPr>
          <w:lang w:val="es-ES" w:eastAsia="en-US"/>
        </w:rPr>
        <w:t>Cuando aparece unos de estos errores y se bloquea la centralita se puede hacer</w:t>
      </w:r>
      <w:r>
        <w:rPr>
          <w:lang w:val="es-ES" w:eastAsia="en-US"/>
        </w:rPr>
        <w:t xml:space="preserve"> </w:t>
      </w:r>
      <w:r w:rsidR="00B02B1A" w:rsidRPr="00B02B1A">
        <w:rPr>
          <w:lang w:val="es-ES" w:eastAsia="en-US"/>
        </w:rPr>
        <w:t>funcionar normalmente con el mando de aire 2.</w:t>
      </w:r>
    </w:p>
    <w:p w14:paraId="407C7F43" w14:textId="5E5D53C9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Si el fallo es de alguno de los motores (lo más frecuente) no lo indica la pantalla, pero puede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 xml:space="preserve">conocerse pasando a la fase de </w:t>
      </w:r>
      <w:r w:rsidRPr="00B02B1A">
        <w:rPr>
          <w:b/>
          <w:bCs/>
          <w:lang w:val="es-ES" w:eastAsia="en-US"/>
        </w:rPr>
        <w:t>chequeo</w:t>
      </w:r>
      <w:r w:rsidRPr="00B02B1A">
        <w:rPr>
          <w:lang w:val="es-ES" w:eastAsia="en-US"/>
        </w:rPr>
        <w:t>.</w:t>
      </w:r>
    </w:p>
    <w:p w14:paraId="032AFCB1" w14:textId="77777777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Para efectuar el “chequeo” oprimir la tecla AUTO y poner el contacto del vehículo.</w:t>
      </w:r>
    </w:p>
    <w:p w14:paraId="09BA3D4E" w14:textId="4851A820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Normalmente la pantalla comienza corriendo dígitos o indica la marca del vehículo, hasta que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se para marcando una temperatura.</w:t>
      </w:r>
    </w:p>
    <w:p w14:paraId="48CE8A1D" w14:textId="77777777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En este momento quedan iluminadas las teclas que comandan un motor:</w:t>
      </w:r>
    </w:p>
    <w:p w14:paraId="1B3FC820" w14:textId="54B66430" w:rsidR="00B02B1A" w:rsidRPr="00B02B1A" w:rsidRDefault="00DD2578" w:rsidP="00DD2578">
      <w:pPr>
        <w:rPr>
          <w:lang w:val="es-ES" w:eastAsia="en-US"/>
        </w:rPr>
      </w:pPr>
      <w:r>
        <w:rPr>
          <w:lang w:val="es-ES" w:eastAsia="en-US"/>
        </w:rPr>
        <w:tab/>
      </w:r>
      <w:r w:rsidR="00B02B1A" w:rsidRPr="00B02B1A">
        <w:rPr>
          <w:lang w:val="es-ES" w:eastAsia="en-US"/>
        </w:rPr>
        <w:t>A. Indicador de temperaturas. Activa el motor que actúa la compuerta de aire frío-aire</w:t>
      </w:r>
      <w:r w:rsidR="00E55E54">
        <w:rPr>
          <w:lang w:val="es-ES" w:eastAsia="en-US"/>
        </w:rPr>
        <w:t xml:space="preserve"> </w:t>
      </w:r>
      <w:r w:rsidR="00B02B1A" w:rsidRPr="00B02B1A">
        <w:rPr>
          <w:lang w:val="es-ES" w:eastAsia="en-US"/>
        </w:rPr>
        <w:t>caliente.</w:t>
      </w:r>
    </w:p>
    <w:p w14:paraId="78ED345C" w14:textId="742E5A54" w:rsidR="00B02B1A" w:rsidRPr="00B02B1A" w:rsidRDefault="00DD2578" w:rsidP="00DD2578">
      <w:pPr>
        <w:rPr>
          <w:lang w:val="es-ES" w:eastAsia="en-US"/>
        </w:rPr>
      </w:pPr>
      <w:r>
        <w:rPr>
          <w:lang w:val="es-ES" w:eastAsia="en-US"/>
        </w:rPr>
        <w:tab/>
      </w:r>
      <w:r w:rsidR="00B02B1A" w:rsidRPr="00B02B1A">
        <w:rPr>
          <w:lang w:val="es-ES" w:eastAsia="en-US"/>
        </w:rPr>
        <w:t>B. Indicador de aire frontal-aire frontal y pies. Activa el motor de esta compuerta.</w:t>
      </w:r>
    </w:p>
    <w:p w14:paraId="19449B52" w14:textId="314C4100" w:rsidR="00B02B1A" w:rsidRDefault="00DD2578" w:rsidP="00DD2578">
      <w:pPr>
        <w:rPr>
          <w:lang w:val="es-ES" w:eastAsia="en-US"/>
        </w:rPr>
      </w:pPr>
      <w:r>
        <w:rPr>
          <w:lang w:val="es-ES" w:eastAsia="en-US"/>
        </w:rPr>
        <w:lastRenderedPageBreak/>
        <w:tab/>
      </w:r>
      <w:r w:rsidR="00B02B1A" w:rsidRPr="00B02B1A">
        <w:rPr>
          <w:lang w:val="es-ES" w:eastAsia="en-US"/>
        </w:rPr>
        <w:t>C. Indicador de aire pies-aire parabrisas y pies. Activa el motor que mueve esta</w:t>
      </w:r>
      <w:r w:rsidR="00E55E54">
        <w:rPr>
          <w:lang w:val="es-ES" w:eastAsia="en-US"/>
        </w:rPr>
        <w:t xml:space="preserve"> </w:t>
      </w:r>
      <w:r w:rsidR="00B02B1A" w:rsidRPr="00B02B1A">
        <w:rPr>
          <w:lang w:val="es-ES" w:eastAsia="en-US"/>
        </w:rPr>
        <w:t>compuerta.</w:t>
      </w:r>
    </w:p>
    <w:p w14:paraId="7CF77376" w14:textId="4E79F220" w:rsidR="00B02B1A" w:rsidRPr="00B02B1A" w:rsidRDefault="00B02B1A" w:rsidP="00B02B1A">
      <w:pPr>
        <w:rPr>
          <w:lang w:val="es-ES" w:eastAsia="en-US"/>
        </w:rPr>
      </w:pPr>
      <w:r w:rsidRPr="00B02B1A">
        <w:rPr>
          <w:b/>
          <w:bCs/>
          <w:lang w:val="es-ES" w:eastAsia="en-US"/>
        </w:rPr>
        <w:t>Chequeo</w:t>
      </w:r>
      <w:r w:rsidRPr="00B02B1A">
        <w:rPr>
          <w:b/>
          <w:bCs/>
          <w:lang w:val="es-ES" w:eastAsia="en-US"/>
        </w:rPr>
        <w:t xml:space="preserve"> 1</w:t>
      </w:r>
      <w:r w:rsidRPr="00B02B1A">
        <w:rPr>
          <w:lang w:val="es-ES" w:eastAsia="en-US"/>
        </w:rPr>
        <w:t xml:space="preserve"> – Para comprobar si funciona el motor de regulación de temperatura, oprimir el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mando de subir y bajar temperaturas. Si éstas suben y bajan, indican que la compuerta se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mueve correctamente. Si al pulsar los mandos la temperatura no cambia es indicativo de:</w:t>
      </w:r>
    </w:p>
    <w:p w14:paraId="3C15794B" w14:textId="6E76AA57" w:rsidR="00B02B1A" w:rsidRPr="00B02B1A" w:rsidRDefault="00DD2578" w:rsidP="00DD2578">
      <w:pPr>
        <w:rPr>
          <w:lang w:val="es-ES" w:eastAsia="en-US"/>
        </w:rPr>
      </w:pPr>
      <w:r>
        <w:rPr>
          <w:lang w:val="es-ES" w:eastAsia="en-US"/>
        </w:rPr>
        <w:tab/>
        <w:t>-</w:t>
      </w:r>
      <w:r>
        <w:rPr>
          <w:lang w:val="es-ES" w:eastAsia="en-US"/>
        </w:rPr>
        <w:tab/>
      </w:r>
      <w:r w:rsidR="00B02B1A" w:rsidRPr="00B02B1A">
        <w:rPr>
          <w:lang w:val="es-ES" w:eastAsia="en-US"/>
        </w:rPr>
        <w:t>Motor falla.</w:t>
      </w:r>
    </w:p>
    <w:p w14:paraId="1EDB13BB" w14:textId="3F6B02AC" w:rsidR="00B02B1A" w:rsidRPr="00B02B1A" w:rsidRDefault="00DD2578" w:rsidP="00B02B1A">
      <w:pPr>
        <w:rPr>
          <w:lang w:val="es-ES" w:eastAsia="en-US"/>
        </w:rPr>
      </w:pPr>
      <w:r>
        <w:rPr>
          <w:lang w:val="es-ES" w:eastAsia="en-US"/>
        </w:rPr>
        <w:tab/>
        <w:t>-</w:t>
      </w:r>
      <w:r>
        <w:rPr>
          <w:lang w:val="es-ES" w:eastAsia="en-US"/>
        </w:rPr>
        <w:tab/>
      </w:r>
      <w:r w:rsidR="00B02B1A" w:rsidRPr="00B02B1A">
        <w:rPr>
          <w:lang w:val="es-ES" w:eastAsia="en-US"/>
        </w:rPr>
        <w:t>Compuerta bloqueada.</w:t>
      </w:r>
    </w:p>
    <w:p w14:paraId="2A3578FF" w14:textId="44D2DE5B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Proceso: El motor actúa la compuerta mediante una bieleta; desconectar ésta del motor y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moviéndola a mano comprobar si la compuerta se mueve.</w:t>
      </w:r>
    </w:p>
    <w:p w14:paraId="606F9CB6" w14:textId="7DAD9054" w:rsidR="00B02B1A" w:rsidRPr="00B02B1A" w:rsidRDefault="00DD2578" w:rsidP="00B02B1A">
      <w:pPr>
        <w:rPr>
          <w:lang w:val="es-ES" w:eastAsia="en-US"/>
        </w:rPr>
      </w:pPr>
      <w:r>
        <w:rPr>
          <w:lang w:val="es-ES" w:eastAsia="en-US"/>
        </w:rPr>
        <w:tab/>
        <w:t>-</w:t>
      </w:r>
      <w:r>
        <w:rPr>
          <w:lang w:val="es-ES" w:eastAsia="en-US"/>
        </w:rPr>
        <w:tab/>
      </w:r>
      <w:r w:rsidR="00B02B1A" w:rsidRPr="00B02B1A">
        <w:rPr>
          <w:lang w:val="es-ES" w:eastAsia="en-US"/>
        </w:rPr>
        <w:t>Si no se mueve, es porque está bloqueada: desmontar y reparar.</w:t>
      </w:r>
    </w:p>
    <w:p w14:paraId="34DBD64C" w14:textId="00CF4CB3" w:rsidR="00B02B1A" w:rsidRPr="00B02B1A" w:rsidRDefault="00DD2578" w:rsidP="00B02B1A">
      <w:pPr>
        <w:rPr>
          <w:lang w:val="es-ES" w:eastAsia="en-US"/>
        </w:rPr>
      </w:pPr>
      <w:r>
        <w:rPr>
          <w:lang w:val="es-ES" w:eastAsia="en-US"/>
        </w:rPr>
        <w:tab/>
        <w:t>-</w:t>
      </w:r>
      <w:r>
        <w:rPr>
          <w:lang w:val="es-ES" w:eastAsia="en-US"/>
        </w:rPr>
        <w:tab/>
      </w:r>
      <w:r w:rsidR="00B02B1A" w:rsidRPr="00B02B1A">
        <w:rPr>
          <w:lang w:val="es-ES" w:eastAsia="en-US"/>
        </w:rPr>
        <w:t>Si se mueve la compuerta: desmontar el motor.</w:t>
      </w:r>
    </w:p>
    <w:p w14:paraId="3AAC5D83" w14:textId="23DE8BCA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Con la lámpara de pruebas comprobar si al pulsar el mando le llega la corriente o no. Si llega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corriente, falla el motor: cambiar. Si no llega corriente, comprobar la salida de la centralita ya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que,</w:t>
      </w:r>
      <w:r w:rsidRPr="00B02B1A">
        <w:rPr>
          <w:lang w:val="es-ES" w:eastAsia="en-US"/>
        </w:rPr>
        <w:t xml:space="preserve"> si en este punto sale, puede ser un problema del cable: buscar y reparar. Si no sale es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problema de la centralita: cambiar.</w:t>
      </w:r>
    </w:p>
    <w:p w14:paraId="15D46E95" w14:textId="3F420BF3" w:rsidR="00B02B1A" w:rsidRPr="00B02B1A" w:rsidRDefault="00B02B1A" w:rsidP="00B02B1A">
      <w:pPr>
        <w:rPr>
          <w:lang w:val="es-ES" w:eastAsia="en-US"/>
        </w:rPr>
      </w:pPr>
      <w:r w:rsidRPr="00B02B1A">
        <w:rPr>
          <w:b/>
          <w:bCs/>
          <w:lang w:val="es-ES" w:eastAsia="en-US"/>
        </w:rPr>
        <w:t>Chequeo</w:t>
      </w:r>
      <w:r w:rsidRPr="00B02B1A">
        <w:rPr>
          <w:b/>
          <w:bCs/>
          <w:lang w:val="es-ES" w:eastAsia="en-US"/>
        </w:rPr>
        <w:t xml:space="preserve"> 2</w:t>
      </w:r>
      <w:r w:rsidRPr="00B02B1A">
        <w:rPr>
          <w:lang w:val="es-ES" w:eastAsia="en-US"/>
        </w:rPr>
        <w:t xml:space="preserve"> – Verificar el motor del actuador aire frontal-aire frontal y pies. Oprimir uno de los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mandos, en la pantalla tienen que ascender los dígitos de 1 al 10 y oprimiendo el otro de 10 a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1. Si los números ascienden y descienden el funcionamiento del motor y la compuerta son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correctos. Si los números no se mueven: Motor falla o compuerta bloqueada.</w:t>
      </w:r>
    </w:p>
    <w:p w14:paraId="11A306AD" w14:textId="77777777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Proceso: Seguir el mismo proceso indicado para el caso 1.</w:t>
      </w:r>
    </w:p>
    <w:p w14:paraId="3643C555" w14:textId="78657A6D" w:rsidR="00B02B1A" w:rsidRPr="00B02B1A" w:rsidRDefault="00B02B1A" w:rsidP="00B02B1A">
      <w:pPr>
        <w:rPr>
          <w:lang w:val="es-ES" w:eastAsia="en-US"/>
        </w:rPr>
      </w:pPr>
      <w:r w:rsidRPr="00B02B1A">
        <w:rPr>
          <w:b/>
          <w:bCs/>
          <w:lang w:val="es-ES" w:eastAsia="en-US"/>
        </w:rPr>
        <w:t>Chequeo</w:t>
      </w:r>
      <w:r w:rsidRPr="00B02B1A">
        <w:rPr>
          <w:b/>
          <w:bCs/>
          <w:lang w:val="es-ES" w:eastAsia="en-US"/>
        </w:rPr>
        <w:t xml:space="preserve"> 3</w:t>
      </w:r>
      <w:r w:rsidRPr="00B02B1A">
        <w:rPr>
          <w:lang w:val="es-ES" w:eastAsia="en-US"/>
        </w:rPr>
        <w:t xml:space="preserve"> – Verificar motor actuador aire pies-aire parabrisas.</w:t>
      </w:r>
    </w:p>
    <w:p w14:paraId="5E503029" w14:textId="6DCF2A28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Al oprimir uno de los mandos en la pantalla tienen que moverse los dígitos de 1 a 10 y de 10 a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1 oprimiendo el otro. Si los números no se mueven:</w:t>
      </w:r>
    </w:p>
    <w:p w14:paraId="455482E4" w14:textId="39219652" w:rsidR="00B02B1A" w:rsidRPr="00B02B1A" w:rsidRDefault="00DD2578" w:rsidP="00B02B1A">
      <w:pPr>
        <w:rPr>
          <w:lang w:val="es-ES" w:eastAsia="en-US"/>
        </w:rPr>
      </w:pPr>
      <w:r>
        <w:rPr>
          <w:lang w:val="es-ES" w:eastAsia="en-US"/>
        </w:rPr>
        <w:tab/>
        <w:t>-</w:t>
      </w:r>
      <w:r>
        <w:rPr>
          <w:lang w:val="es-ES" w:eastAsia="en-US"/>
        </w:rPr>
        <w:tab/>
      </w:r>
      <w:r w:rsidR="00B02B1A" w:rsidRPr="00B02B1A">
        <w:rPr>
          <w:lang w:val="es-ES" w:eastAsia="en-US"/>
        </w:rPr>
        <w:t>Motor falla, o compuerta bloqueada.</w:t>
      </w:r>
    </w:p>
    <w:p w14:paraId="562E312E" w14:textId="77777777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Proceso: Seguir el mismo proceso indicado para el caso 1.</w:t>
      </w:r>
    </w:p>
    <w:p w14:paraId="45218F12" w14:textId="43F4B9FB" w:rsidR="00B02B1A" w:rsidRPr="00B02B1A" w:rsidRDefault="00B02B1A" w:rsidP="00B02B1A">
      <w:pPr>
        <w:rPr>
          <w:lang w:val="es-ES" w:eastAsia="en-US"/>
        </w:rPr>
      </w:pPr>
      <w:r w:rsidRPr="00B02B1A">
        <w:rPr>
          <w:b/>
          <w:bCs/>
          <w:lang w:val="es-ES" w:eastAsia="en-US"/>
        </w:rPr>
        <w:t>C</w:t>
      </w:r>
      <w:r w:rsidRPr="00B02B1A">
        <w:rPr>
          <w:b/>
          <w:bCs/>
          <w:lang w:val="es-ES" w:eastAsia="en-US"/>
        </w:rPr>
        <w:t>hequeo</w:t>
      </w:r>
      <w:r w:rsidRPr="00B02B1A">
        <w:rPr>
          <w:b/>
          <w:bCs/>
          <w:lang w:val="es-ES" w:eastAsia="en-US"/>
        </w:rPr>
        <w:t xml:space="preserve"> 4</w:t>
      </w:r>
      <w:r w:rsidRPr="00B02B1A">
        <w:rPr>
          <w:lang w:val="es-ES" w:eastAsia="en-US"/>
        </w:rPr>
        <w:t xml:space="preserve"> – Verificar la ventilación.</w:t>
      </w:r>
    </w:p>
    <w:p w14:paraId="7F52A870" w14:textId="3D76B735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Pulsando el mando izquierdo disminuirá el caudal de aire y pulsando el derecho aumentará, en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ambos casos correrán los Leds y en este caso sería todo correcto.</w:t>
      </w:r>
    </w:p>
    <w:p w14:paraId="2114D6E3" w14:textId="77777777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Si sale aire y el caudal no varía, es problema de la centralita: cambiar.</w:t>
      </w:r>
    </w:p>
    <w:p w14:paraId="250F9ADD" w14:textId="3E71AC40" w:rsidR="00B02B1A" w:rsidRDefault="00DD2578" w:rsidP="00B02B1A">
      <w:pPr>
        <w:rPr>
          <w:lang w:val="es-ES" w:eastAsia="en-US"/>
        </w:rPr>
      </w:pPr>
      <w:r>
        <w:rPr>
          <w:lang w:val="es-ES" w:eastAsia="en-US"/>
        </w:rPr>
        <w:tab/>
        <w:t>-</w:t>
      </w:r>
      <w:r>
        <w:rPr>
          <w:lang w:val="es-ES" w:eastAsia="en-US"/>
        </w:rPr>
        <w:tab/>
      </w:r>
      <w:r w:rsidR="00B02B1A" w:rsidRPr="00B02B1A">
        <w:rPr>
          <w:lang w:val="es-ES" w:eastAsia="en-US"/>
        </w:rPr>
        <w:t>Si no sale aire: falla el motor de ventilación.</w:t>
      </w:r>
    </w:p>
    <w:p w14:paraId="2D643E2B" w14:textId="77777777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lastRenderedPageBreak/>
        <w:t>Proceso: desmontar el motor con la turbina de ventilación y ver si gira libremente con la mano.</w:t>
      </w:r>
    </w:p>
    <w:p w14:paraId="79B1CDA3" w14:textId="07300E3F" w:rsidR="00B02B1A" w:rsidRPr="00B02B1A" w:rsidRDefault="00E55E54" w:rsidP="00B02B1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B02B1A" w:rsidRPr="00B02B1A">
        <w:rPr>
          <w:lang w:val="es-ES" w:eastAsia="en-US"/>
        </w:rPr>
        <w:t>Si va duro o está bloqueado: cambiarlo.</w:t>
      </w:r>
    </w:p>
    <w:p w14:paraId="352AD423" w14:textId="4EAB3B25" w:rsidR="00B02B1A" w:rsidRPr="00B02B1A" w:rsidRDefault="00E55E54" w:rsidP="00B02B1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B02B1A" w:rsidRPr="00B02B1A">
        <w:rPr>
          <w:lang w:val="es-ES" w:eastAsia="en-US"/>
        </w:rPr>
        <w:t>Si gira libremente, comprobarlo dándole corriente y ver su funcionamiento.</w:t>
      </w:r>
    </w:p>
    <w:p w14:paraId="4719082C" w14:textId="5E93ED89" w:rsidR="00B02B1A" w:rsidRPr="00B02B1A" w:rsidRDefault="00E55E54" w:rsidP="00B02B1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B02B1A" w:rsidRPr="00B02B1A">
        <w:rPr>
          <w:lang w:val="es-ES" w:eastAsia="en-US"/>
        </w:rPr>
        <w:t>Si no gira es que está quemado: cambiarlo.</w:t>
      </w:r>
    </w:p>
    <w:p w14:paraId="265B6870" w14:textId="37F06B84" w:rsidR="00B02B1A" w:rsidRPr="00B02B1A" w:rsidRDefault="00E55E54" w:rsidP="00B02B1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B02B1A" w:rsidRPr="00B02B1A">
        <w:rPr>
          <w:lang w:val="es-ES" w:eastAsia="en-US"/>
        </w:rPr>
        <w:t>Si gira observar si al cortar la corriente, se para bruscamente.</w:t>
      </w:r>
    </w:p>
    <w:p w14:paraId="1BC24C1C" w14:textId="0A0B6753" w:rsidR="00B02B1A" w:rsidRPr="00B02B1A" w:rsidRDefault="00E55E54" w:rsidP="00B02B1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B02B1A" w:rsidRPr="00B02B1A">
        <w:rPr>
          <w:lang w:val="es-ES" w:eastAsia="en-US"/>
        </w:rPr>
        <w:t>Si es así es que está mal: cambiarlo.</w:t>
      </w:r>
    </w:p>
    <w:p w14:paraId="07EE833A" w14:textId="5446D5DE" w:rsidR="00B02B1A" w:rsidRPr="00B02B1A" w:rsidRDefault="00E55E54" w:rsidP="00B02B1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B02B1A" w:rsidRPr="00B02B1A">
        <w:rPr>
          <w:lang w:val="es-ES" w:eastAsia="en-US"/>
        </w:rPr>
        <w:t>Si gira correctamente y no se para en seco, está correcto, el fallo es de corriente.</w:t>
      </w:r>
    </w:p>
    <w:p w14:paraId="3C34081A" w14:textId="71BF67BC" w:rsidR="00B02B1A" w:rsidRPr="00B02B1A" w:rsidRDefault="00DD2578" w:rsidP="00B02B1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B02B1A" w:rsidRPr="00B02B1A">
        <w:rPr>
          <w:lang w:val="es-ES" w:eastAsia="en-US"/>
        </w:rPr>
        <w:t>Comprobar si le llega corriente. Si ésta no llega, comprobar la salida de la centralita, si</w:t>
      </w:r>
      <w:r w:rsidR="00E55E54">
        <w:rPr>
          <w:lang w:val="es-ES" w:eastAsia="en-US"/>
        </w:rPr>
        <w:t xml:space="preserve"> </w:t>
      </w:r>
      <w:r w:rsidR="00B02B1A" w:rsidRPr="00B02B1A">
        <w:rPr>
          <w:lang w:val="es-ES" w:eastAsia="en-US"/>
        </w:rPr>
        <w:t>no sale corriente, la centralita está mal: sustituir.</w:t>
      </w:r>
    </w:p>
    <w:p w14:paraId="2BCC3969" w14:textId="4DAC1742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Cuando el motor se avería, normalmente se perjudica la unidad de mando ya que al no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funcionar el motor aumenta la tensión y se quema la centralita, teniendo que sustituirla. Es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 xml:space="preserve">aconsejable </w:t>
      </w:r>
      <w:r w:rsidRPr="00B02B1A">
        <w:rPr>
          <w:lang w:val="es-ES" w:eastAsia="en-US"/>
        </w:rPr>
        <w:t>que,</w:t>
      </w:r>
      <w:r w:rsidRPr="00B02B1A">
        <w:rPr>
          <w:lang w:val="es-ES" w:eastAsia="en-US"/>
        </w:rPr>
        <w:t xml:space="preserve"> si el motor hace ruidos o se notan altibajos en el caudal de aire, verificarlo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inmediatamente para que no se perjudique aquella.</w:t>
      </w:r>
    </w:p>
    <w:p w14:paraId="54C337A7" w14:textId="3E213FE3" w:rsidR="00B02B1A" w:rsidRPr="00B02B1A" w:rsidRDefault="00B02B1A" w:rsidP="00B02B1A">
      <w:pPr>
        <w:rPr>
          <w:lang w:val="es-ES" w:eastAsia="en-US"/>
        </w:rPr>
      </w:pPr>
      <w:r w:rsidRPr="00B02B1A">
        <w:rPr>
          <w:b/>
          <w:bCs/>
          <w:lang w:val="es-ES" w:eastAsia="en-US"/>
        </w:rPr>
        <w:t>Chequeo</w:t>
      </w:r>
      <w:r w:rsidRPr="00B02B1A">
        <w:rPr>
          <w:b/>
          <w:bCs/>
          <w:lang w:val="es-ES" w:eastAsia="en-US"/>
        </w:rPr>
        <w:t xml:space="preserve"> 5</w:t>
      </w:r>
      <w:r w:rsidRPr="00B02B1A">
        <w:rPr>
          <w:lang w:val="es-ES" w:eastAsia="en-US"/>
        </w:rPr>
        <w:t xml:space="preserve"> – Verificar indicador de temperatura exterior.</w:t>
      </w:r>
    </w:p>
    <w:p w14:paraId="603AD895" w14:textId="49D7195E" w:rsidR="00B02B1A" w:rsidRPr="00B02B1A" w:rsidRDefault="00DD2578" w:rsidP="00B02B1A">
      <w:pPr>
        <w:rPr>
          <w:lang w:val="es-ES" w:eastAsia="en-US"/>
        </w:rPr>
      </w:pPr>
      <w:r>
        <w:rPr>
          <w:lang w:val="es-ES" w:eastAsia="en-US"/>
        </w:rPr>
        <w:tab/>
        <w:t>-</w:t>
      </w:r>
      <w:r>
        <w:rPr>
          <w:lang w:val="es-ES" w:eastAsia="en-US"/>
        </w:rPr>
        <w:tab/>
      </w:r>
      <w:r w:rsidR="00B02B1A" w:rsidRPr="00B02B1A">
        <w:rPr>
          <w:lang w:val="es-ES" w:eastAsia="en-US"/>
        </w:rPr>
        <w:t xml:space="preserve">Si fallara el sensor habría salido un </w:t>
      </w:r>
      <w:proofErr w:type="spellStart"/>
      <w:r w:rsidR="00B02B1A" w:rsidRPr="00B02B1A">
        <w:rPr>
          <w:lang w:val="es-ES" w:eastAsia="en-US"/>
        </w:rPr>
        <w:t>n</w:t>
      </w:r>
      <w:r w:rsidR="00614270">
        <w:rPr>
          <w:lang w:val="es-ES" w:eastAsia="en-US"/>
        </w:rPr>
        <w:t>º</w:t>
      </w:r>
      <w:proofErr w:type="spellEnd"/>
      <w:r w:rsidR="00B02B1A" w:rsidRPr="00B02B1A">
        <w:rPr>
          <w:lang w:val="es-ES" w:eastAsia="en-US"/>
        </w:rPr>
        <w:t xml:space="preserve"> E en la pantalla.</w:t>
      </w:r>
    </w:p>
    <w:p w14:paraId="5B5DBE35" w14:textId="0637C3E2" w:rsidR="00B02B1A" w:rsidRPr="00B02B1A" w:rsidRDefault="00DD2578" w:rsidP="00B02B1A">
      <w:pPr>
        <w:rPr>
          <w:lang w:val="es-ES" w:eastAsia="en-US"/>
        </w:rPr>
      </w:pPr>
      <w:r>
        <w:rPr>
          <w:lang w:val="es-ES" w:eastAsia="en-US"/>
        </w:rPr>
        <w:tab/>
        <w:t>-</w:t>
      </w:r>
      <w:r>
        <w:rPr>
          <w:lang w:val="es-ES" w:eastAsia="en-US"/>
        </w:rPr>
        <w:tab/>
      </w:r>
      <w:r w:rsidR="00B02B1A" w:rsidRPr="00B02B1A">
        <w:rPr>
          <w:lang w:val="es-ES" w:eastAsia="en-US"/>
        </w:rPr>
        <w:t>Si la temperatura indicada es muy distinta a la real, pudiera estar el sensor sucio:</w:t>
      </w:r>
      <w:r>
        <w:rPr>
          <w:lang w:val="es-ES" w:eastAsia="en-US"/>
        </w:rPr>
        <w:t xml:space="preserve"> </w:t>
      </w:r>
      <w:r w:rsidR="00B02B1A" w:rsidRPr="00B02B1A">
        <w:rPr>
          <w:lang w:val="es-ES" w:eastAsia="en-US"/>
        </w:rPr>
        <w:t>intentar limpiarlo o cambiarlo.</w:t>
      </w:r>
    </w:p>
    <w:p w14:paraId="3656DD3B" w14:textId="0AF504C8" w:rsidR="00B02B1A" w:rsidRPr="00B02B1A" w:rsidRDefault="00B02B1A" w:rsidP="00B02B1A">
      <w:pPr>
        <w:rPr>
          <w:lang w:val="es-ES" w:eastAsia="en-US"/>
        </w:rPr>
      </w:pPr>
      <w:r w:rsidRPr="00B02B1A">
        <w:rPr>
          <w:b/>
          <w:bCs/>
          <w:lang w:val="es-ES" w:eastAsia="en-US"/>
        </w:rPr>
        <w:t>Chequeo</w:t>
      </w:r>
      <w:r w:rsidRPr="00B02B1A">
        <w:rPr>
          <w:b/>
          <w:bCs/>
          <w:lang w:val="es-ES" w:eastAsia="en-US"/>
        </w:rPr>
        <w:t xml:space="preserve"> 6</w:t>
      </w:r>
      <w:r w:rsidRPr="00B02B1A">
        <w:rPr>
          <w:lang w:val="es-ES" w:eastAsia="en-US"/>
        </w:rPr>
        <w:t xml:space="preserve"> – Verificar el reciclaje.</w:t>
      </w:r>
    </w:p>
    <w:p w14:paraId="59D47301" w14:textId="0390475F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Proceso: Poner el aire al máximo caudal, oprimir el mando y debe cambiar el caudal. Si no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cambia es que no actúa la compuerta de entrada de aire.</w:t>
      </w:r>
    </w:p>
    <w:p w14:paraId="744F7F10" w14:textId="5901A201" w:rsidR="00B02B1A" w:rsidRPr="00B02B1A" w:rsidRDefault="00B02B1A" w:rsidP="00B02B1A">
      <w:pPr>
        <w:rPr>
          <w:lang w:val="es-ES" w:eastAsia="en-US"/>
        </w:rPr>
      </w:pPr>
      <w:r w:rsidRPr="00B02B1A">
        <w:rPr>
          <w:lang w:val="es-ES" w:eastAsia="en-US"/>
        </w:rPr>
        <w:t>Esta compuerta, según el modelo de automóvil, puede ser gestionada mediante un motor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eléctrico o mediante un depresor de vacío. Comprobar en primer lugar que no esté bloqueada</w:t>
      </w:r>
      <w:r w:rsidR="00E55E54">
        <w:rPr>
          <w:lang w:val="es-ES" w:eastAsia="en-US"/>
        </w:rPr>
        <w:t xml:space="preserve"> </w:t>
      </w:r>
      <w:r w:rsidRPr="00B02B1A">
        <w:rPr>
          <w:lang w:val="es-ES" w:eastAsia="en-US"/>
        </w:rPr>
        <w:t>la compuerta por algún objeto extraño.</w:t>
      </w:r>
    </w:p>
    <w:p w14:paraId="7D8129FD" w14:textId="6D501313" w:rsidR="00B02B1A" w:rsidRPr="00B02B1A" w:rsidRDefault="00DD2578" w:rsidP="00B02B1A">
      <w:pPr>
        <w:rPr>
          <w:lang w:val="es-ES" w:eastAsia="en-US"/>
        </w:rPr>
      </w:pPr>
      <w:r>
        <w:rPr>
          <w:lang w:val="es-ES" w:eastAsia="en-US"/>
        </w:rPr>
        <w:tab/>
        <w:t>-</w:t>
      </w:r>
      <w:r>
        <w:rPr>
          <w:lang w:val="es-ES" w:eastAsia="en-US"/>
        </w:rPr>
        <w:tab/>
      </w:r>
      <w:r w:rsidR="00B02B1A" w:rsidRPr="00B02B1A">
        <w:rPr>
          <w:lang w:val="es-ES" w:eastAsia="en-US"/>
        </w:rPr>
        <w:t>Si es acusada por motor eléctrico, verificar éste por si falla o ver que no sea por fallo de</w:t>
      </w:r>
      <w:r w:rsidR="00E55E54">
        <w:rPr>
          <w:lang w:val="es-ES" w:eastAsia="en-US"/>
        </w:rPr>
        <w:t xml:space="preserve"> </w:t>
      </w:r>
      <w:r w:rsidR="00B02B1A" w:rsidRPr="00B02B1A">
        <w:rPr>
          <w:lang w:val="es-ES" w:eastAsia="en-US"/>
        </w:rPr>
        <w:t>corriente: reparar.</w:t>
      </w:r>
    </w:p>
    <w:p w14:paraId="06ECE932" w14:textId="66F4B451" w:rsidR="00B02B1A" w:rsidRDefault="00DD2578" w:rsidP="00B02B1A">
      <w:pPr>
        <w:rPr>
          <w:lang w:val="es-ES" w:eastAsia="en-US"/>
        </w:rPr>
      </w:pPr>
      <w:r>
        <w:rPr>
          <w:lang w:val="es-ES" w:eastAsia="en-US"/>
        </w:rPr>
        <w:tab/>
        <w:t>-</w:t>
      </w:r>
      <w:r>
        <w:rPr>
          <w:lang w:val="es-ES" w:eastAsia="en-US"/>
        </w:rPr>
        <w:tab/>
      </w:r>
      <w:r w:rsidR="00B02B1A" w:rsidRPr="00B02B1A">
        <w:rPr>
          <w:lang w:val="es-ES" w:eastAsia="en-US"/>
        </w:rPr>
        <w:t>Si es actuada por vacío, éste llega a través de una electroválvula por unos tubitos,</w:t>
      </w:r>
      <w:r w:rsidR="00E55E54">
        <w:rPr>
          <w:lang w:val="es-ES" w:eastAsia="en-US"/>
        </w:rPr>
        <w:t xml:space="preserve"> </w:t>
      </w:r>
      <w:r w:rsidR="00B02B1A" w:rsidRPr="00B02B1A">
        <w:rPr>
          <w:lang w:val="es-ES" w:eastAsia="en-US"/>
        </w:rPr>
        <w:t>comprobar que éstos no estén desconectados, rotos o pisados.</w:t>
      </w:r>
    </w:p>
    <w:p w14:paraId="74F15A92" w14:textId="50000166" w:rsidR="00614270" w:rsidRPr="00614270" w:rsidRDefault="00614270" w:rsidP="00614270">
      <w:pPr>
        <w:rPr>
          <w:lang w:val="es-ES" w:eastAsia="en-US"/>
        </w:rPr>
      </w:pPr>
      <w:r w:rsidRPr="00614270">
        <w:rPr>
          <w:lang w:val="es-ES" w:eastAsia="en-US"/>
        </w:rPr>
        <w:t>Para comprobar la electroválvula pulsar el indicador para que actúe. Si no actúa, comprobar si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le llega corriente. Si ésta llega, cambiar la electroválvula, vigilar la conexión porque algunas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tienen polaridad.</w:t>
      </w:r>
    </w:p>
    <w:p w14:paraId="22205713" w14:textId="2A814DE2" w:rsidR="00614270" w:rsidRPr="00614270" w:rsidRDefault="00614270" w:rsidP="00614270">
      <w:pPr>
        <w:rPr>
          <w:lang w:val="es-ES" w:eastAsia="en-US"/>
        </w:rPr>
      </w:pPr>
      <w:r w:rsidRPr="00614270">
        <w:rPr>
          <w:lang w:val="es-ES" w:eastAsia="en-US"/>
        </w:rPr>
        <w:lastRenderedPageBreak/>
        <w:t>Aunque no es muy normal que falle el depresor, para comprobarlo desconectarle el tubo de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vacío y ver si éste le llega. Taponándolo con la yema del dedo se notará que lo aspira, si es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así, cambiar el depresor, puede haberse roto su membrana interior. Si no llega vacío,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comprobar los tubitos y la electroválvula.</w:t>
      </w:r>
    </w:p>
    <w:p w14:paraId="4DB9443A" w14:textId="4BB52F34" w:rsidR="00614270" w:rsidRPr="00614270" w:rsidRDefault="00614270" w:rsidP="00614270">
      <w:pPr>
        <w:rPr>
          <w:lang w:val="es-ES" w:eastAsia="en-US"/>
        </w:rPr>
      </w:pPr>
      <w:r w:rsidRPr="00614270">
        <w:rPr>
          <w:b/>
          <w:bCs/>
          <w:lang w:val="es-ES" w:eastAsia="en-US"/>
        </w:rPr>
        <w:t>Chequeo</w:t>
      </w:r>
      <w:r w:rsidRPr="00614270">
        <w:rPr>
          <w:b/>
          <w:bCs/>
          <w:lang w:val="es-ES" w:eastAsia="en-US"/>
        </w:rPr>
        <w:t xml:space="preserve"> 7</w:t>
      </w:r>
      <w:r w:rsidRPr="00614270">
        <w:rPr>
          <w:lang w:val="es-ES" w:eastAsia="en-US"/>
        </w:rPr>
        <w:t xml:space="preserve"> – Verificar el Economizador.</w:t>
      </w:r>
    </w:p>
    <w:p w14:paraId="3FD960F4" w14:textId="7181A41A" w:rsidR="00614270" w:rsidRPr="00614270" w:rsidRDefault="00614270" w:rsidP="00614270">
      <w:pPr>
        <w:rPr>
          <w:lang w:val="es-ES" w:eastAsia="en-US"/>
        </w:rPr>
      </w:pPr>
      <w:r w:rsidRPr="00614270">
        <w:rPr>
          <w:lang w:val="es-ES" w:eastAsia="en-US"/>
        </w:rPr>
        <w:t>Proceso: Al pulsar el mando ECON, debe desconectar y conectar el compresor. · Si no lo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conecta, comprobar salida de corriente (normalmente cable de color verde) de la centralita.</w:t>
      </w:r>
      <w:r>
        <w:rPr>
          <w:lang w:val="es-ES" w:eastAsia="en-US"/>
        </w:rPr>
        <w:t xml:space="preserve"> </w:t>
      </w:r>
      <w:r w:rsidRPr="00614270">
        <w:rPr>
          <w:lang w:val="es-ES" w:eastAsia="en-US"/>
        </w:rPr>
        <w:t>Si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no sale corriente: cambiar la centralita. Si sale corriente, verificar el curso de ésta hasta el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compresor, cambiando el elemento intermedio que puede fallar.</w:t>
      </w:r>
    </w:p>
    <w:p w14:paraId="116944CA" w14:textId="03C7BA98" w:rsidR="00614270" w:rsidRPr="00614270" w:rsidRDefault="00614270" w:rsidP="00614270">
      <w:pPr>
        <w:rPr>
          <w:lang w:val="es-ES" w:eastAsia="en-US"/>
        </w:rPr>
      </w:pPr>
      <w:r w:rsidRPr="00614270">
        <w:rPr>
          <w:b/>
          <w:bCs/>
          <w:lang w:val="es-ES" w:eastAsia="en-US"/>
        </w:rPr>
        <w:t>Chequeo</w:t>
      </w:r>
      <w:r w:rsidRPr="00614270">
        <w:rPr>
          <w:b/>
          <w:bCs/>
          <w:lang w:val="es-ES" w:eastAsia="en-US"/>
        </w:rPr>
        <w:t xml:space="preserve"> 8</w:t>
      </w:r>
      <w:r w:rsidRPr="00614270">
        <w:rPr>
          <w:lang w:val="es-ES" w:eastAsia="en-US"/>
        </w:rPr>
        <w:t xml:space="preserve"> – Verificar el funcionamiento AUTO.</w:t>
      </w:r>
    </w:p>
    <w:p w14:paraId="795A66C1" w14:textId="1F75D179" w:rsidR="00614270" w:rsidRPr="00614270" w:rsidRDefault="00614270" w:rsidP="00614270">
      <w:pPr>
        <w:rPr>
          <w:lang w:val="es-ES" w:eastAsia="en-US"/>
        </w:rPr>
      </w:pPr>
      <w:r w:rsidRPr="00614270">
        <w:rPr>
          <w:lang w:val="es-ES" w:eastAsia="en-US"/>
        </w:rPr>
        <w:t xml:space="preserve">Este mando es el que establece las condiciones normales del </w:t>
      </w:r>
      <w:r w:rsidRPr="00614270">
        <w:rPr>
          <w:b/>
          <w:bCs/>
          <w:lang w:val="es-ES" w:eastAsia="en-US"/>
        </w:rPr>
        <w:t>climatizador</w:t>
      </w:r>
      <w:r w:rsidRPr="00614270">
        <w:rPr>
          <w:lang w:val="es-ES" w:eastAsia="en-US"/>
        </w:rPr>
        <w:t xml:space="preserve"> y lo pone en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marcha y STOP el que lo para. Si no se pone en marcha es que falla la centralita: cambiarla.</w:t>
      </w:r>
    </w:p>
    <w:p w14:paraId="1C24F898" w14:textId="77777777" w:rsidR="00614270" w:rsidRPr="00614270" w:rsidRDefault="00614270" w:rsidP="00614270">
      <w:pPr>
        <w:rPr>
          <w:lang w:val="es-ES" w:eastAsia="en-US"/>
        </w:rPr>
      </w:pPr>
      <w:r w:rsidRPr="00614270">
        <w:rPr>
          <w:lang w:val="es-ES" w:eastAsia="en-US"/>
        </w:rPr>
        <w:t>Esta será la última fase del “Chequeo”.</w:t>
      </w:r>
    </w:p>
    <w:p w14:paraId="175D3285" w14:textId="154AB19D" w:rsidR="00614270" w:rsidRPr="00614270" w:rsidRDefault="00614270" w:rsidP="00614270">
      <w:pPr>
        <w:pStyle w:val="Ttulo1"/>
      </w:pPr>
      <w:r w:rsidRPr="00614270">
        <w:t>5.</w:t>
      </w:r>
      <w:r>
        <w:t xml:space="preserve"> </w:t>
      </w:r>
      <w:r w:rsidRPr="00614270">
        <w:t>Modelo</w:t>
      </w:r>
      <w:r>
        <w:t xml:space="preserve"> </w:t>
      </w:r>
      <w:proofErr w:type="spellStart"/>
      <w:r w:rsidRPr="00614270">
        <w:t>bi</w:t>
      </w:r>
      <w:r>
        <w:t>-</w:t>
      </w:r>
      <w:r w:rsidRPr="00614270">
        <w:t>zona</w:t>
      </w:r>
      <w:proofErr w:type="spellEnd"/>
      <w:r>
        <w:t>.</w:t>
      </w:r>
    </w:p>
    <w:p w14:paraId="67974DE8" w14:textId="7E7F085F" w:rsidR="00614270" w:rsidRPr="00614270" w:rsidRDefault="00614270" w:rsidP="00614270">
      <w:pPr>
        <w:rPr>
          <w:lang w:val="es-ES" w:eastAsia="en-US"/>
        </w:rPr>
      </w:pPr>
      <w:r w:rsidRPr="00614270">
        <w:rPr>
          <w:lang w:val="es-ES" w:eastAsia="en-US"/>
        </w:rPr>
        <w:t>Algunos modelos de automóvil vienen preparados para distribuir el aire al pasajero o al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conductor en forma indistinta. En estos casos pueden utilizarse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las centralitas dobles. Éstas van equipadas con dos sensores situados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en el canal de mezcla que a su vez también cuenta con doble compuerta. También disponen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de una doble pantalla para seleccionar la temperatura deseada a cada costado.</w:t>
      </w:r>
    </w:p>
    <w:p w14:paraId="16E7DAA9" w14:textId="035ED81F" w:rsidR="00614270" w:rsidRPr="00614270" w:rsidRDefault="00614270" w:rsidP="00614270">
      <w:pPr>
        <w:rPr>
          <w:lang w:val="es-ES" w:eastAsia="en-US"/>
        </w:rPr>
      </w:pPr>
      <w:r w:rsidRPr="00614270">
        <w:rPr>
          <w:lang w:val="es-ES" w:eastAsia="en-US"/>
        </w:rPr>
        <w:t>El único mando distinto, además de las pantallas, es la tecla</w:t>
      </w:r>
      <w:r w:rsidR="00E55E54">
        <w:rPr>
          <w:lang w:val="es-ES" w:eastAsia="en-US"/>
        </w:rPr>
        <w:t xml:space="preserve"> BALANCE</w:t>
      </w:r>
      <w:r w:rsidRPr="00614270">
        <w:rPr>
          <w:lang w:val="es-ES" w:eastAsia="en-US"/>
        </w:rPr>
        <w:t xml:space="preserve"> cuyo cometido es aunar la temperatura del pasajero y el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conductor.</w:t>
      </w:r>
    </w:p>
    <w:p w14:paraId="13CE8A2C" w14:textId="3067410E" w:rsidR="00614270" w:rsidRDefault="00614270" w:rsidP="00614270">
      <w:pPr>
        <w:rPr>
          <w:lang w:val="es-ES" w:eastAsia="en-US"/>
        </w:rPr>
      </w:pPr>
      <w:r w:rsidRPr="00614270">
        <w:rPr>
          <w:lang w:val="es-ES" w:eastAsia="en-US"/>
        </w:rPr>
        <w:t>El chequeo y servicio es igual al modelo descrito anteriormente</w:t>
      </w:r>
      <w:r>
        <w:rPr>
          <w:lang w:val="es-ES" w:eastAsia="en-US"/>
        </w:rPr>
        <w:t>.</w:t>
      </w:r>
    </w:p>
    <w:p w14:paraId="04377AB9" w14:textId="5AA8752D" w:rsidR="00614270" w:rsidRDefault="00614270" w:rsidP="00614270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6AAE89D8" wp14:editId="4BE2E643">
            <wp:extent cx="3035300" cy="202197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197" cy="203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2271B" w14:textId="5E7ACBE1" w:rsidR="00614270" w:rsidRPr="00614270" w:rsidRDefault="00614270" w:rsidP="00614270">
      <w:pPr>
        <w:pStyle w:val="Ttulo1"/>
      </w:pPr>
      <w:r w:rsidRPr="00614270">
        <w:lastRenderedPageBreak/>
        <w:t>6.</w:t>
      </w:r>
      <w:r>
        <w:t xml:space="preserve"> </w:t>
      </w:r>
      <w:r w:rsidRPr="00614270">
        <w:t>Modelo</w:t>
      </w:r>
      <w:r>
        <w:t xml:space="preserve"> </w:t>
      </w:r>
      <w:r w:rsidRPr="00614270">
        <w:t>digital</w:t>
      </w:r>
      <w:r>
        <w:t>.</w:t>
      </w:r>
    </w:p>
    <w:p w14:paraId="6A2B0CC8" w14:textId="566D14B8" w:rsidR="00614270" w:rsidRPr="00614270" w:rsidRDefault="00614270" w:rsidP="00614270">
      <w:pPr>
        <w:rPr>
          <w:lang w:val="es-ES" w:eastAsia="en-US"/>
        </w:rPr>
      </w:pPr>
      <w:r w:rsidRPr="00614270">
        <w:rPr>
          <w:lang w:val="es-ES" w:eastAsia="en-US"/>
        </w:rPr>
        <w:t>Este es otro de los muchos modelos que existen pero que en base tiene el mismo sistema de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funcionamiento anteriormente descrito.</w:t>
      </w:r>
    </w:p>
    <w:p w14:paraId="1096437A" w14:textId="77777777" w:rsidR="00614270" w:rsidRPr="00614270" w:rsidRDefault="00614270" w:rsidP="00614270">
      <w:pPr>
        <w:rPr>
          <w:lang w:val="es-ES" w:eastAsia="en-US"/>
        </w:rPr>
      </w:pPr>
      <w:r w:rsidRPr="00614270">
        <w:rPr>
          <w:lang w:val="es-ES" w:eastAsia="en-US"/>
        </w:rPr>
        <w:t>Los mandos son:</w:t>
      </w:r>
    </w:p>
    <w:p w14:paraId="6FA76B98" w14:textId="59A47E15" w:rsidR="00614270" w:rsidRPr="00614270" w:rsidRDefault="00614270" w:rsidP="00614270">
      <w:pPr>
        <w:rPr>
          <w:lang w:val="es-ES" w:eastAsia="en-US"/>
        </w:rPr>
      </w:pPr>
      <w:r w:rsidRPr="00614270">
        <w:rPr>
          <w:lang w:val="es-ES" w:eastAsia="en-US"/>
        </w:rPr>
        <w:t>1.</w:t>
      </w:r>
      <w:r w:rsidR="00DD2578">
        <w:rPr>
          <w:lang w:val="es-ES" w:eastAsia="en-US"/>
        </w:rPr>
        <w:t xml:space="preserve"> </w:t>
      </w:r>
      <w:r w:rsidRPr="00614270">
        <w:rPr>
          <w:lang w:val="es-ES" w:eastAsia="en-US"/>
        </w:rPr>
        <w:t>Distribución. Con sucesivos toques va ofreciendo la distribución deseada.</w:t>
      </w:r>
    </w:p>
    <w:p w14:paraId="04D7A2FA" w14:textId="18ECAED8" w:rsidR="00614270" w:rsidRPr="00614270" w:rsidRDefault="00614270" w:rsidP="00614270">
      <w:pPr>
        <w:rPr>
          <w:lang w:val="es-ES" w:eastAsia="en-US"/>
        </w:rPr>
      </w:pPr>
      <w:r w:rsidRPr="00614270">
        <w:rPr>
          <w:lang w:val="es-ES" w:eastAsia="en-US"/>
        </w:rPr>
        <w:t>2.</w:t>
      </w:r>
      <w:r w:rsidR="00DD2578">
        <w:rPr>
          <w:lang w:val="es-ES" w:eastAsia="en-US"/>
        </w:rPr>
        <w:t xml:space="preserve"> </w:t>
      </w:r>
      <w:proofErr w:type="spellStart"/>
      <w:r w:rsidRPr="00614270">
        <w:rPr>
          <w:lang w:val="es-ES" w:eastAsia="en-US"/>
        </w:rPr>
        <w:t>Defroster</w:t>
      </w:r>
      <w:proofErr w:type="spellEnd"/>
      <w:r w:rsidRPr="00614270">
        <w:rPr>
          <w:lang w:val="es-ES" w:eastAsia="en-US"/>
        </w:rPr>
        <w:t>, aire al parabrisas.</w:t>
      </w:r>
    </w:p>
    <w:p w14:paraId="5F9414EE" w14:textId="4C8BD323" w:rsidR="00614270" w:rsidRPr="00614270" w:rsidRDefault="00614270" w:rsidP="00614270">
      <w:pPr>
        <w:rPr>
          <w:lang w:val="es-ES" w:eastAsia="en-US"/>
        </w:rPr>
      </w:pPr>
      <w:r w:rsidRPr="00614270">
        <w:rPr>
          <w:lang w:val="es-ES" w:eastAsia="en-US"/>
        </w:rPr>
        <w:t>3.</w:t>
      </w:r>
      <w:r w:rsidR="00DD2578">
        <w:rPr>
          <w:lang w:val="es-ES" w:eastAsia="en-US"/>
        </w:rPr>
        <w:t xml:space="preserve"> </w:t>
      </w:r>
      <w:r w:rsidRPr="00614270">
        <w:rPr>
          <w:lang w:val="es-ES" w:eastAsia="en-US"/>
        </w:rPr>
        <w:t>Recirculación.</w:t>
      </w:r>
    </w:p>
    <w:p w14:paraId="4EF3CC92" w14:textId="60C6486A" w:rsidR="00614270" w:rsidRPr="00614270" w:rsidRDefault="00614270" w:rsidP="00614270">
      <w:pPr>
        <w:rPr>
          <w:lang w:val="es-ES" w:eastAsia="en-US"/>
        </w:rPr>
      </w:pPr>
      <w:r w:rsidRPr="00614270">
        <w:rPr>
          <w:lang w:val="es-ES" w:eastAsia="en-US"/>
        </w:rPr>
        <w:t>4.</w:t>
      </w:r>
      <w:r w:rsidR="00DD2578">
        <w:rPr>
          <w:lang w:val="es-ES" w:eastAsia="en-US"/>
        </w:rPr>
        <w:t xml:space="preserve"> </w:t>
      </w:r>
      <w:r w:rsidRPr="00614270">
        <w:rPr>
          <w:lang w:val="es-ES" w:eastAsia="en-US"/>
        </w:rPr>
        <w:t>Regulación de temperatura y ventilación.</w:t>
      </w:r>
    </w:p>
    <w:p w14:paraId="79FBDC45" w14:textId="4FC77650" w:rsidR="00614270" w:rsidRPr="00614270" w:rsidRDefault="00614270" w:rsidP="00614270">
      <w:pPr>
        <w:rPr>
          <w:lang w:val="es-ES" w:eastAsia="en-US"/>
        </w:rPr>
      </w:pPr>
      <w:r w:rsidRPr="00614270">
        <w:rPr>
          <w:lang w:val="es-ES" w:eastAsia="en-US"/>
        </w:rPr>
        <w:t>5.</w:t>
      </w:r>
      <w:r w:rsidR="00DD2578">
        <w:rPr>
          <w:lang w:val="es-ES" w:eastAsia="en-US"/>
        </w:rPr>
        <w:t xml:space="preserve"> </w:t>
      </w:r>
      <w:r w:rsidRPr="00614270">
        <w:rPr>
          <w:lang w:val="es-ES" w:eastAsia="en-US"/>
        </w:rPr>
        <w:t>Mando automático.</w:t>
      </w:r>
    </w:p>
    <w:p w14:paraId="4E3E3E19" w14:textId="14340243" w:rsidR="00614270" w:rsidRPr="00614270" w:rsidRDefault="00614270" w:rsidP="00614270">
      <w:pPr>
        <w:rPr>
          <w:lang w:val="es-ES" w:eastAsia="en-US"/>
        </w:rPr>
      </w:pPr>
      <w:r w:rsidRPr="00614270">
        <w:rPr>
          <w:lang w:val="es-ES" w:eastAsia="en-US"/>
        </w:rPr>
        <w:t>6.</w:t>
      </w:r>
      <w:r w:rsidR="00DD2578">
        <w:rPr>
          <w:lang w:val="es-ES" w:eastAsia="en-US"/>
        </w:rPr>
        <w:t xml:space="preserve"> </w:t>
      </w:r>
      <w:r w:rsidRPr="00614270">
        <w:rPr>
          <w:lang w:val="es-ES" w:eastAsia="en-US"/>
        </w:rPr>
        <w:t>Tecla ON-OFF y selección de ventilación.</w:t>
      </w:r>
    </w:p>
    <w:p w14:paraId="0CE78457" w14:textId="16363749" w:rsidR="00614270" w:rsidRPr="00614270" w:rsidRDefault="00614270" w:rsidP="00614270">
      <w:pPr>
        <w:rPr>
          <w:lang w:val="es-ES" w:eastAsia="en-US"/>
        </w:rPr>
      </w:pPr>
      <w:r w:rsidRPr="00614270">
        <w:rPr>
          <w:lang w:val="es-ES" w:eastAsia="en-US"/>
        </w:rPr>
        <w:t>7.</w:t>
      </w:r>
      <w:r w:rsidR="00DD2578">
        <w:rPr>
          <w:lang w:val="es-ES" w:eastAsia="en-US"/>
        </w:rPr>
        <w:t xml:space="preserve"> </w:t>
      </w:r>
      <w:r w:rsidRPr="00614270">
        <w:rPr>
          <w:lang w:val="es-ES" w:eastAsia="en-US"/>
        </w:rPr>
        <w:t>Mando para activar o desactivar el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compresor.</w:t>
      </w:r>
    </w:p>
    <w:p w14:paraId="28CCA9BD" w14:textId="77101852" w:rsidR="00614270" w:rsidRPr="00614270" w:rsidRDefault="00614270" w:rsidP="00614270">
      <w:pPr>
        <w:rPr>
          <w:lang w:val="es-ES" w:eastAsia="en-US"/>
        </w:rPr>
      </w:pPr>
      <w:r w:rsidRPr="00614270">
        <w:rPr>
          <w:lang w:val="es-ES" w:eastAsia="en-US"/>
        </w:rPr>
        <w:t>8.</w:t>
      </w:r>
      <w:r w:rsidR="00DD2578">
        <w:rPr>
          <w:lang w:val="es-ES" w:eastAsia="en-US"/>
        </w:rPr>
        <w:t xml:space="preserve"> </w:t>
      </w:r>
      <w:r w:rsidRPr="00614270">
        <w:rPr>
          <w:lang w:val="es-ES" w:eastAsia="en-US"/>
        </w:rPr>
        <w:t>Sonda de temperatura del habitáculo.</w:t>
      </w:r>
    </w:p>
    <w:p w14:paraId="4E9890F9" w14:textId="7800D11F" w:rsidR="00614270" w:rsidRPr="00614270" w:rsidRDefault="00614270" w:rsidP="00614270">
      <w:pPr>
        <w:rPr>
          <w:lang w:val="es-ES" w:eastAsia="en-US"/>
        </w:rPr>
      </w:pPr>
      <w:r w:rsidRPr="00614270">
        <w:rPr>
          <w:lang w:val="es-ES" w:eastAsia="en-US"/>
        </w:rPr>
        <w:t>9.</w:t>
      </w:r>
      <w:r w:rsidR="00DD2578">
        <w:rPr>
          <w:lang w:val="es-ES" w:eastAsia="en-US"/>
        </w:rPr>
        <w:t xml:space="preserve"> </w:t>
      </w:r>
      <w:r w:rsidRPr="00614270">
        <w:rPr>
          <w:lang w:val="es-ES" w:eastAsia="en-US"/>
        </w:rPr>
        <w:t>Tecla de temperatura exterior.</w:t>
      </w:r>
    </w:p>
    <w:p w14:paraId="0BA41B37" w14:textId="522A4337" w:rsidR="00614270" w:rsidRDefault="00614270" w:rsidP="00614270">
      <w:pPr>
        <w:rPr>
          <w:lang w:val="es-ES" w:eastAsia="en-US"/>
        </w:rPr>
      </w:pPr>
      <w:r w:rsidRPr="00614270">
        <w:rPr>
          <w:lang w:val="es-ES" w:eastAsia="en-US"/>
        </w:rPr>
        <w:t>10.</w:t>
      </w:r>
      <w:r w:rsidR="00DD2578">
        <w:rPr>
          <w:lang w:val="es-ES" w:eastAsia="en-US"/>
        </w:rPr>
        <w:t xml:space="preserve"> </w:t>
      </w:r>
      <w:r w:rsidRPr="00614270">
        <w:rPr>
          <w:lang w:val="es-ES" w:eastAsia="en-US"/>
        </w:rPr>
        <w:t>Pantalla.</w:t>
      </w:r>
    </w:p>
    <w:p w14:paraId="1F56CFE2" w14:textId="29A9B17A" w:rsidR="00614270" w:rsidRDefault="00614270" w:rsidP="00614270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44608D0F" wp14:editId="0DD1189B">
            <wp:extent cx="3003550" cy="2000827"/>
            <wp:effectExtent l="0" t="0" r="635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507" cy="200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809E6" w14:textId="396581B7" w:rsidR="00614270" w:rsidRPr="00614270" w:rsidRDefault="00614270" w:rsidP="00614270">
      <w:pPr>
        <w:rPr>
          <w:lang w:val="es-ES" w:eastAsia="en-US"/>
        </w:rPr>
      </w:pPr>
      <w:r w:rsidRPr="00614270">
        <w:rPr>
          <w:lang w:val="es-ES" w:eastAsia="en-US"/>
        </w:rPr>
        <w:t>En cada puesta en marcha del vehículo, si la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temperatura exterior es inferior a 20ºC y si la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temperatura del habitáculo es inferior a la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seleccionada, la centralita realiza la puesta en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marcha con la configuración:</w:t>
      </w:r>
    </w:p>
    <w:p w14:paraId="79F07D11" w14:textId="088AC866" w:rsidR="00614270" w:rsidRPr="00614270" w:rsidRDefault="00E55E54" w:rsidP="00614270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614270" w:rsidRPr="00614270">
        <w:rPr>
          <w:lang w:val="es-ES" w:eastAsia="en-US"/>
        </w:rPr>
        <w:t>Caudal de aire mínimo.</w:t>
      </w:r>
    </w:p>
    <w:p w14:paraId="19FADE14" w14:textId="7F723A24" w:rsidR="00614270" w:rsidRPr="00614270" w:rsidRDefault="00E55E54" w:rsidP="00614270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614270" w:rsidRPr="00614270">
        <w:rPr>
          <w:lang w:val="es-ES" w:eastAsia="en-US"/>
        </w:rPr>
        <w:t>Toma de aire exterior.</w:t>
      </w:r>
    </w:p>
    <w:p w14:paraId="48266421" w14:textId="58B0069B" w:rsidR="00614270" w:rsidRPr="00614270" w:rsidRDefault="00E55E54" w:rsidP="00614270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614270" w:rsidRPr="00614270">
        <w:rPr>
          <w:lang w:val="es-ES" w:eastAsia="en-US"/>
        </w:rPr>
        <w:t>Distribución al parabrisas.</w:t>
      </w:r>
    </w:p>
    <w:p w14:paraId="03DC2F0B" w14:textId="666EB372" w:rsidR="00614270" w:rsidRPr="00614270" w:rsidRDefault="00E55E54" w:rsidP="00614270">
      <w:pPr>
        <w:rPr>
          <w:lang w:val="es-ES" w:eastAsia="en-US"/>
        </w:rPr>
      </w:pPr>
      <w:r>
        <w:rPr>
          <w:lang w:val="es-ES" w:eastAsia="en-US"/>
        </w:rPr>
        <w:lastRenderedPageBreak/>
        <w:t>•</w:t>
      </w:r>
      <w:r>
        <w:rPr>
          <w:lang w:val="es-ES" w:eastAsia="en-US"/>
        </w:rPr>
        <w:tab/>
      </w:r>
      <w:r w:rsidR="00614270" w:rsidRPr="00614270">
        <w:rPr>
          <w:lang w:val="es-ES" w:eastAsia="en-US"/>
        </w:rPr>
        <w:t>Calor máximo.</w:t>
      </w:r>
    </w:p>
    <w:p w14:paraId="6E0A4D84" w14:textId="313FD7C3" w:rsidR="00614270" w:rsidRDefault="00614270" w:rsidP="00614270">
      <w:pPr>
        <w:rPr>
          <w:lang w:val="es-ES" w:eastAsia="en-US"/>
        </w:rPr>
      </w:pPr>
      <w:r w:rsidRPr="00614270">
        <w:rPr>
          <w:lang w:val="es-ES" w:eastAsia="en-US"/>
        </w:rPr>
        <w:t>Las teclas más o menos seleccionan la temperatura deseada, aumentando o disminuyendo un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grado a cada toque. Los valores inferiores a 18ºC o superiores a 32ºC se muestran en la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pantalla apareciendo como</w:t>
      </w:r>
      <w:r>
        <w:rPr>
          <w:lang w:val="es-ES" w:eastAsia="en-US"/>
        </w:rPr>
        <w:t xml:space="preserve"> </w:t>
      </w:r>
      <w:r w:rsidRPr="00614270">
        <w:rPr>
          <w:lang w:val="es-ES" w:eastAsia="en-US"/>
        </w:rPr>
        <w:t>LO y HI.</w:t>
      </w:r>
    </w:p>
    <w:p w14:paraId="5C0B7B36" w14:textId="6A83C595" w:rsidR="00614270" w:rsidRPr="00614270" w:rsidRDefault="00614270" w:rsidP="00614270">
      <w:pPr>
        <w:rPr>
          <w:lang w:val="es-ES" w:eastAsia="en-US"/>
        </w:rPr>
      </w:pPr>
      <w:r w:rsidRPr="00614270">
        <w:rPr>
          <w:lang w:val="es-ES" w:eastAsia="en-US"/>
        </w:rPr>
        <w:t>Durante la selección de temperatura aparece en la pantalla solo ésta. Después de unos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segundos, aparecen todas las funciones.</w:t>
      </w:r>
    </w:p>
    <w:p w14:paraId="6A519388" w14:textId="5AE11B04" w:rsidR="00614270" w:rsidRPr="00614270" w:rsidRDefault="00614270" w:rsidP="00614270">
      <w:pPr>
        <w:rPr>
          <w:lang w:val="es-ES" w:eastAsia="en-US"/>
        </w:rPr>
      </w:pPr>
      <w:r w:rsidRPr="00614270">
        <w:rPr>
          <w:lang w:val="es-ES" w:eastAsia="en-US"/>
        </w:rPr>
        <w:t>Cuando en la pantalla se ve FULL AUTO, el sistema tiene el funcionamiento totalmente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automático y todas las funciones que están activadas, para alcanzar o mantener la temperatura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seleccionada, se encuentran bajo el control de la centralita.</w:t>
      </w:r>
    </w:p>
    <w:p w14:paraId="30067F4B" w14:textId="3325FF93" w:rsidR="00614270" w:rsidRPr="00614270" w:rsidRDefault="00614270" w:rsidP="00614270">
      <w:pPr>
        <w:rPr>
          <w:lang w:val="es-ES" w:eastAsia="en-US"/>
        </w:rPr>
      </w:pPr>
      <w:r w:rsidRPr="00614270">
        <w:rPr>
          <w:lang w:val="es-ES" w:eastAsia="en-US"/>
        </w:rPr>
        <w:t xml:space="preserve">Si se realiza una selección manual apretando uno de los pulsadores: 1-2-3-6 </w:t>
      </w:r>
      <w:proofErr w:type="spellStart"/>
      <w:r w:rsidRPr="00614270">
        <w:rPr>
          <w:lang w:val="es-ES" w:eastAsia="en-US"/>
        </w:rPr>
        <w:t>ó</w:t>
      </w:r>
      <w:proofErr w:type="spellEnd"/>
      <w:r w:rsidRPr="00614270">
        <w:rPr>
          <w:lang w:val="es-ES" w:eastAsia="en-US"/>
        </w:rPr>
        <w:t xml:space="preserve"> 7, en la pantalla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se visualiza la función elegida y la palabra AUTO, todas las funciones no afectas a la selección,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siguen bajo el control de la centralita. Pulsando F AUTO se restablece el funcionamiento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totalmente automático.</w:t>
      </w:r>
    </w:p>
    <w:p w14:paraId="044E2E53" w14:textId="77777777" w:rsidR="00614270" w:rsidRPr="00614270" w:rsidRDefault="00614270" w:rsidP="00614270">
      <w:pPr>
        <w:rPr>
          <w:lang w:val="es-ES" w:eastAsia="en-US"/>
        </w:rPr>
      </w:pPr>
      <w:r w:rsidRPr="00614270">
        <w:rPr>
          <w:lang w:val="es-ES" w:eastAsia="en-US"/>
        </w:rPr>
        <w:t>Para seleccionar el caudal de aire, pulsar la tecla SEL y a continuación la de más o menos.</w:t>
      </w:r>
    </w:p>
    <w:p w14:paraId="6AAC7FB9" w14:textId="2060CDB1" w:rsidR="00614270" w:rsidRPr="00614270" w:rsidRDefault="00614270" w:rsidP="00614270">
      <w:pPr>
        <w:rPr>
          <w:lang w:val="es-ES" w:eastAsia="en-US"/>
        </w:rPr>
      </w:pPr>
      <w:r w:rsidRPr="00614270">
        <w:rPr>
          <w:lang w:val="es-ES" w:eastAsia="en-US"/>
        </w:rPr>
        <w:t>Si aparece la indicación NO-GAS en la pantalla, el usuario debe acudir al servicio de aire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acondicionado, porque existe una anomalía. Cuando uno o varios sensores son defectuosos,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se activa automáticamente la condición llamada RECOVERY y en la pantalla no aparecen la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temperatura y FULL AUTO.</w:t>
      </w:r>
    </w:p>
    <w:p w14:paraId="3D378237" w14:textId="1DC44B72" w:rsidR="00614270" w:rsidRPr="00614270" w:rsidRDefault="00614270" w:rsidP="00614270">
      <w:pPr>
        <w:rPr>
          <w:lang w:val="es-ES" w:eastAsia="en-US"/>
        </w:rPr>
      </w:pPr>
      <w:r w:rsidRPr="00614270">
        <w:rPr>
          <w:lang w:val="es-ES" w:eastAsia="en-US"/>
        </w:rPr>
        <w:t>Todas las funciones se controlan manualmente, excepto la temperatura; en la pantalla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aparecen dígitos entre 1 y 16 que son posiciones de la temperatura. A cada pulsación de las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teclas menos o más disminuye o aumenta la temperatura de la mezcla.</w:t>
      </w:r>
    </w:p>
    <w:p w14:paraId="4BE83713" w14:textId="0D6EA7BA" w:rsidR="00614270" w:rsidRDefault="00614270" w:rsidP="00614270">
      <w:pPr>
        <w:rPr>
          <w:lang w:val="es-ES" w:eastAsia="en-US"/>
        </w:rPr>
      </w:pPr>
      <w:r w:rsidRPr="00614270">
        <w:rPr>
          <w:lang w:val="es-ES" w:eastAsia="en-US"/>
        </w:rPr>
        <w:t>El código de fallos solo lo tiene el instalador o el fabricante del vehículo, pero se pueden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reparar la mayoría de fallos siguiendo el sistema de chequeo indic</w:t>
      </w:r>
      <w:r>
        <w:rPr>
          <w:lang w:val="es-ES" w:eastAsia="en-US"/>
        </w:rPr>
        <w:t>a</w:t>
      </w:r>
      <w:r w:rsidRPr="00614270">
        <w:rPr>
          <w:lang w:val="es-ES" w:eastAsia="en-US"/>
        </w:rPr>
        <w:t>do en el manual del usuario.</w:t>
      </w:r>
    </w:p>
    <w:p w14:paraId="2E22E5C0" w14:textId="4ED0A25F" w:rsidR="00614270" w:rsidRPr="00614270" w:rsidRDefault="00614270" w:rsidP="00614270">
      <w:pPr>
        <w:pStyle w:val="Ttulo1"/>
      </w:pPr>
      <w:r w:rsidRPr="00614270">
        <w:t>7.</w:t>
      </w:r>
      <w:r>
        <w:t xml:space="preserve"> </w:t>
      </w:r>
      <w:r w:rsidRPr="00614270">
        <w:t>Sistema</w:t>
      </w:r>
      <w:r>
        <w:t xml:space="preserve"> </w:t>
      </w:r>
      <w:r w:rsidRPr="00614270">
        <w:t>de</w:t>
      </w:r>
      <w:r>
        <w:t xml:space="preserve"> </w:t>
      </w:r>
      <w:r w:rsidRPr="00614270">
        <w:t>purificación</w:t>
      </w:r>
      <w:r>
        <w:t xml:space="preserve"> </w:t>
      </w:r>
      <w:r w:rsidRPr="00614270">
        <w:t>del</w:t>
      </w:r>
      <w:r>
        <w:t xml:space="preserve"> </w:t>
      </w:r>
      <w:r w:rsidRPr="00614270">
        <w:t>aire</w:t>
      </w:r>
      <w:r>
        <w:t>.</w:t>
      </w:r>
    </w:p>
    <w:p w14:paraId="45DCCD14" w14:textId="28FDDF38" w:rsidR="00614270" w:rsidRPr="00614270" w:rsidRDefault="00614270" w:rsidP="00614270">
      <w:pPr>
        <w:rPr>
          <w:lang w:val="es-ES" w:eastAsia="en-US"/>
        </w:rPr>
      </w:pPr>
      <w:r w:rsidRPr="00614270">
        <w:rPr>
          <w:lang w:val="es-ES" w:eastAsia="en-US"/>
        </w:rPr>
        <w:t>Una gran ventaja en los sistemas climatizados ha sido garantizar la pureza del aire dentro del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habitáculo. Se han instalado a la entrada de los HVAC sistemas de filtro para eliminar las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partículas de aire, lo que denominamos filtro antipolen. El resultado es un menor número de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problemas en el conjunto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evaporador por acumulación de suciedad, eliminación de olores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 xml:space="preserve">desagradables y una mayor calidad del aire interior. </w:t>
      </w:r>
      <w:r w:rsidRPr="00614270">
        <w:rPr>
          <w:lang w:val="es-ES" w:eastAsia="en-US"/>
        </w:rPr>
        <w:t>Si,</w:t>
      </w:r>
      <w:r w:rsidRPr="00614270">
        <w:rPr>
          <w:lang w:val="es-ES" w:eastAsia="en-US"/>
        </w:rPr>
        <w:t xml:space="preserve"> además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de la eliminación de partículas deseamos eliminar los humos y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olores producidos en el interior del vehículo, la opción es el uso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de filtros con capa de partículas de carbón activo, potente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limpiador de elementos orgánicos en suspensión.</w:t>
      </w:r>
    </w:p>
    <w:p w14:paraId="1B09641F" w14:textId="11FD130A" w:rsidR="00614270" w:rsidRPr="00614270" w:rsidRDefault="00614270" w:rsidP="00614270">
      <w:pPr>
        <w:rPr>
          <w:lang w:val="es-ES" w:eastAsia="en-US"/>
        </w:rPr>
      </w:pPr>
      <w:r w:rsidRPr="00614270">
        <w:rPr>
          <w:lang w:val="es-ES" w:eastAsia="en-US"/>
        </w:rPr>
        <w:t xml:space="preserve">El mercado ofrece, normalmente para cada vehículo </w:t>
      </w:r>
      <w:r w:rsidRPr="00614270">
        <w:rPr>
          <w:lang w:val="es-ES" w:eastAsia="en-US"/>
        </w:rPr>
        <w:t>ambas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opciones, siendo el precio el factor determinante para la elección.</w:t>
      </w:r>
    </w:p>
    <w:p w14:paraId="49D91366" w14:textId="31D66FB2" w:rsidR="00614270" w:rsidRPr="00614270" w:rsidRDefault="00614270" w:rsidP="00614270">
      <w:pPr>
        <w:rPr>
          <w:lang w:val="es-ES" w:eastAsia="en-US"/>
        </w:rPr>
      </w:pPr>
      <w:r w:rsidRPr="00614270">
        <w:rPr>
          <w:lang w:val="es-ES" w:eastAsia="en-US"/>
        </w:rPr>
        <w:lastRenderedPageBreak/>
        <w:t>Tal como se aprecia en la figura, el filtro habitáculo se instala en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un lugar accesible del conjunto de calefacción previo a la turbina.</w:t>
      </w:r>
    </w:p>
    <w:p w14:paraId="2502BCF4" w14:textId="5E0FCA53" w:rsidR="00614270" w:rsidRDefault="00614270" w:rsidP="00614270">
      <w:pPr>
        <w:rPr>
          <w:lang w:val="es-ES" w:eastAsia="en-US"/>
        </w:rPr>
      </w:pPr>
      <w:r w:rsidRPr="00614270">
        <w:rPr>
          <w:lang w:val="es-ES" w:eastAsia="en-US"/>
        </w:rPr>
        <w:t>Su duración en condiciones de trabajo adecuadas está en torno a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>los 15000 Km, produciendo una disminución del flujo de aire a</w:t>
      </w:r>
      <w:r w:rsidR="00E55E54">
        <w:rPr>
          <w:lang w:val="es-ES" w:eastAsia="en-US"/>
        </w:rPr>
        <w:t xml:space="preserve"> </w:t>
      </w:r>
      <w:r w:rsidRPr="00614270">
        <w:rPr>
          <w:lang w:val="es-ES" w:eastAsia="en-US"/>
        </w:rPr>
        <w:t xml:space="preserve">partir de </w:t>
      </w:r>
      <w:r w:rsidRPr="00614270">
        <w:rPr>
          <w:lang w:val="es-ES" w:eastAsia="en-US"/>
        </w:rPr>
        <w:t>ese</w:t>
      </w:r>
      <w:r w:rsidRPr="00614270">
        <w:rPr>
          <w:lang w:val="es-ES" w:eastAsia="en-US"/>
        </w:rPr>
        <w:t xml:space="preserve"> momento, por acumulación de suciedad.</w:t>
      </w:r>
    </w:p>
    <w:p w14:paraId="586D1076" w14:textId="60BB5F98" w:rsidR="00614270" w:rsidRPr="00B02B1A" w:rsidRDefault="00614270" w:rsidP="00614270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0F4F43D5" wp14:editId="14B9038D">
            <wp:extent cx="3079750" cy="3473010"/>
            <wp:effectExtent l="0" t="0" r="635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051" cy="347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4270" w:rsidRPr="00B02B1A" w:rsidSect="000E1B76">
      <w:headerReference w:type="default" r:id="rId14"/>
      <w:footerReference w:type="default" r:id="rId15"/>
      <w:pgSz w:w="11906" w:h="16838"/>
      <w:pgMar w:top="1113" w:right="1701" w:bottom="1417" w:left="1701" w:header="1113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6616" w14:textId="77777777" w:rsidR="003068D2" w:rsidRDefault="003068D2" w:rsidP="00D9065B">
      <w:r>
        <w:separator/>
      </w:r>
    </w:p>
  </w:endnote>
  <w:endnote w:type="continuationSeparator" w:id="0">
    <w:p w14:paraId="22834516" w14:textId="77777777" w:rsidR="003068D2" w:rsidRDefault="003068D2" w:rsidP="00D9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UnitOT-Light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UnitOT-Medi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F49B" w14:textId="79049D42" w:rsidR="00FC1771" w:rsidRDefault="00FC1771" w:rsidP="00D9065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8512ADA" wp14:editId="5CE5E9E0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2FB8DD" w14:textId="164C8C51" w:rsidR="00FC1771" w:rsidRDefault="00FC1771" w:rsidP="00D9065B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 w:rsidR="00927046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512ADA" id="Rectángulo 6" o:spid="_x0000_s1028" style="position:absolute;left:0;text-align:left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" fillcolor="#0057a6" stroked="f" strokeweight="3pt">
              <v:textbox>
                <w:txbxContent>
                  <w:p w14:paraId="092FB8DD" w14:textId="164C8C51" w:rsidR="00FC1771" w:rsidRDefault="00FC1771" w:rsidP="00D9065B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 w:rsidR="00927046">
                      <w:t xml:space="preserve"> </w:t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  <w:r w:rsidR="0092704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CF0DD" w14:textId="77777777" w:rsidR="003068D2" w:rsidRDefault="003068D2" w:rsidP="00D9065B">
      <w:r>
        <w:separator/>
      </w:r>
    </w:p>
  </w:footnote>
  <w:footnote w:type="continuationSeparator" w:id="0">
    <w:p w14:paraId="4E6E1FF4" w14:textId="77777777" w:rsidR="003068D2" w:rsidRDefault="003068D2" w:rsidP="00D9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3F2F" w14:textId="12238DD3" w:rsidR="00FC1771" w:rsidRDefault="00107513" w:rsidP="00D9065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49B70AB" wp14:editId="0EDA490D">
              <wp:simplePos x="0" y="0"/>
              <wp:positionH relativeFrom="column">
                <wp:posOffset>-89535</wp:posOffset>
              </wp:positionH>
              <wp:positionV relativeFrom="paragraph">
                <wp:posOffset>-477534</wp:posOffset>
              </wp:positionV>
              <wp:extent cx="5207635" cy="336550"/>
              <wp:effectExtent l="0" t="0" r="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63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A918CD" w14:textId="731C74F1" w:rsidR="00FC1771" w:rsidRPr="00B02B1A" w:rsidRDefault="00B02B1A" w:rsidP="00B02B1A">
                          <w:pPr>
                            <w:pStyle w:val="Nombretemaencabezado"/>
                          </w:pPr>
                          <w:r w:rsidRPr="00B02B1A">
                            <w:t>Climatización electrónica</w:t>
                          </w:r>
                          <w:r w:rsidRPr="00B02B1A"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B70A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7.05pt;margin-top:-37.6pt;width:410.05pt;height:26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" stroked="f">
              <v:textbox>
                <w:txbxContent>
                  <w:p w14:paraId="51A918CD" w14:textId="731C74F1" w:rsidR="00FC1771" w:rsidRPr="00B02B1A" w:rsidRDefault="00B02B1A" w:rsidP="00B02B1A">
                    <w:pPr>
                      <w:pStyle w:val="Nombretemaencabezado"/>
                    </w:pPr>
                    <w:r w:rsidRPr="00B02B1A">
                      <w:t>Climatización electrónica</w:t>
                    </w:r>
                    <w:r w:rsidRPr="00B02B1A"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30174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107BD85" wp14:editId="6692F0D6">
              <wp:simplePos x="0" y="0"/>
              <wp:positionH relativeFrom="margin">
                <wp:posOffset>-524510</wp:posOffset>
              </wp:positionH>
              <wp:positionV relativeFrom="paragraph">
                <wp:posOffset>-501650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80E6381" id="Rectángulo 11" o:spid="_x0000_s1026" style="position:absolute;margin-left:-41.3pt;margin-top:-39.5pt;width:466.5pt;height:1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" fillcolor="#0057a6" stroked="f" strokeweight="1pt">
              <w10:wrap type="square" anchorx="margin"/>
            </v:rect>
          </w:pict>
        </mc:Fallback>
      </mc:AlternateContent>
    </w:r>
    <w:r w:rsidR="00FC1771" w:rsidRPr="00630174"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6FA2BF9A" wp14:editId="0FFF39F4">
              <wp:simplePos x="0" y="0"/>
              <wp:positionH relativeFrom="rightMargin">
                <wp:posOffset>-257175</wp:posOffset>
              </wp:positionH>
              <wp:positionV relativeFrom="bottomMargin">
                <wp:posOffset>-9592310</wp:posOffset>
              </wp:positionV>
              <wp:extent cx="819150" cy="320040"/>
              <wp:effectExtent l="0" t="0" r="0" b="381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" cy="320040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D87EF6" w14:textId="714C4D99" w:rsidR="00FC1771" w:rsidRPr="00BA6245" w:rsidRDefault="00FC1771" w:rsidP="00D9065B">
                          <w:pPr>
                            <w:pStyle w:val="NTemaencabezado"/>
                            <w:rPr>
                              <w:lang w:val="es-ES"/>
                            </w:rPr>
                          </w:pPr>
                          <w:r w:rsidRPr="0098207D">
                            <w:t xml:space="preserve">Tema </w:t>
                          </w:r>
                          <w:r w:rsidR="00B02B1A">
                            <w:t>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A2BF9A" id="Rectángulo 10" o:spid="_x0000_s1027" style="position:absolute;left:0;text-align:left;margin-left:-20.25pt;margin-top:-755.3pt;width:64.5pt;height:25.2pt;z-index:25167564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" fillcolor="#0057a6" stroked="f" strokeweight="3pt">
              <v:textbox>
                <w:txbxContent>
                  <w:p w14:paraId="4CD87EF6" w14:textId="714C4D99" w:rsidR="00FC1771" w:rsidRPr="00BA6245" w:rsidRDefault="00FC1771" w:rsidP="00D9065B">
                    <w:pPr>
                      <w:pStyle w:val="NTemaencabezado"/>
                      <w:rPr>
                        <w:lang w:val="es-ES"/>
                      </w:rPr>
                    </w:pPr>
                    <w:r w:rsidRPr="0098207D">
                      <w:t xml:space="preserve">Tema </w:t>
                    </w:r>
                    <w:r w:rsidR="00B02B1A">
                      <w:t>13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92704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B229EE"/>
    <w:multiLevelType w:val="hybridMultilevel"/>
    <w:tmpl w:val="8C889EFA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61B7C65"/>
    <w:multiLevelType w:val="hybridMultilevel"/>
    <w:tmpl w:val="F3CA33B6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A2F91"/>
    <w:multiLevelType w:val="hybridMultilevel"/>
    <w:tmpl w:val="3782FE68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C2B5F"/>
    <w:multiLevelType w:val="hybridMultilevel"/>
    <w:tmpl w:val="67A21EA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D48DF"/>
    <w:multiLevelType w:val="hybridMultilevel"/>
    <w:tmpl w:val="AD3E8EC8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23EF4E43"/>
    <w:multiLevelType w:val="hybridMultilevel"/>
    <w:tmpl w:val="339436D4"/>
    <w:lvl w:ilvl="0" w:tplc="9DDA51CC">
      <w:numFmt w:val="bullet"/>
      <w:lvlText w:val="-"/>
      <w:lvlJc w:val="left"/>
      <w:pPr>
        <w:ind w:left="700" w:hanging="70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AE19DC"/>
    <w:multiLevelType w:val="hybridMultilevel"/>
    <w:tmpl w:val="AA9EE642"/>
    <w:lvl w:ilvl="0" w:tplc="43D48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10E61"/>
    <w:multiLevelType w:val="hybridMultilevel"/>
    <w:tmpl w:val="83387756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73321"/>
    <w:multiLevelType w:val="hybridMultilevel"/>
    <w:tmpl w:val="638413C0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80E92"/>
    <w:multiLevelType w:val="hybridMultilevel"/>
    <w:tmpl w:val="C2C6D1C6"/>
    <w:lvl w:ilvl="0" w:tplc="8AC40F9A">
      <w:start w:val="2"/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6BFA302F"/>
    <w:multiLevelType w:val="hybridMultilevel"/>
    <w:tmpl w:val="578625AC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</w:num>
  <w:num w:numId="4">
    <w:abstractNumId w:val="11"/>
  </w:num>
  <w:num w:numId="5">
    <w:abstractNumId w:val="2"/>
  </w:num>
  <w:num w:numId="6">
    <w:abstractNumId w:val="5"/>
  </w:num>
  <w:num w:numId="7">
    <w:abstractNumId w:val="8"/>
  </w:num>
  <w:num w:numId="8">
    <w:abstractNumId w:val="13"/>
  </w:num>
  <w:num w:numId="9">
    <w:abstractNumId w:val="12"/>
  </w:num>
  <w:num w:numId="10">
    <w:abstractNumId w:val="4"/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1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6F"/>
    <w:rsid w:val="0001468D"/>
    <w:rsid w:val="000411B1"/>
    <w:rsid w:val="000504E1"/>
    <w:rsid w:val="00051E1C"/>
    <w:rsid w:val="000604BC"/>
    <w:rsid w:val="000609C3"/>
    <w:rsid w:val="00065C20"/>
    <w:rsid w:val="00070A3F"/>
    <w:rsid w:val="0007183E"/>
    <w:rsid w:val="00071F1B"/>
    <w:rsid w:val="000730FC"/>
    <w:rsid w:val="0007399D"/>
    <w:rsid w:val="000763CE"/>
    <w:rsid w:val="00081251"/>
    <w:rsid w:val="00081710"/>
    <w:rsid w:val="00090D2E"/>
    <w:rsid w:val="00091DAD"/>
    <w:rsid w:val="00092D87"/>
    <w:rsid w:val="000A092D"/>
    <w:rsid w:val="000A4E95"/>
    <w:rsid w:val="000B035D"/>
    <w:rsid w:val="000B08DC"/>
    <w:rsid w:val="000B2A0F"/>
    <w:rsid w:val="000B3C65"/>
    <w:rsid w:val="000B729D"/>
    <w:rsid w:val="000C4875"/>
    <w:rsid w:val="000D30DA"/>
    <w:rsid w:val="000D623F"/>
    <w:rsid w:val="000D6ACC"/>
    <w:rsid w:val="000E0E58"/>
    <w:rsid w:val="000E100E"/>
    <w:rsid w:val="000E13FA"/>
    <w:rsid w:val="000E1B76"/>
    <w:rsid w:val="000E2B18"/>
    <w:rsid w:val="000F1AFC"/>
    <w:rsid w:val="000F32ED"/>
    <w:rsid w:val="00104BEB"/>
    <w:rsid w:val="001062D6"/>
    <w:rsid w:val="00107513"/>
    <w:rsid w:val="00113BE4"/>
    <w:rsid w:val="001279E6"/>
    <w:rsid w:val="00137CDB"/>
    <w:rsid w:val="001412D9"/>
    <w:rsid w:val="00144111"/>
    <w:rsid w:val="001532EE"/>
    <w:rsid w:val="00161617"/>
    <w:rsid w:val="00175DE7"/>
    <w:rsid w:val="001764D1"/>
    <w:rsid w:val="001766D1"/>
    <w:rsid w:val="0019418F"/>
    <w:rsid w:val="001B487D"/>
    <w:rsid w:val="001C36C8"/>
    <w:rsid w:val="001C62C3"/>
    <w:rsid w:val="001D06D8"/>
    <w:rsid w:val="001F164B"/>
    <w:rsid w:val="001F4489"/>
    <w:rsid w:val="00203486"/>
    <w:rsid w:val="0020410A"/>
    <w:rsid w:val="00210765"/>
    <w:rsid w:val="00216F39"/>
    <w:rsid w:val="00217C09"/>
    <w:rsid w:val="00224B07"/>
    <w:rsid w:val="002265FF"/>
    <w:rsid w:val="002450FA"/>
    <w:rsid w:val="00246B74"/>
    <w:rsid w:val="00246F25"/>
    <w:rsid w:val="002528FB"/>
    <w:rsid w:val="00260B85"/>
    <w:rsid w:val="00260D2D"/>
    <w:rsid w:val="00264799"/>
    <w:rsid w:val="00270256"/>
    <w:rsid w:val="00271FC6"/>
    <w:rsid w:val="002738AF"/>
    <w:rsid w:val="00280BC1"/>
    <w:rsid w:val="00294C0F"/>
    <w:rsid w:val="002A0230"/>
    <w:rsid w:val="002B0A4C"/>
    <w:rsid w:val="002B33AA"/>
    <w:rsid w:val="002B3767"/>
    <w:rsid w:val="002C056F"/>
    <w:rsid w:val="002C6D41"/>
    <w:rsid w:val="002D0981"/>
    <w:rsid w:val="002F05B1"/>
    <w:rsid w:val="00300DE8"/>
    <w:rsid w:val="00304EEE"/>
    <w:rsid w:val="003068D2"/>
    <w:rsid w:val="003165C3"/>
    <w:rsid w:val="00331049"/>
    <w:rsid w:val="00343858"/>
    <w:rsid w:val="003459B7"/>
    <w:rsid w:val="00351B2C"/>
    <w:rsid w:val="003545D8"/>
    <w:rsid w:val="003575E8"/>
    <w:rsid w:val="0037071F"/>
    <w:rsid w:val="003708A7"/>
    <w:rsid w:val="00371D0F"/>
    <w:rsid w:val="00374FF5"/>
    <w:rsid w:val="00375F0F"/>
    <w:rsid w:val="00377471"/>
    <w:rsid w:val="003926D8"/>
    <w:rsid w:val="003A58DF"/>
    <w:rsid w:val="003B0A1C"/>
    <w:rsid w:val="003B3828"/>
    <w:rsid w:val="003B749D"/>
    <w:rsid w:val="003C40D2"/>
    <w:rsid w:val="003C60C5"/>
    <w:rsid w:val="003C6FF3"/>
    <w:rsid w:val="003D2084"/>
    <w:rsid w:val="003D334F"/>
    <w:rsid w:val="003D7103"/>
    <w:rsid w:val="003E46BE"/>
    <w:rsid w:val="003E785E"/>
    <w:rsid w:val="003F11C2"/>
    <w:rsid w:val="003F1865"/>
    <w:rsid w:val="003F3211"/>
    <w:rsid w:val="003F327C"/>
    <w:rsid w:val="003F46A1"/>
    <w:rsid w:val="003F747A"/>
    <w:rsid w:val="00401B40"/>
    <w:rsid w:val="00405C62"/>
    <w:rsid w:val="00406882"/>
    <w:rsid w:val="00406F2E"/>
    <w:rsid w:val="00411AB0"/>
    <w:rsid w:val="00411B45"/>
    <w:rsid w:val="00414578"/>
    <w:rsid w:val="00415479"/>
    <w:rsid w:val="004200A4"/>
    <w:rsid w:val="004201C7"/>
    <w:rsid w:val="00422E48"/>
    <w:rsid w:val="004300E3"/>
    <w:rsid w:val="00431808"/>
    <w:rsid w:val="00432FB3"/>
    <w:rsid w:val="00434B7F"/>
    <w:rsid w:val="00435553"/>
    <w:rsid w:val="00437630"/>
    <w:rsid w:val="00447F33"/>
    <w:rsid w:val="00453E0F"/>
    <w:rsid w:val="00457E8E"/>
    <w:rsid w:val="00461E17"/>
    <w:rsid w:val="004642C2"/>
    <w:rsid w:val="00466901"/>
    <w:rsid w:val="004756DA"/>
    <w:rsid w:val="00475732"/>
    <w:rsid w:val="004823A9"/>
    <w:rsid w:val="00490791"/>
    <w:rsid w:val="004C0016"/>
    <w:rsid w:val="004C3729"/>
    <w:rsid w:val="004C55E9"/>
    <w:rsid w:val="004C6A79"/>
    <w:rsid w:val="004D0A71"/>
    <w:rsid w:val="004D2560"/>
    <w:rsid w:val="004D28C0"/>
    <w:rsid w:val="004D7773"/>
    <w:rsid w:val="004D7D55"/>
    <w:rsid w:val="004E22A9"/>
    <w:rsid w:val="004E2545"/>
    <w:rsid w:val="004E311C"/>
    <w:rsid w:val="004E7AA5"/>
    <w:rsid w:val="004F2AEE"/>
    <w:rsid w:val="004F5100"/>
    <w:rsid w:val="0050077C"/>
    <w:rsid w:val="00514E13"/>
    <w:rsid w:val="0052521B"/>
    <w:rsid w:val="005262C3"/>
    <w:rsid w:val="0052719C"/>
    <w:rsid w:val="00527356"/>
    <w:rsid w:val="00530715"/>
    <w:rsid w:val="005324E3"/>
    <w:rsid w:val="00535A32"/>
    <w:rsid w:val="00562199"/>
    <w:rsid w:val="0056350A"/>
    <w:rsid w:val="00566F4F"/>
    <w:rsid w:val="0057004B"/>
    <w:rsid w:val="00572D75"/>
    <w:rsid w:val="005850D0"/>
    <w:rsid w:val="00590F4A"/>
    <w:rsid w:val="005B7FA4"/>
    <w:rsid w:val="005D1066"/>
    <w:rsid w:val="005D3401"/>
    <w:rsid w:val="005D42F6"/>
    <w:rsid w:val="005E3F8E"/>
    <w:rsid w:val="005E485E"/>
    <w:rsid w:val="005E7C29"/>
    <w:rsid w:val="005E7E13"/>
    <w:rsid w:val="005F0BAA"/>
    <w:rsid w:val="005F22B8"/>
    <w:rsid w:val="005F49EB"/>
    <w:rsid w:val="005F6858"/>
    <w:rsid w:val="006025B0"/>
    <w:rsid w:val="00602A3F"/>
    <w:rsid w:val="006042FB"/>
    <w:rsid w:val="0061207C"/>
    <w:rsid w:val="00614270"/>
    <w:rsid w:val="00614349"/>
    <w:rsid w:val="00630174"/>
    <w:rsid w:val="00633ACD"/>
    <w:rsid w:val="006375C3"/>
    <w:rsid w:val="006379E7"/>
    <w:rsid w:val="0064015C"/>
    <w:rsid w:val="00641DF5"/>
    <w:rsid w:val="00643220"/>
    <w:rsid w:val="00653F9C"/>
    <w:rsid w:val="00661268"/>
    <w:rsid w:val="00662BE3"/>
    <w:rsid w:val="00666A17"/>
    <w:rsid w:val="00667526"/>
    <w:rsid w:val="00667623"/>
    <w:rsid w:val="00672658"/>
    <w:rsid w:val="00674A20"/>
    <w:rsid w:val="006847EA"/>
    <w:rsid w:val="00694E77"/>
    <w:rsid w:val="006A5AF0"/>
    <w:rsid w:val="006A6A90"/>
    <w:rsid w:val="006B28B1"/>
    <w:rsid w:val="006B46FB"/>
    <w:rsid w:val="006B4AA3"/>
    <w:rsid w:val="006D5036"/>
    <w:rsid w:val="006E3649"/>
    <w:rsid w:val="006E3F88"/>
    <w:rsid w:val="00726472"/>
    <w:rsid w:val="0074156F"/>
    <w:rsid w:val="007475BD"/>
    <w:rsid w:val="007544E0"/>
    <w:rsid w:val="00756686"/>
    <w:rsid w:val="007669A4"/>
    <w:rsid w:val="00773D13"/>
    <w:rsid w:val="00796F38"/>
    <w:rsid w:val="007A51E6"/>
    <w:rsid w:val="007B1FC1"/>
    <w:rsid w:val="007C0FB3"/>
    <w:rsid w:val="007C36FE"/>
    <w:rsid w:val="007C40C5"/>
    <w:rsid w:val="007C43C0"/>
    <w:rsid w:val="007C5CC9"/>
    <w:rsid w:val="007D1295"/>
    <w:rsid w:val="007D3E94"/>
    <w:rsid w:val="007D6D5C"/>
    <w:rsid w:val="007E0031"/>
    <w:rsid w:val="007F5E0F"/>
    <w:rsid w:val="0080447A"/>
    <w:rsid w:val="00806439"/>
    <w:rsid w:val="00806D77"/>
    <w:rsid w:val="00814734"/>
    <w:rsid w:val="008148EA"/>
    <w:rsid w:val="00815CC0"/>
    <w:rsid w:val="00823C28"/>
    <w:rsid w:val="00825022"/>
    <w:rsid w:val="00833730"/>
    <w:rsid w:val="008347CC"/>
    <w:rsid w:val="00860B84"/>
    <w:rsid w:val="00861949"/>
    <w:rsid w:val="00866B05"/>
    <w:rsid w:val="008821D5"/>
    <w:rsid w:val="00884843"/>
    <w:rsid w:val="00885E5A"/>
    <w:rsid w:val="008918CD"/>
    <w:rsid w:val="008957CF"/>
    <w:rsid w:val="008966F8"/>
    <w:rsid w:val="008A6E94"/>
    <w:rsid w:val="008A7BDA"/>
    <w:rsid w:val="008B04F9"/>
    <w:rsid w:val="008B36A8"/>
    <w:rsid w:val="008C2EB8"/>
    <w:rsid w:val="008D0CF2"/>
    <w:rsid w:val="008D35BF"/>
    <w:rsid w:val="008E7D87"/>
    <w:rsid w:val="008F26FF"/>
    <w:rsid w:val="008F313E"/>
    <w:rsid w:val="008F67E6"/>
    <w:rsid w:val="00903D69"/>
    <w:rsid w:val="0090503B"/>
    <w:rsid w:val="009116CE"/>
    <w:rsid w:val="00924EE6"/>
    <w:rsid w:val="00927046"/>
    <w:rsid w:val="009324B5"/>
    <w:rsid w:val="00940847"/>
    <w:rsid w:val="00945185"/>
    <w:rsid w:val="009461C2"/>
    <w:rsid w:val="0095447F"/>
    <w:rsid w:val="00955697"/>
    <w:rsid w:val="00957CA2"/>
    <w:rsid w:val="0098190E"/>
    <w:rsid w:val="0098207D"/>
    <w:rsid w:val="009846B6"/>
    <w:rsid w:val="00991343"/>
    <w:rsid w:val="009A14A4"/>
    <w:rsid w:val="009B30E2"/>
    <w:rsid w:val="009B5F97"/>
    <w:rsid w:val="009B61E9"/>
    <w:rsid w:val="009C32ED"/>
    <w:rsid w:val="009D6636"/>
    <w:rsid w:val="009E5D24"/>
    <w:rsid w:val="009E66F8"/>
    <w:rsid w:val="009F2C5A"/>
    <w:rsid w:val="009F3CCE"/>
    <w:rsid w:val="00A01B50"/>
    <w:rsid w:val="00A06486"/>
    <w:rsid w:val="00A07F99"/>
    <w:rsid w:val="00A1633A"/>
    <w:rsid w:val="00A2058F"/>
    <w:rsid w:val="00A210F0"/>
    <w:rsid w:val="00A25BA4"/>
    <w:rsid w:val="00A25F96"/>
    <w:rsid w:val="00A70674"/>
    <w:rsid w:val="00A72464"/>
    <w:rsid w:val="00A73EEE"/>
    <w:rsid w:val="00A7418F"/>
    <w:rsid w:val="00A834A3"/>
    <w:rsid w:val="00A84752"/>
    <w:rsid w:val="00A84923"/>
    <w:rsid w:val="00A85F68"/>
    <w:rsid w:val="00A90B4E"/>
    <w:rsid w:val="00A90C82"/>
    <w:rsid w:val="00A918A8"/>
    <w:rsid w:val="00A92FC7"/>
    <w:rsid w:val="00AA3A29"/>
    <w:rsid w:val="00AA5F5C"/>
    <w:rsid w:val="00AA7F1C"/>
    <w:rsid w:val="00AC6E29"/>
    <w:rsid w:val="00AC75CE"/>
    <w:rsid w:val="00AD1DDB"/>
    <w:rsid w:val="00AD66B9"/>
    <w:rsid w:val="00AE7875"/>
    <w:rsid w:val="00AF7822"/>
    <w:rsid w:val="00AF7FF1"/>
    <w:rsid w:val="00B00D79"/>
    <w:rsid w:val="00B02B1A"/>
    <w:rsid w:val="00B06FE3"/>
    <w:rsid w:val="00B1449B"/>
    <w:rsid w:val="00B21E70"/>
    <w:rsid w:val="00B2251B"/>
    <w:rsid w:val="00B2302A"/>
    <w:rsid w:val="00B240BF"/>
    <w:rsid w:val="00B31473"/>
    <w:rsid w:val="00B3373A"/>
    <w:rsid w:val="00B33804"/>
    <w:rsid w:val="00B34899"/>
    <w:rsid w:val="00B41745"/>
    <w:rsid w:val="00B45A32"/>
    <w:rsid w:val="00B53036"/>
    <w:rsid w:val="00B6068F"/>
    <w:rsid w:val="00B663AC"/>
    <w:rsid w:val="00B72F97"/>
    <w:rsid w:val="00B74E8F"/>
    <w:rsid w:val="00B7517C"/>
    <w:rsid w:val="00B81A95"/>
    <w:rsid w:val="00B83765"/>
    <w:rsid w:val="00B85C0A"/>
    <w:rsid w:val="00BA5355"/>
    <w:rsid w:val="00BA6245"/>
    <w:rsid w:val="00BA7AC3"/>
    <w:rsid w:val="00BB7775"/>
    <w:rsid w:val="00BE4878"/>
    <w:rsid w:val="00BF00B6"/>
    <w:rsid w:val="00BF09F8"/>
    <w:rsid w:val="00BF43CE"/>
    <w:rsid w:val="00C04EF0"/>
    <w:rsid w:val="00C12131"/>
    <w:rsid w:val="00C2095B"/>
    <w:rsid w:val="00C21AE9"/>
    <w:rsid w:val="00C25AD1"/>
    <w:rsid w:val="00C4338E"/>
    <w:rsid w:val="00C60B1F"/>
    <w:rsid w:val="00C62E82"/>
    <w:rsid w:val="00C707FC"/>
    <w:rsid w:val="00C766C8"/>
    <w:rsid w:val="00C816E8"/>
    <w:rsid w:val="00C863BB"/>
    <w:rsid w:val="00C97220"/>
    <w:rsid w:val="00CB7495"/>
    <w:rsid w:val="00CC316A"/>
    <w:rsid w:val="00CC5AB2"/>
    <w:rsid w:val="00CD38AF"/>
    <w:rsid w:val="00CD40B5"/>
    <w:rsid w:val="00CD4CDE"/>
    <w:rsid w:val="00CF0D7E"/>
    <w:rsid w:val="00CF1B67"/>
    <w:rsid w:val="00D0068B"/>
    <w:rsid w:val="00D1536F"/>
    <w:rsid w:val="00D3088F"/>
    <w:rsid w:val="00D43DB7"/>
    <w:rsid w:val="00D46AA7"/>
    <w:rsid w:val="00D47C2A"/>
    <w:rsid w:val="00D47FF0"/>
    <w:rsid w:val="00D52263"/>
    <w:rsid w:val="00D52B68"/>
    <w:rsid w:val="00D551E0"/>
    <w:rsid w:val="00D5741C"/>
    <w:rsid w:val="00D647D9"/>
    <w:rsid w:val="00D67A95"/>
    <w:rsid w:val="00D70F79"/>
    <w:rsid w:val="00D76680"/>
    <w:rsid w:val="00D8073A"/>
    <w:rsid w:val="00D848C6"/>
    <w:rsid w:val="00D86C9C"/>
    <w:rsid w:val="00D9065B"/>
    <w:rsid w:val="00D94F10"/>
    <w:rsid w:val="00D96BFF"/>
    <w:rsid w:val="00DB1EF4"/>
    <w:rsid w:val="00DB35EF"/>
    <w:rsid w:val="00DD2578"/>
    <w:rsid w:val="00DE0086"/>
    <w:rsid w:val="00E137D5"/>
    <w:rsid w:val="00E14C22"/>
    <w:rsid w:val="00E154BD"/>
    <w:rsid w:val="00E1574F"/>
    <w:rsid w:val="00E23A55"/>
    <w:rsid w:val="00E32E34"/>
    <w:rsid w:val="00E33AFB"/>
    <w:rsid w:val="00E33F77"/>
    <w:rsid w:val="00E34390"/>
    <w:rsid w:val="00E4030B"/>
    <w:rsid w:val="00E40775"/>
    <w:rsid w:val="00E430FA"/>
    <w:rsid w:val="00E50414"/>
    <w:rsid w:val="00E539AA"/>
    <w:rsid w:val="00E5497E"/>
    <w:rsid w:val="00E55E54"/>
    <w:rsid w:val="00E56241"/>
    <w:rsid w:val="00E67F0E"/>
    <w:rsid w:val="00E7791A"/>
    <w:rsid w:val="00E80B6D"/>
    <w:rsid w:val="00E853EB"/>
    <w:rsid w:val="00EA04C7"/>
    <w:rsid w:val="00EA576F"/>
    <w:rsid w:val="00EB267A"/>
    <w:rsid w:val="00EB7438"/>
    <w:rsid w:val="00EE0455"/>
    <w:rsid w:val="00EE0C57"/>
    <w:rsid w:val="00EE2DF5"/>
    <w:rsid w:val="00EE450F"/>
    <w:rsid w:val="00EE6A12"/>
    <w:rsid w:val="00EE7EF7"/>
    <w:rsid w:val="00F0047E"/>
    <w:rsid w:val="00F0322D"/>
    <w:rsid w:val="00F05BDC"/>
    <w:rsid w:val="00F134D5"/>
    <w:rsid w:val="00F20E29"/>
    <w:rsid w:val="00F258C9"/>
    <w:rsid w:val="00F31FF9"/>
    <w:rsid w:val="00F32541"/>
    <w:rsid w:val="00F37480"/>
    <w:rsid w:val="00F402AA"/>
    <w:rsid w:val="00F43082"/>
    <w:rsid w:val="00F50389"/>
    <w:rsid w:val="00F66805"/>
    <w:rsid w:val="00F71A7F"/>
    <w:rsid w:val="00F74268"/>
    <w:rsid w:val="00F76A02"/>
    <w:rsid w:val="00F77BCA"/>
    <w:rsid w:val="00F829FE"/>
    <w:rsid w:val="00F875F0"/>
    <w:rsid w:val="00F907E3"/>
    <w:rsid w:val="00F93186"/>
    <w:rsid w:val="00FA7D81"/>
    <w:rsid w:val="00FB1EF7"/>
    <w:rsid w:val="00FC1771"/>
    <w:rsid w:val="00FC233A"/>
    <w:rsid w:val="00FC660A"/>
    <w:rsid w:val="00FD0AC2"/>
    <w:rsid w:val="00FD3989"/>
    <w:rsid w:val="00FD721D"/>
    <w:rsid w:val="00FD7E67"/>
    <w:rsid w:val="00FF00E1"/>
    <w:rsid w:val="00FF732B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E8B34"/>
  <w15:chartTrackingRefBased/>
  <w15:docId w15:val="{5D1C0A39-0D3B-45D9-B139-6BB991A5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65B"/>
    <w:pPr>
      <w:spacing w:after="240" w:line="240" w:lineRule="auto"/>
      <w:jc w:val="both"/>
    </w:pPr>
    <w:rPr>
      <w:rFonts w:eastAsia="Times New Roman" w:cstheme="minorHAnsi"/>
      <w:sz w:val="24"/>
      <w:szCs w:val="24"/>
      <w:lang w:val="es-ES_tradnl" w:eastAsia="es-ES_tradnl"/>
    </w:rPr>
  </w:style>
  <w:style w:type="paragraph" w:styleId="Ttulo1">
    <w:name w:val="heading 1"/>
    <w:aliases w:val="Apartado 1"/>
    <w:basedOn w:val="Normal"/>
    <w:next w:val="Normal"/>
    <w:link w:val="Ttulo1Car"/>
    <w:autoRedefine/>
    <w:uiPriority w:val="9"/>
    <w:qFormat/>
    <w:rsid w:val="00BA6245"/>
    <w:pPr>
      <w:keepNext/>
      <w:keepLines/>
      <w:spacing w:before="240"/>
      <w:outlineLvl w:val="0"/>
    </w:pPr>
    <w:rPr>
      <w:rFonts w:asciiTheme="majorHAnsi" w:hAnsiTheme="majorHAnsi" w:cstheme="majorBidi"/>
      <w:b/>
      <w:color w:val="0057A6"/>
      <w:sz w:val="40"/>
      <w:szCs w:val="32"/>
      <w:lang w:val="es-ES" w:eastAsia="en-US"/>
    </w:rPr>
  </w:style>
  <w:style w:type="paragraph" w:styleId="Ttulo2">
    <w:name w:val="heading 2"/>
    <w:aliases w:val="Subapartado"/>
    <w:basedOn w:val="Ttulo1"/>
    <w:next w:val="Normal"/>
    <w:link w:val="Ttulo2Car"/>
    <w:autoRedefine/>
    <w:uiPriority w:val="9"/>
    <w:unhideWhenUsed/>
    <w:qFormat/>
    <w:rsid w:val="00D76680"/>
    <w:pPr>
      <w:outlineLvl w:val="1"/>
    </w:pPr>
    <w:rPr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334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E3F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C20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aOposicin">
    <w:name w:val="Título de la Oposición"/>
    <w:basedOn w:val="Ttulo"/>
    <w:autoRedefine/>
    <w:uiPriority w:val="2"/>
    <w:qFormat/>
    <w:rsid w:val="00EA576F"/>
    <w:pPr>
      <w:tabs>
        <w:tab w:val="left" w:pos="5529"/>
      </w:tabs>
    </w:pPr>
    <w:rPr>
      <w:rFonts w:ascii="Lato" w:eastAsia="Times New Roman" w:hAnsi="Lato" w:cs="Times New Roman"/>
      <w:color w:val="404040" w:themeColor="text1" w:themeTint="BF"/>
      <w:sz w:val="40"/>
      <w:szCs w:val="40"/>
      <w:lang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line="360" w:lineRule="auto"/>
    </w:pPr>
    <w:rPr>
      <w:rFonts w:ascii="Lato" w:hAnsi="Lato" w:cs="UnitOT-Light"/>
      <w:color w:val="0057A6"/>
      <w:sz w:val="32"/>
      <w:szCs w:val="22"/>
      <w:lang w:eastAsia="es-ES"/>
    </w:rPr>
  </w:style>
  <w:style w:type="paragraph" w:customStyle="1" w:styleId="Vietasegundonivel">
    <w:name w:val="Viñeta segundo nivel"/>
    <w:basedOn w:val="Prrafodelista"/>
    <w:autoRedefine/>
    <w:qFormat/>
    <w:rsid w:val="0098190E"/>
    <w:pPr>
      <w:numPr>
        <w:ilvl w:val="1"/>
        <w:numId w:val="1"/>
      </w:numPr>
      <w:spacing w:after="0" w:line="360" w:lineRule="auto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190E"/>
    <w:pPr>
      <w:spacing w:after="160" w:line="259" w:lineRule="auto"/>
      <w:ind w:left="720"/>
      <w:contextualSpacing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4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Fuentedeprrafopredeter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5"/>
      </w:numPr>
      <w:spacing w:line="360" w:lineRule="auto"/>
      <w:ind w:left="1429" w:hanging="360"/>
      <w:contextualSpacing/>
    </w:pPr>
    <w:rPr>
      <w:rFonts w:ascii="Lato" w:eastAsiaTheme="minorHAnsi" w:hAnsi="Lato"/>
      <w:color w:val="333333"/>
      <w:lang w:eastAsia="es-ES"/>
    </w:rPr>
  </w:style>
  <w:style w:type="character" w:customStyle="1" w:styleId="Vieta1Car">
    <w:name w:val="Viñeta 1 Car"/>
    <w:basedOn w:val="Fuentedeprrafopredeter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EA576F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jc w:val="right"/>
    </w:pPr>
    <w:rPr>
      <w:rFonts w:ascii="Lato" w:hAnsi="Lato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Ttulo1"/>
    <w:next w:val="Nombretema"/>
    <w:autoRedefine/>
    <w:uiPriority w:val="3"/>
    <w:qFormat/>
    <w:rsid w:val="003E785E"/>
    <w:pPr>
      <w:spacing w:before="0"/>
      <w:jc w:val="left"/>
    </w:pPr>
    <w:rPr>
      <w:rFonts w:ascii="Lato" w:hAnsi="Lato" w:cs="Times New Roman"/>
      <w:sz w:val="56"/>
      <w:szCs w:val="56"/>
      <w:lang w:eastAsia="es-ES"/>
    </w:rPr>
  </w:style>
  <w:style w:type="paragraph" w:styleId="Sinespaciado">
    <w:name w:val="No Spacing"/>
    <w:link w:val="SinespaciadoC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Ttulo1Car">
    <w:name w:val="Título 1 Car"/>
    <w:aliases w:val="Apartado 1 Car"/>
    <w:basedOn w:val="Fuentedeprrafopredeter"/>
    <w:link w:val="Ttulo1"/>
    <w:uiPriority w:val="9"/>
    <w:rsid w:val="00BA6245"/>
    <w:rPr>
      <w:rFonts w:asciiTheme="majorHAnsi" w:eastAsia="Times New Roman" w:hAnsiTheme="majorHAnsi" w:cstheme="majorBidi"/>
      <w:b/>
      <w:color w:val="0057A6"/>
      <w:sz w:val="40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1F1B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1F1B"/>
  </w:style>
  <w:style w:type="paragraph" w:styleId="Piedepgina">
    <w:name w:val="footer"/>
    <w:basedOn w:val="Normal"/>
    <w:link w:val="Piedepgina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line="276" w:lineRule="auto"/>
      <w:jc w:val="right"/>
    </w:pPr>
    <w:rPr>
      <w:rFonts w:ascii="Calibri Light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Sinlista"/>
    <w:uiPriority w:val="99"/>
    <w:rsid w:val="00071F1B"/>
    <w:pPr>
      <w:numPr>
        <w:numId w:val="2"/>
      </w:numPr>
    </w:pPr>
  </w:style>
  <w:style w:type="paragraph" w:customStyle="1" w:styleId="Nombretemaencabezado">
    <w:name w:val="Nombre tema encabezado"/>
    <w:basedOn w:val="Ttulo"/>
    <w:link w:val="NombretemaencabezadoCar"/>
    <w:autoRedefine/>
    <w:qFormat/>
    <w:rsid w:val="00B02B1A"/>
    <w:pPr>
      <w:jc w:val="right"/>
    </w:pPr>
    <w:rPr>
      <w:rFonts w:cstheme="majorHAnsi"/>
      <w:b/>
      <w:color w:val="000000" w:themeColor="text1"/>
      <w:sz w:val="28"/>
      <w:szCs w:val="28"/>
      <w:lang w:val="es-ES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pPr>
      <w:spacing w:after="160" w:line="259" w:lineRule="auto"/>
    </w:pPr>
    <w:rPr>
      <w:rFonts w:asciiTheme="majorHAnsi" w:eastAsiaTheme="minorHAnsi" w:hAnsiTheme="majorHAnsi" w:cstheme="majorHAnsi"/>
      <w:color w:val="FFFFFF" w:themeColor="background1"/>
      <w:lang w:eastAsia="en-US"/>
    </w:rPr>
  </w:style>
  <w:style w:type="character" w:customStyle="1" w:styleId="NombretemaencabezadoCar">
    <w:name w:val="Nombre tema encabezado Car"/>
    <w:basedOn w:val="Fuentedeprrafopredeter"/>
    <w:link w:val="Nombretemaencabezado"/>
    <w:rsid w:val="00B02B1A"/>
    <w:rPr>
      <w:rFonts w:asciiTheme="majorHAnsi" w:eastAsiaTheme="majorEastAsia" w:hAnsiTheme="majorHAnsi" w:cstheme="majorHAnsi"/>
      <w:b/>
      <w:color w:val="000000" w:themeColor="text1"/>
      <w:spacing w:val="-10"/>
      <w:kern w:val="28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Ttulo2Car">
    <w:name w:val="Título 2 Car"/>
    <w:aliases w:val="Subapartado Car"/>
    <w:basedOn w:val="Fuentedeprrafopredeter"/>
    <w:link w:val="Ttulo2"/>
    <w:uiPriority w:val="9"/>
    <w:rsid w:val="00D76680"/>
    <w:rPr>
      <w:rFonts w:asciiTheme="majorHAnsi" w:eastAsiaTheme="majorEastAsia" w:hAnsiTheme="majorHAnsi" w:cstheme="majorBidi"/>
      <w:b/>
      <w:color w:val="0057A6"/>
      <w:sz w:val="36"/>
      <w:szCs w:val="36"/>
      <w:lang w:val="en-US"/>
    </w:rPr>
  </w:style>
  <w:style w:type="character" w:customStyle="1" w:styleId="NTemaencabezadoCar">
    <w:name w:val="Nº Tema encabezado Car"/>
    <w:basedOn w:val="Fuentedeprrafopredeter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3"/>
      </w:numPr>
      <w:spacing w:after="160" w:line="360" w:lineRule="auto"/>
      <w:ind w:left="360"/>
    </w:pPr>
    <w:rPr>
      <w:rFonts w:asciiTheme="majorHAnsi" w:eastAsiaTheme="minorHAnsi" w:hAnsiTheme="majorHAnsi" w:cstheme="minorBidi"/>
      <w:color w:val="262626" w:themeColor="text1" w:themeTint="D9"/>
      <w:szCs w:val="22"/>
      <w:lang w:eastAsia="en-US"/>
    </w:rPr>
  </w:style>
  <w:style w:type="character" w:styleId="Referenciaintensa">
    <w:name w:val="Intense Reference"/>
    <w:basedOn w:val="Fuentedeprrafopredeter"/>
    <w:uiPriority w:val="32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Fuentedeprrafopredeter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tuloTDC">
    <w:name w:val="TOC Heading"/>
    <w:aliases w:val="Índice"/>
    <w:basedOn w:val="Ttulo1"/>
    <w:next w:val="Normal"/>
    <w:autoRedefine/>
    <w:uiPriority w:val="39"/>
    <w:unhideWhenUsed/>
    <w:qFormat/>
    <w:rsid w:val="00D0068B"/>
    <w:pPr>
      <w:outlineLvl w:val="9"/>
    </w:pPr>
    <w:rPr>
      <w:b w:val="0"/>
      <w:sz w:val="56"/>
      <w:lang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4E311C"/>
    <w:pPr>
      <w:tabs>
        <w:tab w:val="right" w:leader="dot" w:pos="8494"/>
      </w:tabs>
      <w:spacing w:after="100" w:line="259" w:lineRule="auto"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E7EF7"/>
    <w:pPr>
      <w:spacing w:after="100" w:line="259" w:lineRule="auto"/>
      <w:ind w:left="24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DC1"/>
    <w:link w:val="TtulosdetablaCar"/>
    <w:autoRedefine/>
    <w:qFormat/>
    <w:rsid w:val="00EE7EF7"/>
    <w:rPr>
      <w:rFonts w:asciiTheme="majorHAnsi" w:hAnsiTheme="majorHAnsi"/>
      <w:noProof/>
      <w:sz w:val="28"/>
    </w:rPr>
  </w:style>
  <w:style w:type="character" w:customStyle="1" w:styleId="TDC1Car">
    <w:name w:val="TDC 1 Car"/>
    <w:basedOn w:val="Fuentedeprrafopredeter"/>
    <w:link w:val="TDC1"/>
    <w:uiPriority w:val="39"/>
    <w:rsid w:val="004E311C"/>
    <w:rPr>
      <w:color w:val="262626" w:themeColor="text1" w:themeTint="D9"/>
      <w:sz w:val="24"/>
    </w:rPr>
  </w:style>
  <w:style w:type="character" w:customStyle="1" w:styleId="TtulosdetablaCar">
    <w:name w:val="Títulos de tabla Car"/>
    <w:basedOn w:val="TDC1Car"/>
    <w:link w:val="Ttulosdetabla"/>
    <w:rsid w:val="00EE7EF7"/>
    <w:rPr>
      <w:rFonts w:asciiTheme="majorHAnsi" w:hAnsiTheme="majorHAnsi"/>
      <w:noProof/>
      <w:color w:val="262626" w:themeColor="text1" w:themeTint="D9"/>
      <w:sz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F3254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CDB"/>
    <w:rPr>
      <w:rFonts w:eastAsiaTheme="minorHAnsi"/>
      <w:color w:val="262626" w:themeColor="text1" w:themeTint="D9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CDB"/>
    <w:rPr>
      <w:rFonts w:ascii="Times New Roman" w:hAnsi="Times New Roman" w:cs="Times New Roman"/>
      <w:color w:val="262626" w:themeColor="text1" w:themeTint="D9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C20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3D334F"/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  <w:lang w:val="es-ES_tradnl"/>
    </w:rPr>
  </w:style>
  <w:style w:type="paragraph" w:styleId="TDC3">
    <w:name w:val="toc 3"/>
    <w:basedOn w:val="Normal"/>
    <w:next w:val="Normal"/>
    <w:autoRedefine/>
    <w:uiPriority w:val="39"/>
    <w:unhideWhenUsed/>
    <w:rsid w:val="00270256"/>
    <w:pPr>
      <w:spacing w:after="100" w:line="259" w:lineRule="auto"/>
      <w:ind w:left="48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1766D1"/>
    <w:rPr>
      <w:color w:val="954F72" w:themeColor="followedHyperlink"/>
      <w:u w:val="single"/>
    </w:rPr>
  </w:style>
  <w:style w:type="paragraph" w:customStyle="1" w:styleId="Piedefoto-tabla">
    <w:name w:val="Pie de foto-tabla"/>
    <w:basedOn w:val="Normal"/>
    <w:next w:val="Normal"/>
    <w:uiPriority w:val="16"/>
    <w:qFormat/>
    <w:rsid w:val="002450FA"/>
    <w:pPr>
      <w:spacing w:before="120" w:line="276" w:lineRule="auto"/>
      <w:ind w:left="-113" w:right="-215"/>
      <w:jc w:val="center"/>
    </w:pPr>
    <w:rPr>
      <w:rFonts w:ascii="Calibri" w:hAnsi="Calibri" w:cs="UnitOT-Light"/>
      <w:iCs/>
      <w:color w:val="595959" w:themeColor="text1" w:themeTint="A6"/>
      <w:sz w:val="19"/>
      <w:szCs w:val="18"/>
      <w:lang w:eastAsia="es-ES"/>
    </w:rPr>
  </w:style>
  <w:style w:type="table" w:customStyle="1" w:styleId="TablaUNIR1">
    <w:name w:val="TablaUNIR_1"/>
    <w:basedOn w:val="Tablanormal"/>
    <w:uiPriority w:val="99"/>
    <w:rsid w:val="00371D0F"/>
    <w:pPr>
      <w:spacing w:after="0" w:line="240" w:lineRule="auto"/>
    </w:pPr>
    <w:rPr>
      <w:rFonts w:ascii="Calibri" w:eastAsia="Times New Roman" w:hAnsi="Calibri"/>
      <w:color w:val="333333"/>
      <w:sz w:val="20"/>
    </w:rPr>
    <w:tblPr>
      <w:tblStyleColBandSize w:val="1"/>
      <w:tblBorders>
        <w:top w:val="single" w:sz="4" w:space="0" w:color="0098CD"/>
        <w:left w:val="single" w:sz="4" w:space="0" w:color="0098CD"/>
        <w:bottom w:val="single" w:sz="4" w:space="0" w:color="0098CD"/>
        <w:right w:val="single" w:sz="4" w:space="0" w:color="0098CD"/>
        <w:insideH w:val="single" w:sz="4" w:space="0" w:color="0098CD"/>
        <w:insideV w:val="single" w:sz="4" w:space="0" w:color="0098CD"/>
      </w:tblBorders>
    </w:tblPr>
    <w:tblStylePr w:type="firstRow">
      <w:rPr>
        <w:rFonts w:ascii="UnitOT-Medi" w:hAnsi="UnitOT-Medi"/>
        <w:color w:val="FFFFFF" w:themeColor="background1"/>
        <w:sz w:val="20"/>
      </w:rPr>
      <w:tblPr/>
      <w:tcPr>
        <w:shd w:val="clear" w:color="auto" w:fill="0098CD"/>
      </w:tcPr>
    </w:tblStylePr>
    <w:tblStylePr w:type="band1Vert">
      <w:pPr>
        <w:wordWrap/>
        <w:jc w:val="center"/>
      </w:pPr>
      <w:rPr>
        <w:rFonts w:ascii="UnitOT-Light" w:hAnsi="UnitOT-Light"/>
        <w:color w:val="4D4D4D"/>
        <w:sz w:val="20"/>
      </w:rPr>
      <w:tblPr/>
      <w:tcPr>
        <w:vAlign w:val="center"/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5E3F8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s-ES_tradnl"/>
    </w:rPr>
  </w:style>
  <w:style w:type="paragraph" w:styleId="TDC4">
    <w:name w:val="toc 4"/>
    <w:basedOn w:val="Normal"/>
    <w:next w:val="Normal"/>
    <w:autoRedefine/>
    <w:uiPriority w:val="39"/>
    <w:unhideWhenUsed/>
    <w:rsid w:val="0056350A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18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F3DB8-DD4C-7B4C-B07D-E4EF767B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2162</Words>
  <Characters>11893</Characters>
  <Application>Microsoft Office Word</Application>
  <DocSecurity>0</DocSecurity>
  <Lines>99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CGD Formación</dc:creator>
  <cp:keywords/>
  <dc:description/>
  <cp:lastModifiedBy>Usuario</cp:lastModifiedBy>
  <cp:revision>2</cp:revision>
  <dcterms:created xsi:type="dcterms:W3CDTF">2025-03-04T11:26:00Z</dcterms:created>
  <dcterms:modified xsi:type="dcterms:W3CDTF">2025-03-04T11:26:00Z</dcterms:modified>
</cp:coreProperties>
</file>