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E8DD0" w14:textId="77777777" w:rsidR="00E13CF5" w:rsidRDefault="00E13CF5" w:rsidP="00E13CF5">
      <w:pPr>
        <w:pStyle w:val="Ttulo1"/>
      </w:pPr>
      <w:bookmarkStart w:id="0" w:name="_Toc196735666"/>
      <w:r>
        <w:t xml:space="preserve">Tema 4. </w:t>
      </w:r>
      <w:r w:rsidRPr="00472EF8">
        <w:rPr>
          <w:rFonts w:eastAsiaTheme="minorHAnsi"/>
        </w:rPr>
        <w:t>Principales</w:t>
      </w:r>
      <w:r w:rsidRPr="00E13CF5">
        <w:t xml:space="preserve"> </w:t>
      </w:r>
      <w:r w:rsidRPr="00472EF8">
        <w:rPr>
          <w:rFonts w:eastAsiaTheme="minorHAnsi"/>
        </w:rPr>
        <w:t>técnicas</w:t>
      </w:r>
      <w:r w:rsidRPr="00E13CF5">
        <w:t xml:space="preserve"> </w:t>
      </w:r>
      <w:r w:rsidRPr="00472EF8">
        <w:rPr>
          <w:rFonts w:eastAsiaTheme="minorHAnsi"/>
        </w:rPr>
        <w:t>de</w:t>
      </w:r>
      <w:r w:rsidRPr="00E13CF5">
        <w:t xml:space="preserve"> </w:t>
      </w:r>
      <w:r w:rsidRPr="00E13CF5">
        <w:rPr>
          <w:rFonts w:eastAsiaTheme="minorHAnsi"/>
          <w:lang w:val="es-ES_tradnl"/>
        </w:rPr>
        <w:t>masaje</w:t>
      </w:r>
      <w:r>
        <w:t>.</w:t>
      </w:r>
    </w:p>
    <w:p w14:paraId="25CB1F93" w14:textId="26CA747B" w:rsidR="00E13CF5" w:rsidRDefault="00E13CF5" w:rsidP="00E13CF5">
      <w:pPr>
        <w:rPr>
          <w:lang w:val="es-ES" w:eastAsia="en-US"/>
        </w:rPr>
      </w:pPr>
      <w:r>
        <w:rPr>
          <w:noProof/>
        </w:rPr>
        <w:drawing>
          <wp:inline distT="0" distB="0" distL="0" distR="0" wp14:anchorId="3FE36A93" wp14:editId="79C43D5D">
            <wp:extent cx="5353050" cy="356595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070" cy="35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5220796" w14:textId="4037552B" w:rsidR="00472EF8" w:rsidRPr="00472EF8" w:rsidRDefault="00472EF8" w:rsidP="007C18EA">
      <w:pPr>
        <w:pStyle w:val="Ttulo1"/>
      </w:pPr>
      <w:r w:rsidRPr="00472EF8">
        <w:lastRenderedPageBreak/>
        <w:t>1.</w:t>
      </w:r>
      <w:r>
        <w:t xml:space="preserve"> </w:t>
      </w:r>
      <w:r w:rsidRPr="00472EF8">
        <w:t>Componentes</w:t>
      </w:r>
      <w:r>
        <w:t xml:space="preserve"> </w:t>
      </w:r>
      <w:r w:rsidRPr="00472EF8">
        <w:t>del</w:t>
      </w:r>
      <w:r>
        <w:t xml:space="preserve"> </w:t>
      </w:r>
      <w:r w:rsidRPr="00472EF8">
        <w:t>masaje.</w:t>
      </w:r>
      <w:bookmarkEnd w:id="0"/>
    </w:p>
    <w:p w14:paraId="0418E487" w14:textId="7BBD135E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Las técnicas básicas del masaje se originaron a partir del masaje sueco al que con el tiempo se le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han añadido herramientas adicionales, tales como las técnicas de liberación de la energía, el trabajo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miofascial y las técnicas neuromusculares, que provienen de la osteopatía y la fisioterapia, que han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contribuido a las técnicas rehabilitadoras en el masaje deportivo.</w:t>
      </w:r>
    </w:p>
    <w:p w14:paraId="4707C5A0" w14:textId="655F8F7A" w:rsidR="00865343" w:rsidRDefault="00472EF8" w:rsidP="00472EF8">
      <w:pPr>
        <w:rPr>
          <w:lang w:val="es-ES"/>
        </w:rPr>
      </w:pPr>
      <w:r w:rsidRPr="00472EF8">
        <w:rPr>
          <w:lang w:val="es-ES"/>
        </w:rPr>
        <w:t>Las técnicas que vas a aprender en este tema son las básicas para el desarrollo de tu futura labor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como masajista deportivo.</w:t>
      </w:r>
    </w:p>
    <w:p w14:paraId="5FF50BB7" w14:textId="394A8A9E" w:rsidR="00472EF8" w:rsidRDefault="00472EF8" w:rsidP="00472EF8">
      <w:pPr>
        <w:rPr>
          <w:lang w:val="es-ES"/>
        </w:rPr>
      </w:pPr>
      <w:r w:rsidRPr="00472EF8">
        <w:rPr>
          <w:lang w:val="es-ES"/>
        </w:rPr>
        <w:t>Antes de comenzar con el aprendizaje de las técnicas concretas debes conocer bien algunos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elementos que forman los componentes técnicos de las diversas técnicas, y que su conocimiento y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dominio que ayudará a desarrollar métodos eficaces para la aplicación de las técnicas.</w:t>
      </w:r>
    </w:p>
    <w:p w14:paraId="30E90EB7" w14:textId="410098C4" w:rsidR="00472EF8" w:rsidRPr="00472EF8" w:rsidRDefault="00472EF8" w:rsidP="007C18EA">
      <w:pPr>
        <w:pStyle w:val="Ttulo2"/>
      </w:pPr>
      <w:bookmarkStart w:id="1" w:name="_Toc196735667"/>
      <w:r w:rsidRPr="00472EF8">
        <w:t>1.1.</w:t>
      </w:r>
      <w:r>
        <w:t xml:space="preserve"> </w:t>
      </w:r>
      <w:r w:rsidRPr="00472EF8">
        <w:t>Dirección.</w:t>
      </w:r>
      <w:bookmarkEnd w:id="1"/>
    </w:p>
    <w:p w14:paraId="77E65A85" w14:textId="77777777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Podemos realizar los masajes en tres direcciones: Longitudinal, transversa y circular.</w:t>
      </w:r>
    </w:p>
    <w:p w14:paraId="5829FF92" w14:textId="5C05C62B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 xml:space="preserve">En el tronco podremos utilizar estas tres direcciones en los pases, sin </w:t>
      </w:r>
      <w:proofErr w:type="gramStart"/>
      <w:r w:rsidRPr="00472EF8">
        <w:rPr>
          <w:lang w:val="es-ES"/>
        </w:rPr>
        <w:t>embargo</w:t>
      </w:r>
      <w:proofErr w:type="gramEnd"/>
      <w:r w:rsidRPr="00472EF8">
        <w:rPr>
          <w:lang w:val="es-ES"/>
        </w:rPr>
        <w:t xml:space="preserve"> la dirección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longitudinal aplicada a las partes periféricas deben ser más profundos y fuertes en el sentido hacia el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corazón y más suaves en el retorno, con esto conseguimos reflejar y trabajar con el sistema venoso /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 xml:space="preserve">linfático de retorno. En </w:t>
      </w:r>
      <w:r w:rsidRPr="00472EF8">
        <w:rPr>
          <w:lang w:val="es-ES"/>
        </w:rPr>
        <w:t>cambio,</w:t>
      </w:r>
      <w:r w:rsidRPr="00472EF8">
        <w:rPr>
          <w:lang w:val="es-ES"/>
        </w:rPr>
        <w:t xml:space="preserve"> si empleamos las fricciones estamos usando pequeños movimientos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circulares.</w:t>
      </w:r>
    </w:p>
    <w:p w14:paraId="18A75DCB" w14:textId="707E2DAB" w:rsidR="00472EF8" w:rsidRPr="007C18EA" w:rsidRDefault="00472EF8" w:rsidP="007C18EA">
      <w:pPr>
        <w:pStyle w:val="Ttulo2"/>
        <w:rPr>
          <w:lang w:val="es-ES"/>
        </w:rPr>
      </w:pPr>
      <w:bookmarkStart w:id="2" w:name="_Toc196735668"/>
      <w:r w:rsidRPr="007C18EA">
        <w:rPr>
          <w:lang w:val="es-ES"/>
        </w:rPr>
        <w:t>1.2.</w:t>
      </w:r>
      <w:r w:rsidRPr="007C18EA">
        <w:rPr>
          <w:lang w:val="es-ES"/>
        </w:rPr>
        <w:t xml:space="preserve"> </w:t>
      </w:r>
      <w:r w:rsidRPr="007C18EA">
        <w:rPr>
          <w:lang w:val="es-ES"/>
        </w:rPr>
        <w:t>Presión.</w:t>
      </w:r>
      <w:bookmarkEnd w:id="2"/>
    </w:p>
    <w:p w14:paraId="76D11A89" w14:textId="120514C5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Aplicando un masaje debemos tener la precaución de seguir tres fases de presión, al principio una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presión ligera y superficial para favorecer el calentamiento del tejido preparándolo para el trabajo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más profundo. Este momento también nos sirve para evaluar el estado de los tejidos y establecer las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zonas que requieren mayor atención.</w:t>
      </w:r>
    </w:p>
    <w:p w14:paraId="20D464E5" w14:textId="135BF57A" w:rsidR="00472EF8" w:rsidRDefault="00472EF8" w:rsidP="00472EF8">
      <w:pPr>
        <w:rPr>
          <w:lang w:val="es-ES"/>
        </w:rPr>
      </w:pPr>
      <w:r w:rsidRPr="00472EF8">
        <w:rPr>
          <w:lang w:val="es-ES"/>
        </w:rPr>
        <w:t>En una segunda fase, y con los tejidos ya calentados, se aplica más presión realizando un trabajo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más profundo.</w:t>
      </w:r>
    </w:p>
    <w:p w14:paraId="62F7EB03" w14:textId="534CDA84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La última fase, pero que también puede entrelazarse con la anterior, es una fase de drenaje de la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 xml:space="preserve">sesión trabajada y de los tejidos circundantes utilizando </w:t>
      </w:r>
      <w:proofErr w:type="spellStart"/>
      <w:r w:rsidRPr="00472EF8">
        <w:rPr>
          <w:lang w:val="es-ES"/>
        </w:rPr>
        <w:t>acariciamientos</w:t>
      </w:r>
      <w:proofErr w:type="spellEnd"/>
      <w:r w:rsidRPr="00472EF8">
        <w:rPr>
          <w:lang w:val="es-ES"/>
        </w:rPr>
        <w:t>, pases con muy poca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presión. Al final y durante el tratamiento siempre es beneficioso realizar drenajes de las zonas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trabajadas.</w:t>
      </w:r>
    </w:p>
    <w:p w14:paraId="00B30289" w14:textId="5336708D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Lo más importante es que se emplee el grado de presión que se emplee, hay que masajear de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manera consciente, sintiendo los diversos tipos de tejidos tratados y reaccionando ante cualquier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tensión adversa, que nos pueden exigir que ralenticemos y reduzcamos la presión para conseguir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una respuesta favorable.</w:t>
      </w:r>
    </w:p>
    <w:p w14:paraId="17FFA2EA" w14:textId="169907B0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lastRenderedPageBreak/>
        <w:t>Cuanto más profundicemos más lento debemos ir. A continuación, en este listado, vas a ver las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zonas que requieren menor presión:</w:t>
      </w:r>
    </w:p>
    <w:p w14:paraId="4519BB68" w14:textId="1424C42C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•</w:t>
      </w:r>
      <w:r w:rsidR="008D18DB">
        <w:rPr>
          <w:lang w:val="es-ES"/>
        </w:rPr>
        <w:tab/>
      </w:r>
      <w:r w:rsidRPr="00472EF8">
        <w:rPr>
          <w:lang w:val="es-ES"/>
        </w:rPr>
        <w:t>Prominencias Ósea (p. ej., vértebras)</w:t>
      </w:r>
      <w:r w:rsidR="007C18EA">
        <w:rPr>
          <w:lang w:val="es-ES"/>
        </w:rPr>
        <w:t>.</w:t>
      </w:r>
    </w:p>
    <w:p w14:paraId="07375ACD" w14:textId="7EBA1A52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Zonas de meno masa muscular (p. ej. Espinillas)</w:t>
      </w:r>
      <w:r w:rsidR="007C18EA">
        <w:rPr>
          <w:lang w:val="es-ES"/>
        </w:rPr>
        <w:t>.</w:t>
      </w:r>
    </w:p>
    <w:p w14:paraId="71A33207" w14:textId="7F7A71BD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Zonas de mayor sensibilidad (p.ej., pecho)</w:t>
      </w:r>
      <w:r w:rsidR="007C18EA">
        <w:rPr>
          <w:lang w:val="es-ES"/>
        </w:rPr>
        <w:t>.</w:t>
      </w:r>
    </w:p>
    <w:p w14:paraId="1CC3224B" w14:textId="66489A7A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Zonas que presentan estructuras subyacentes. (p.ej., la arteria femoral)</w:t>
      </w:r>
      <w:r w:rsidR="007C18EA">
        <w:rPr>
          <w:lang w:val="es-ES"/>
        </w:rPr>
        <w:t>.</w:t>
      </w:r>
    </w:p>
    <w:p w14:paraId="3B2DCE4D" w14:textId="3C51A52E" w:rsidR="00472EF8" w:rsidRPr="00472EF8" w:rsidRDefault="00472EF8" w:rsidP="007C18EA">
      <w:pPr>
        <w:pStyle w:val="Ttulo2"/>
      </w:pPr>
      <w:bookmarkStart w:id="3" w:name="_Toc196735669"/>
      <w:r w:rsidRPr="00472EF8">
        <w:t>1.3.</w:t>
      </w:r>
      <w:r>
        <w:t xml:space="preserve"> </w:t>
      </w:r>
      <w:r w:rsidRPr="00472EF8">
        <w:t>Instrumentos</w:t>
      </w:r>
      <w:r>
        <w:t xml:space="preserve"> </w:t>
      </w:r>
      <w:r w:rsidRPr="00472EF8">
        <w:t>del</w:t>
      </w:r>
      <w:r>
        <w:t xml:space="preserve"> </w:t>
      </w:r>
      <w:r w:rsidRPr="00472EF8">
        <w:t>terapeuta.</w:t>
      </w:r>
      <w:bookmarkEnd w:id="3"/>
    </w:p>
    <w:p w14:paraId="05BB35C0" w14:textId="22D9FCF7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Las manos son la herramienta más importante del masajista. Las manos son sensibles, diestras,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versátiles y pueden transmitir toda clase de informaciones sobre el estado de los tejidos. Por este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motivo hay que dejar que la información recibida por las manos sobre el estado de los tejidos se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imponga sobre la recibida por la vista, si tienes dificultad sobre para realizar esto, prueba con cerrar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los ojos o vendártelos para practicar.</w:t>
      </w:r>
    </w:p>
    <w:p w14:paraId="7A09BA86" w14:textId="77777777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Dentro del uso de las manos podemos distinguir entre:</w:t>
      </w:r>
    </w:p>
    <w:p w14:paraId="62459439" w14:textId="65DBBB23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El Talón de la mano</w:t>
      </w:r>
      <w:r w:rsidR="007C18EA">
        <w:rPr>
          <w:lang w:val="es-ES"/>
        </w:rPr>
        <w:t>.</w:t>
      </w:r>
    </w:p>
    <w:p w14:paraId="22543E21" w14:textId="5CEFC9AC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Los pulgares y demás dedos de la mano reforzando</w:t>
      </w:r>
      <w:r w:rsidR="007C18EA">
        <w:rPr>
          <w:lang w:val="es-ES"/>
        </w:rPr>
        <w:t>.</w:t>
      </w:r>
    </w:p>
    <w:p w14:paraId="14E02F4A" w14:textId="2C6B3D3A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 xml:space="preserve">Técnicas </w:t>
      </w:r>
      <w:proofErr w:type="spellStart"/>
      <w:r w:rsidR="00472EF8" w:rsidRPr="00472EF8">
        <w:rPr>
          <w:lang w:val="es-ES"/>
        </w:rPr>
        <w:t>ambodigitales</w:t>
      </w:r>
      <w:proofErr w:type="spellEnd"/>
      <w:r w:rsidR="00472EF8" w:rsidRPr="00472EF8">
        <w:rPr>
          <w:lang w:val="es-ES"/>
        </w:rPr>
        <w:t>, en la que una mano ayuda a la otra.</w:t>
      </w:r>
    </w:p>
    <w:p w14:paraId="7782DF4E" w14:textId="34057FF4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Puños.</w:t>
      </w:r>
    </w:p>
    <w:p w14:paraId="72BDA0BA" w14:textId="7B01EC6B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Antebrazos.</w:t>
      </w:r>
    </w:p>
    <w:p w14:paraId="14732614" w14:textId="591A6B5A" w:rsid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Codos, estos deben usarse después de tener cierta experiencia y se puedan usar con sensibilidad.</w:t>
      </w:r>
    </w:p>
    <w:p w14:paraId="1C87903E" w14:textId="35166321" w:rsidR="00472EF8" w:rsidRDefault="00472EF8" w:rsidP="00472EF8">
      <w:pPr>
        <w:rPr>
          <w:lang w:val="es-ES"/>
        </w:rPr>
      </w:pPr>
      <w:r w:rsidRPr="00472EF8">
        <w:rPr>
          <w:lang w:val="es-ES"/>
        </w:rPr>
        <w:t>Las manos como instrumento de trabajo más importante, debemos cuidarlas, la consideración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primordial es protegerlas, y no sobrecargarlas o tenerlas tensas. El no tener cuidado con las manos,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especialmente por no utilizar una técnica adecuada, puede provocar lesiones por estrés repetitivo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que afectan a las manos, y pueden afectar también a los brazos, hombros y región lumbar.</w:t>
      </w:r>
    </w:p>
    <w:p w14:paraId="6E62F8B7" w14:textId="0F828454" w:rsidR="00472EF8" w:rsidRDefault="00472EF8" w:rsidP="00472EF8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C0D7023" wp14:editId="0F6E24B2">
            <wp:extent cx="3962400" cy="43494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4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F1B7" w14:textId="318EEA5B" w:rsidR="00472EF8" w:rsidRPr="00472EF8" w:rsidRDefault="00472EF8" w:rsidP="007C18EA">
      <w:pPr>
        <w:pStyle w:val="Ttulo2"/>
      </w:pPr>
      <w:bookmarkStart w:id="4" w:name="_Toc196735670"/>
      <w:r w:rsidRPr="00472EF8">
        <w:t>1.4.</w:t>
      </w:r>
      <w:r>
        <w:t xml:space="preserve"> </w:t>
      </w:r>
      <w:r w:rsidRPr="00472EF8">
        <w:t>Ritmo</w:t>
      </w:r>
      <w:r>
        <w:t xml:space="preserve"> </w:t>
      </w:r>
      <w:r w:rsidRPr="00472EF8">
        <w:t>y</w:t>
      </w:r>
      <w:r>
        <w:t xml:space="preserve"> </w:t>
      </w:r>
      <w:r w:rsidRPr="00472EF8">
        <w:t>velocidad.</w:t>
      </w:r>
      <w:bookmarkEnd w:id="4"/>
    </w:p>
    <w:p w14:paraId="5C73D2EC" w14:textId="2A0D006C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 xml:space="preserve">Como decíamos antes cuanto más se profundice, más lentos deben ser </w:t>
      </w:r>
      <w:proofErr w:type="gramStart"/>
      <w:r w:rsidRPr="00472EF8">
        <w:rPr>
          <w:lang w:val="es-ES"/>
        </w:rPr>
        <w:t>los pase</w:t>
      </w:r>
      <w:proofErr w:type="gramEnd"/>
      <w:r w:rsidRPr="00472EF8">
        <w:rPr>
          <w:lang w:val="es-ES"/>
        </w:rPr>
        <w:t>. El objetivo es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trabajar con el tejido, buscando la resistencia, sin forzar para penetrar. No hay que apresurarse ni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entrecortar los pases, se debe mantener el mismo ritmo en toda la longitud del músculo y evitar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sacudidas al final del pase.</w:t>
      </w:r>
    </w:p>
    <w:p w14:paraId="1D1B3ED1" w14:textId="6182EB6F" w:rsidR="00472EF8" w:rsidRDefault="00472EF8" w:rsidP="00472EF8">
      <w:pPr>
        <w:rPr>
          <w:lang w:val="es-ES"/>
        </w:rPr>
      </w:pPr>
      <w:r w:rsidRPr="00472EF8">
        <w:rPr>
          <w:lang w:val="es-ES"/>
        </w:rPr>
        <w:t>Una transición suave de un pase a otro estimula a los músculos a permanecer relajados. Lo ideal es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mantener un ritmo que le dificulte al deportista saber cuándo cambiamos de técnica.</w:t>
      </w:r>
    </w:p>
    <w:p w14:paraId="64C04ECA" w14:textId="7CB92E1D" w:rsidR="00472EF8" w:rsidRPr="007C18EA" w:rsidRDefault="00472EF8" w:rsidP="007C18EA">
      <w:pPr>
        <w:pStyle w:val="Ttulo2"/>
        <w:rPr>
          <w:lang w:val="es-ES"/>
        </w:rPr>
      </w:pPr>
      <w:bookmarkStart w:id="5" w:name="_Toc196735671"/>
      <w:r w:rsidRPr="007C18EA">
        <w:rPr>
          <w:lang w:val="es-ES"/>
        </w:rPr>
        <w:t>1.5.</w:t>
      </w:r>
      <w:r w:rsidRPr="007C18EA">
        <w:rPr>
          <w:lang w:val="es-ES"/>
        </w:rPr>
        <w:t xml:space="preserve"> </w:t>
      </w:r>
      <w:r w:rsidRPr="007C18EA">
        <w:rPr>
          <w:lang w:val="es-ES"/>
        </w:rPr>
        <w:t>Localización.</w:t>
      </w:r>
      <w:bookmarkEnd w:id="5"/>
    </w:p>
    <w:p w14:paraId="2748D93E" w14:textId="64A54775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Lo primero a tener en cuenta que la zona a trata en el deportista te va a condicionar la elección del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método, pases, velocidad, dirección y profundidad.</w:t>
      </w:r>
    </w:p>
    <w:p w14:paraId="09E3B3C9" w14:textId="15D5040F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Por ejemplo, al trabajar sobre el pecho de una deportista vamos a tener alguna restricción en cuanto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a la dirección del movimiento, la colocación de las manos y la profundidad, además de respetar el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pudor de la misma, que cuando le trabajamos sobre la pierna. Así que tenemos que tener en cuenta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lo siguiente:</w:t>
      </w:r>
    </w:p>
    <w:p w14:paraId="6E254ECD" w14:textId="2BD9D069" w:rsidR="00472EF8" w:rsidRPr="00472EF8" w:rsidRDefault="008D18DB" w:rsidP="00472EF8">
      <w:pPr>
        <w:rPr>
          <w:lang w:val="es-ES"/>
        </w:rPr>
      </w:pPr>
      <w:r>
        <w:rPr>
          <w:lang w:val="es-ES"/>
        </w:rPr>
        <w:lastRenderedPageBreak/>
        <w:t>•</w:t>
      </w:r>
      <w:r>
        <w:rPr>
          <w:lang w:val="es-ES"/>
        </w:rPr>
        <w:tab/>
      </w:r>
      <w:r w:rsidR="00472EF8" w:rsidRPr="00472EF8">
        <w:rPr>
          <w:lang w:val="es-ES"/>
        </w:rPr>
        <w:t>Al trabajar el pecho de una deportista, para respetar su intimidad, trabajaremos por encima del</w:t>
      </w:r>
      <w:r w:rsidR="007C18EA">
        <w:rPr>
          <w:lang w:val="es-ES"/>
        </w:rPr>
        <w:t xml:space="preserve"> </w:t>
      </w:r>
      <w:r w:rsidR="00472EF8" w:rsidRPr="00472EF8">
        <w:rPr>
          <w:lang w:val="es-ES"/>
        </w:rPr>
        <w:t>borde de una toalla colocada por encima de la mitad superior de los senos y manteniendo la vista</w:t>
      </w:r>
      <w:r w:rsidR="007C18EA">
        <w:rPr>
          <w:lang w:val="es-ES"/>
        </w:rPr>
        <w:t xml:space="preserve"> </w:t>
      </w:r>
      <w:r w:rsidR="00472EF8" w:rsidRPr="00472EF8">
        <w:rPr>
          <w:lang w:val="es-ES"/>
        </w:rPr>
        <w:t>apartada del pecho, que puede resultar intimidatorio.</w:t>
      </w:r>
    </w:p>
    <w:p w14:paraId="60C4368A" w14:textId="6C750732" w:rsidR="00472EF8" w:rsidRDefault="00472EF8" w:rsidP="00472EF8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20CBB05" wp14:editId="29FD10AA">
            <wp:extent cx="3962400" cy="29535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215A" w14:textId="1FB7212D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 xml:space="preserve">La zona disponible para trabajar puede restringir tu opción de herramientas. Por </w:t>
      </w:r>
      <w:r w:rsidR="00472EF8" w:rsidRPr="00472EF8">
        <w:rPr>
          <w:lang w:val="es-ES"/>
        </w:rPr>
        <w:t>ejemplo,</w:t>
      </w:r>
      <w:r w:rsidR="00472EF8" w:rsidRPr="00472EF8">
        <w:rPr>
          <w:lang w:val="es-ES"/>
        </w:rPr>
        <w:t xml:space="preserve"> si tienes</w:t>
      </w:r>
      <w:r w:rsidR="007C18EA">
        <w:rPr>
          <w:lang w:val="es-ES"/>
        </w:rPr>
        <w:t xml:space="preserve"> </w:t>
      </w:r>
      <w:r w:rsidR="00472EF8" w:rsidRPr="00472EF8">
        <w:rPr>
          <w:lang w:val="es-ES"/>
        </w:rPr>
        <w:t xml:space="preserve">las manos grandes y la zona a trabajar </w:t>
      </w:r>
      <w:r w:rsidR="00472EF8" w:rsidRPr="00472EF8">
        <w:rPr>
          <w:lang w:val="es-ES"/>
        </w:rPr>
        <w:t>son</w:t>
      </w:r>
      <w:r w:rsidR="00472EF8" w:rsidRPr="00472EF8">
        <w:rPr>
          <w:lang w:val="es-ES"/>
        </w:rPr>
        <w:t xml:space="preserve"> pequeña lo mismo tienes que introducir modificaciones y</w:t>
      </w:r>
      <w:r w:rsidR="007C18EA">
        <w:rPr>
          <w:lang w:val="es-ES"/>
        </w:rPr>
        <w:t xml:space="preserve"> </w:t>
      </w:r>
      <w:r w:rsidR="00472EF8" w:rsidRPr="00472EF8">
        <w:rPr>
          <w:lang w:val="es-ES"/>
        </w:rPr>
        <w:t>usar solo los dedos en lugar del talón de la mano.</w:t>
      </w:r>
    </w:p>
    <w:p w14:paraId="19A885D3" w14:textId="11C0116F" w:rsidR="00472EF8" w:rsidRP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Los tejidos blandos pueden ser muy sensibles. Por tanto, tendrás que emplear una velocidad</w:t>
      </w:r>
      <w:r w:rsidR="007C18EA">
        <w:rPr>
          <w:lang w:val="es-ES"/>
        </w:rPr>
        <w:t xml:space="preserve"> </w:t>
      </w:r>
      <w:r w:rsidR="00472EF8" w:rsidRPr="00472EF8">
        <w:rPr>
          <w:lang w:val="es-ES"/>
        </w:rPr>
        <w:t>menor.</w:t>
      </w:r>
    </w:p>
    <w:p w14:paraId="60A20744" w14:textId="3B1960A7" w:rsidR="00472EF8" w:rsidRDefault="008D18DB" w:rsidP="00472EF8">
      <w:pPr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</w:r>
      <w:r w:rsidR="00472EF8" w:rsidRPr="00472EF8">
        <w:rPr>
          <w:lang w:val="es-ES"/>
        </w:rPr>
        <w:t>En la mayoría de las persona</w:t>
      </w:r>
      <w:r w:rsidR="00472EF8">
        <w:rPr>
          <w:lang w:val="es-ES"/>
        </w:rPr>
        <w:t>s</w:t>
      </w:r>
      <w:r w:rsidR="00472EF8" w:rsidRPr="00472EF8">
        <w:rPr>
          <w:lang w:val="es-ES"/>
        </w:rPr>
        <w:t>, el espesor de los músculos no es muy grande, por lo que puede ser</w:t>
      </w:r>
      <w:r w:rsidR="007C18EA">
        <w:rPr>
          <w:lang w:val="es-ES"/>
        </w:rPr>
        <w:t xml:space="preserve"> </w:t>
      </w:r>
      <w:r w:rsidR="00472EF8" w:rsidRPr="00472EF8">
        <w:rPr>
          <w:lang w:val="es-ES"/>
        </w:rPr>
        <w:t>un problema ejercer sobre ellos una fuerza excesiva.</w:t>
      </w:r>
    </w:p>
    <w:p w14:paraId="0BE93FBE" w14:textId="23E0696B" w:rsidR="00472EF8" w:rsidRPr="007C18EA" w:rsidRDefault="00472EF8" w:rsidP="007C18EA">
      <w:pPr>
        <w:pStyle w:val="Ttulo2"/>
        <w:rPr>
          <w:lang w:val="es-ES"/>
        </w:rPr>
      </w:pPr>
      <w:bookmarkStart w:id="6" w:name="_Toc196735672"/>
      <w:r w:rsidRPr="007C18EA">
        <w:rPr>
          <w:lang w:val="es-ES"/>
        </w:rPr>
        <w:t>1.6.</w:t>
      </w:r>
      <w:r w:rsidR="007C18EA" w:rsidRPr="007C18EA">
        <w:rPr>
          <w:lang w:val="es-ES"/>
        </w:rPr>
        <w:t xml:space="preserve"> </w:t>
      </w:r>
      <w:r w:rsidRPr="007C18EA">
        <w:rPr>
          <w:lang w:val="es-ES"/>
        </w:rPr>
        <w:t>Duración.</w:t>
      </w:r>
      <w:bookmarkEnd w:id="6"/>
    </w:p>
    <w:p w14:paraId="24877012" w14:textId="53A0AB72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Un error frecuente es el exceso de entusiasmo, es decir intentar solucionar todo en una sola sesión,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pero normalmente la musculatura no reacciona favorablemente si se trabaja en exceso sobre ella.</w:t>
      </w:r>
    </w:p>
    <w:p w14:paraId="2FB59456" w14:textId="370D59D2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El consejo general es que al principio se apliquen técnicas más generales, volviéndose más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específico a medida que los tejidos se calientan. Aplicando en la zona la gama apropiada de técnicas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hasta sentir en el tejido un cambio, que puede ser pequeño, y luego terminar con drenaje general de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la zona.</w:t>
      </w:r>
    </w:p>
    <w:p w14:paraId="400E98C2" w14:textId="714C16E9" w:rsidR="00472EF8" w:rsidRPr="00472EF8" w:rsidRDefault="00472EF8" w:rsidP="00472EF8">
      <w:pPr>
        <w:rPr>
          <w:lang w:val="es-ES"/>
        </w:rPr>
      </w:pPr>
      <w:r w:rsidRPr="00472EF8">
        <w:rPr>
          <w:lang w:val="es-ES"/>
        </w:rPr>
        <w:t>Otras consideraciones a tener en cuenta incluyen la salud actual del cliente y la fase de curación de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los tejidos. Con personas con enfermedades previas que puedan interferir o ralentizar los procesos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(ej. Diabetes), es conveniente hacer menos y supervisar la reacción y luego volvemos a evaluar y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 xml:space="preserve">aumentar la duración, profundidad, zona trabajada, </w:t>
      </w:r>
      <w:proofErr w:type="spellStart"/>
      <w:r w:rsidRPr="00472EF8">
        <w:rPr>
          <w:lang w:val="es-ES"/>
        </w:rPr>
        <w:t>etc</w:t>
      </w:r>
      <w:proofErr w:type="spellEnd"/>
      <w:r w:rsidRPr="00472EF8">
        <w:rPr>
          <w:lang w:val="es-ES"/>
        </w:rPr>
        <w:t>, lo que nos ayudará a determinar su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tolerancia al masaje y sus efectos.</w:t>
      </w:r>
    </w:p>
    <w:p w14:paraId="38795A35" w14:textId="413C49D7" w:rsidR="00472EF8" w:rsidRDefault="00472EF8" w:rsidP="00472EF8">
      <w:pPr>
        <w:rPr>
          <w:lang w:val="es-ES"/>
        </w:rPr>
      </w:pPr>
      <w:r w:rsidRPr="00472EF8">
        <w:rPr>
          <w:lang w:val="es-ES"/>
        </w:rPr>
        <w:lastRenderedPageBreak/>
        <w:t>Una idea falsa, que se ha generalizado, es que el masaje requiere de un trabajo físico y esfuerzo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considerables. Si aplicamos los principios de aplicación que tratamos en el tema 2, los masajes en su</w:t>
      </w:r>
      <w:r w:rsidR="007C18EA">
        <w:rPr>
          <w:lang w:val="es-ES"/>
        </w:rPr>
        <w:t xml:space="preserve"> </w:t>
      </w:r>
      <w:r w:rsidRPr="00472EF8">
        <w:rPr>
          <w:lang w:val="es-ES"/>
        </w:rPr>
        <w:t>mayoría deben ser realizados sin esfuerzo aparente.</w:t>
      </w:r>
    </w:p>
    <w:p w14:paraId="6949C5DB" w14:textId="4A62DFCB" w:rsidR="00472EF8" w:rsidRDefault="0046051A" w:rsidP="00472EF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A746649" wp14:editId="5E284819">
            <wp:extent cx="5400040" cy="2844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3"/>
                    <a:stretch/>
                  </pic:blipFill>
                  <pic:spPr bwMode="auto">
                    <a:xfrm>
                      <a:off x="0" y="0"/>
                      <a:ext cx="5400040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891DC" w14:textId="6B76FEFB" w:rsidR="0046051A" w:rsidRPr="0046051A" w:rsidRDefault="0046051A" w:rsidP="007C18EA">
      <w:pPr>
        <w:pStyle w:val="Ttulo1"/>
      </w:pPr>
      <w:bookmarkStart w:id="7" w:name="_Toc196735673"/>
      <w:r w:rsidRPr="0046051A">
        <w:t>2.</w:t>
      </w:r>
      <w:r w:rsidR="007C18EA">
        <w:t xml:space="preserve"> </w:t>
      </w:r>
      <w:proofErr w:type="spellStart"/>
      <w:r w:rsidRPr="0046051A">
        <w:t>Acariciamiento</w:t>
      </w:r>
      <w:proofErr w:type="spellEnd"/>
      <w:r w:rsidRPr="0046051A">
        <w:t>.</w:t>
      </w:r>
      <w:bookmarkEnd w:id="7"/>
    </w:p>
    <w:p w14:paraId="3C4BCC3F" w14:textId="1A35DAA9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 xml:space="preserve">El </w:t>
      </w:r>
      <w:proofErr w:type="spellStart"/>
      <w:r w:rsidRPr="0046051A">
        <w:rPr>
          <w:lang w:val="es-ES"/>
        </w:rPr>
        <w:t>Acariciamiento</w:t>
      </w:r>
      <w:proofErr w:type="spellEnd"/>
      <w:r w:rsidRPr="0046051A">
        <w:rPr>
          <w:lang w:val="es-ES"/>
        </w:rPr>
        <w:t xml:space="preserve"> es la técnica con la que se inicia el masaje y a la que se vuelve reiteradamente a lo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largo del mismo. Tiene una gran cantidad de propósitos y efectos que la convierten en una técnica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muy versátil e importante.</w:t>
      </w:r>
    </w:p>
    <w:p w14:paraId="405FF622" w14:textId="1C33111F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 xml:space="preserve">Los </w:t>
      </w:r>
      <w:proofErr w:type="spellStart"/>
      <w:r w:rsidRPr="0046051A">
        <w:rPr>
          <w:lang w:val="es-ES"/>
        </w:rPr>
        <w:t>Acariciamiento</w:t>
      </w:r>
      <w:proofErr w:type="spellEnd"/>
      <w:r w:rsidRPr="0046051A">
        <w:rPr>
          <w:lang w:val="es-ES"/>
        </w:rPr>
        <w:t xml:space="preserve"> pueden aplicarse tanto superficialmente, con un valor reflejo, o profundamente,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con un valor mecánico. Sirven para extender la loción y calentar los tejidos.</w:t>
      </w:r>
    </w:p>
    <w:p w14:paraId="087E1959" w14:textId="0CBDB7B8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>Dependiendo de la velocidad de aplicación provoca un efecto calmante y relajante tanto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fisiológicamente como psicológicamente o un efecto estimulante de los mismos.</w:t>
      </w:r>
    </w:p>
    <w:p w14:paraId="352C5512" w14:textId="2BBDA825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 xml:space="preserve">A nivel de evaluación es una de las principales formas de evaluación superficial y profunda. </w:t>
      </w:r>
      <w:r w:rsidR="007C18EA" w:rsidRPr="0046051A">
        <w:rPr>
          <w:lang w:val="es-ES"/>
        </w:rPr>
        <w:t>Además,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como técnica de conexión entre un pase y el siguiente, y funciona como procedimiento de drenaje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para ayudar a la circulación general y al retorno del líquido linfático.</w:t>
      </w:r>
    </w:p>
    <w:p w14:paraId="1427193A" w14:textId="04381CBA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>Para realizarlo debemos mantener relajadas las manos tratando de mantener la delicadeza durante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todos los movimientos, si en algún momento perdemos la relajación de las manos, podemos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sacudirlas para dejarlas flexibles y relajadas. La potencia y la fuerza debe provenir de la mitad inferior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de tu cuerpo y así transmitir la mayor parte de la energía a través del talón de las manos, seguida de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una ligera tensión de los dedos, sin </w:t>
      </w:r>
      <w:r w:rsidRPr="0046051A">
        <w:rPr>
          <w:lang w:val="es-ES"/>
        </w:rPr>
        <w:t>embargo,</w:t>
      </w:r>
      <w:r w:rsidRPr="0046051A">
        <w:rPr>
          <w:lang w:val="es-ES"/>
        </w:rPr>
        <w:t xml:space="preserve"> los pulgares deben permanecer mayoritariamente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pasivos.</w:t>
      </w:r>
    </w:p>
    <w:p w14:paraId="26F9C65F" w14:textId="0842E93C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 xml:space="preserve">Habitualmente, la dirección </w:t>
      </w:r>
      <w:r w:rsidRPr="0046051A">
        <w:rPr>
          <w:lang w:val="es-ES"/>
        </w:rPr>
        <w:t>de los pases</w:t>
      </w:r>
      <w:r w:rsidRPr="0046051A">
        <w:rPr>
          <w:lang w:val="es-ES"/>
        </w:rPr>
        <w:t xml:space="preserve"> será longitudinal, con una aplicación más profunda hacia el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corazón con un retorno significativamente más ligero, aunque </w:t>
      </w:r>
      <w:r w:rsidRPr="0046051A">
        <w:rPr>
          <w:lang w:val="es-ES"/>
        </w:rPr>
        <w:lastRenderedPageBreak/>
        <w:t>también se puede usar pases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transversos y circulares. Es posible volver a los </w:t>
      </w:r>
      <w:proofErr w:type="spellStart"/>
      <w:r w:rsidRPr="0046051A">
        <w:rPr>
          <w:lang w:val="es-ES"/>
        </w:rPr>
        <w:t>acariciamientos</w:t>
      </w:r>
      <w:proofErr w:type="spellEnd"/>
      <w:r w:rsidRPr="0046051A">
        <w:rPr>
          <w:lang w:val="es-ES"/>
        </w:rPr>
        <w:t xml:space="preserve"> durante todo el masaje.</w:t>
      </w:r>
    </w:p>
    <w:p w14:paraId="4E303A20" w14:textId="50FD3821" w:rsidR="0046051A" w:rsidRDefault="0046051A" w:rsidP="0046051A">
      <w:pPr>
        <w:rPr>
          <w:lang w:val="es-ES"/>
        </w:rPr>
      </w:pPr>
      <w:r w:rsidRPr="0046051A">
        <w:rPr>
          <w:lang w:val="es-ES"/>
        </w:rPr>
        <w:t xml:space="preserve">Para realizar pases de </w:t>
      </w:r>
      <w:proofErr w:type="spellStart"/>
      <w:r w:rsidRPr="0046051A">
        <w:rPr>
          <w:lang w:val="es-ES"/>
        </w:rPr>
        <w:t>Acariciamiento</w:t>
      </w:r>
      <w:proofErr w:type="spellEnd"/>
      <w:r w:rsidRPr="0046051A">
        <w:rPr>
          <w:lang w:val="es-ES"/>
        </w:rPr>
        <w:t xml:space="preserve"> más profundo se aumenta la presión, o la potencia partiendo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de las piernas, aunque profundizaremos más en este aspecto en el apartado de Pases profundos en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este mismo tema.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6051A" w14:paraId="1FDBC2A6" w14:textId="77777777" w:rsidTr="0046051A">
        <w:tc>
          <w:tcPr>
            <w:tcW w:w="8494" w:type="dxa"/>
          </w:tcPr>
          <w:p w14:paraId="6EB138C5" w14:textId="3BB1E9DE" w:rsidR="0046051A" w:rsidRDefault="0046051A" w:rsidP="0046051A">
            <w:pPr>
              <w:jc w:val="center"/>
              <w:rPr>
                <w:lang w:val="es-ES"/>
              </w:rPr>
            </w:pPr>
            <w:r w:rsidRPr="0046051A">
              <w:rPr>
                <w:lang w:val="es-ES"/>
              </w:rPr>
              <w:t>PROPOSITOS DEL ACARICIAMIENTO.</w:t>
            </w:r>
          </w:p>
        </w:tc>
      </w:tr>
      <w:tr w:rsidR="0046051A" w14:paraId="0B9C4101" w14:textId="77777777" w:rsidTr="0046051A">
        <w:tc>
          <w:tcPr>
            <w:tcW w:w="8494" w:type="dxa"/>
          </w:tcPr>
          <w:p w14:paraId="4EEF490A" w14:textId="5A706714" w:rsidR="0046051A" w:rsidRP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Técnica introductoria.</w:t>
            </w:r>
          </w:p>
          <w:p w14:paraId="4CD1DA0D" w14:textId="2237A744" w:rsidR="0046051A" w:rsidRP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Calentar.</w:t>
            </w:r>
          </w:p>
          <w:p w14:paraId="29A70143" w14:textId="681C6825" w:rsidR="0046051A" w:rsidRP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Extender la loción.</w:t>
            </w:r>
          </w:p>
          <w:p w14:paraId="06E82755" w14:textId="7D0A7B9B" w:rsidR="0046051A" w:rsidRP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Drenar.</w:t>
            </w:r>
          </w:p>
          <w:p w14:paraId="1339A001" w14:textId="072B758D" w:rsidR="0046051A" w:rsidRP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Calmar o estimular.</w:t>
            </w:r>
          </w:p>
          <w:p w14:paraId="24BBFBB7" w14:textId="7BDFB76A" w:rsidR="0046051A" w:rsidRP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Conectar pases de masaje.</w:t>
            </w:r>
          </w:p>
          <w:p w14:paraId="4CC70F21" w14:textId="3241D452" w:rsid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Palpar y evaluar.</w:t>
            </w:r>
          </w:p>
        </w:tc>
      </w:tr>
    </w:tbl>
    <w:p w14:paraId="2FD37431" w14:textId="352E1206" w:rsidR="0046051A" w:rsidRDefault="0046051A" w:rsidP="0046051A">
      <w:pPr>
        <w:rPr>
          <w:lang w:val="es-ES"/>
        </w:rPr>
      </w:pPr>
    </w:p>
    <w:p w14:paraId="43764932" w14:textId="794F5CA9" w:rsidR="0046051A" w:rsidRDefault="0046051A" w:rsidP="0046051A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B282378" wp14:editId="0539110A">
            <wp:extent cx="3962400" cy="17068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38C" w14:textId="723252F0" w:rsidR="0046051A" w:rsidRPr="0046051A" w:rsidRDefault="0046051A" w:rsidP="007C18EA">
      <w:pPr>
        <w:pStyle w:val="Ttulo1"/>
      </w:pPr>
      <w:bookmarkStart w:id="8" w:name="_Toc196735674"/>
      <w:r w:rsidRPr="0046051A">
        <w:t>3.</w:t>
      </w:r>
      <w:r>
        <w:t xml:space="preserve"> </w:t>
      </w:r>
      <w:r w:rsidRPr="0046051A">
        <w:t>Amasamiento.</w:t>
      </w:r>
      <w:bookmarkEnd w:id="8"/>
    </w:p>
    <w:p w14:paraId="0B02F5C9" w14:textId="3A10D633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 xml:space="preserve">Es un pase más profundo que los </w:t>
      </w:r>
      <w:proofErr w:type="spellStart"/>
      <w:r w:rsidRPr="0046051A">
        <w:rPr>
          <w:lang w:val="es-ES"/>
        </w:rPr>
        <w:t>acariciamientos</w:t>
      </w:r>
      <w:proofErr w:type="spellEnd"/>
      <w:r w:rsidRPr="0046051A">
        <w:rPr>
          <w:lang w:val="es-ES"/>
        </w:rPr>
        <w:t xml:space="preserve"> y a menudo los sigue. Incluye movimientos tales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como el amasamiento propiamente dicho (digital, </w:t>
      </w:r>
      <w:proofErr w:type="spellStart"/>
      <w:r w:rsidRPr="0046051A">
        <w:rPr>
          <w:lang w:val="es-ES"/>
        </w:rPr>
        <w:t>palmodigital</w:t>
      </w:r>
      <w:proofErr w:type="spellEnd"/>
      <w:r w:rsidRPr="0046051A">
        <w:rPr>
          <w:lang w:val="es-ES"/>
        </w:rPr>
        <w:t xml:space="preserve">, transversal, </w:t>
      </w:r>
      <w:proofErr w:type="spellStart"/>
      <w:r w:rsidRPr="0046051A">
        <w:rPr>
          <w:lang w:val="es-ES"/>
        </w:rPr>
        <w:t>nudillar</w:t>
      </w:r>
      <w:proofErr w:type="spellEnd"/>
      <w:r w:rsidRPr="0046051A">
        <w:rPr>
          <w:lang w:val="es-ES"/>
        </w:rPr>
        <w:t xml:space="preserve"> o circular), el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rodamiento, el </w:t>
      </w:r>
      <w:proofErr w:type="spellStart"/>
      <w:r w:rsidRPr="0046051A">
        <w:rPr>
          <w:lang w:val="es-ES"/>
        </w:rPr>
        <w:t>pellizcamiento</w:t>
      </w:r>
      <w:proofErr w:type="spellEnd"/>
      <w:r w:rsidRPr="0046051A">
        <w:rPr>
          <w:lang w:val="es-ES"/>
        </w:rPr>
        <w:t>, la compresión y el vaciado. Como en el anterior la dirección y la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presión pueden variar.</w:t>
      </w:r>
    </w:p>
    <w:p w14:paraId="258EDA4A" w14:textId="31EE11E4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>Esta técnica se aplica mejor implicando todo tu cuerpo en el movimiento y no sólo los brazos o las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manos. Logrando que el impulso provenga de las piernas y la acción de reunión de los músculos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abdominales, así se transmite menos estrés físico a través de los hombros y brazos. Los pulgares,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por regla general, deben permanecer pasivos y seguir el movimiento, desempeñando un papel de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apoyo.</w:t>
      </w:r>
    </w:p>
    <w:p w14:paraId="74A2A9CA" w14:textId="7C89B621" w:rsidR="0046051A" w:rsidRDefault="0046051A" w:rsidP="0046051A">
      <w:pPr>
        <w:rPr>
          <w:lang w:val="es-ES"/>
        </w:rPr>
      </w:pPr>
      <w:r w:rsidRPr="0046051A">
        <w:rPr>
          <w:lang w:val="es-ES"/>
        </w:rPr>
        <w:lastRenderedPageBreak/>
        <w:t>La posición más correcta del masajista para realizarlo sería con los brazos en forma de círculo,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manteniendo los codos separados y los brazos delante del masajista, conservando una posición con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la espalda erguida. Utilizando una posición simétrica y moviendo ligeramente las piernas de un lado 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otro, reúne el tejido desplazándolo de una mano hacia la otra. La cadera debe estar atrasadas y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adelantarse para generar el movimiento de los brazos, con lo que damos lugar a un pase más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transversal que longitudinal.</w:t>
      </w:r>
    </w:p>
    <w:p w14:paraId="3D6858D7" w14:textId="70C4B7F2" w:rsidR="0046051A" w:rsidRDefault="0046051A" w:rsidP="007C18EA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8EB68DC" wp14:editId="50949FD6">
            <wp:extent cx="3962400" cy="596188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ABA3" w14:textId="43AFF56F" w:rsidR="0046051A" w:rsidRDefault="0046051A" w:rsidP="0046051A">
      <w:pPr>
        <w:rPr>
          <w:lang w:val="es-ES"/>
        </w:rPr>
      </w:pPr>
      <w:r w:rsidRPr="0046051A">
        <w:rPr>
          <w:lang w:val="es-ES"/>
        </w:rPr>
        <w:t>La presión de la mano que va hacia la línea media tiene que coincidir con la de la otra mano, que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viene en la dirección contraria. Al aplicar esta técnica, es más útil tener los pies muy apartados en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una posición simétrica, en esta posición se pude generar la potencia a partir del tronco y las caderas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a través de las manos haciendo que la acción de empujar y tirar provenga de ellas. Hay que evitar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usar los hombros, ya que obliga a </w:t>
      </w:r>
      <w:r w:rsidRPr="0046051A">
        <w:rPr>
          <w:lang w:val="es-ES"/>
        </w:rPr>
        <w:lastRenderedPageBreak/>
        <w:t>realizar una torsión con la parte superior de la espalda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cometiéndola a un estrés indebido.</w:t>
      </w:r>
    </w:p>
    <w:p w14:paraId="42AF4C4B" w14:textId="69F43A65" w:rsidR="0046051A" w:rsidRDefault="0046051A" w:rsidP="0046051A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D8D3AEE" wp14:editId="1B6417DD">
            <wp:extent cx="3962400" cy="480669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8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939F" w14:textId="58B3E0B2" w:rsidR="0046051A" w:rsidRDefault="0046051A" w:rsidP="0046051A">
      <w:pPr>
        <w:rPr>
          <w:lang w:val="es-ES"/>
        </w:rPr>
      </w:pPr>
      <w:r w:rsidRPr="0046051A">
        <w:rPr>
          <w:lang w:val="es-ES"/>
        </w:rPr>
        <w:t xml:space="preserve">Como su nombre indica el amasamiento, </w:t>
      </w:r>
      <w:proofErr w:type="spellStart"/>
      <w:r w:rsidRPr="0046051A">
        <w:rPr>
          <w:lang w:val="es-ES"/>
        </w:rPr>
        <w:t>palmodigital</w:t>
      </w:r>
      <w:proofErr w:type="spellEnd"/>
      <w:r w:rsidRPr="0046051A">
        <w:rPr>
          <w:lang w:val="es-ES"/>
        </w:rPr>
        <w:t>, puede compararse con trabajar con una masa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del pan. Consiste en manipular el tejido de diversas maneras: pellizcando, apretando, moviéndose en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círculos o trabajando transversalmente. </w:t>
      </w:r>
      <w:r w:rsidRPr="0046051A">
        <w:rPr>
          <w:lang w:val="es-ES"/>
        </w:rPr>
        <w:t>Es,</w:t>
      </w:r>
      <w:r w:rsidRPr="0046051A">
        <w:rPr>
          <w:lang w:val="es-ES"/>
        </w:rPr>
        <w:t xml:space="preserve"> por tanto, una técnica muy versátil y es la que presenta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menos normas de aplicación.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6051A" w14:paraId="560E6F43" w14:textId="77777777" w:rsidTr="0046051A">
        <w:tc>
          <w:tcPr>
            <w:tcW w:w="8494" w:type="dxa"/>
          </w:tcPr>
          <w:p w14:paraId="03C274FB" w14:textId="716D1F26" w:rsidR="0046051A" w:rsidRDefault="0046051A" w:rsidP="0046051A">
            <w:pPr>
              <w:jc w:val="center"/>
              <w:rPr>
                <w:lang w:val="es-ES"/>
              </w:rPr>
            </w:pPr>
            <w:r w:rsidRPr="0046051A">
              <w:rPr>
                <w:lang w:val="es-ES"/>
              </w:rPr>
              <w:t>PROPÓSITOS DEL AMASAMIENTO.</w:t>
            </w:r>
          </w:p>
        </w:tc>
      </w:tr>
      <w:tr w:rsidR="0046051A" w14:paraId="6698226F" w14:textId="77777777" w:rsidTr="0046051A">
        <w:tc>
          <w:tcPr>
            <w:tcW w:w="8494" w:type="dxa"/>
          </w:tcPr>
          <w:p w14:paraId="799D6D3F" w14:textId="651FF189" w:rsidR="0046051A" w:rsidRP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Realizar un pase más profundo.</w:t>
            </w:r>
          </w:p>
          <w:p w14:paraId="27750419" w14:textId="3782E7A0" w:rsidR="0046051A" w:rsidRP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Separar el tejido, liberar adherencias.</w:t>
            </w:r>
          </w:p>
          <w:p w14:paraId="02CF5262" w14:textId="012007F3" w:rsidR="0046051A" w:rsidRDefault="008D18DB" w:rsidP="0046051A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46051A" w:rsidRPr="0046051A">
              <w:rPr>
                <w:lang w:val="es-ES"/>
              </w:rPr>
              <w:t>Relajar o estimular.</w:t>
            </w:r>
          </w:p>
        </w:tc>
      </w:tr>
    </w:tbl>
    <w:p w14:paraId="5CC9E70E" w14:textId="77777777" w:rsidR="0046051A" w:rsidRPr="0046051A" w:rsidRDefault="0046051A" w:rsidP="0046051A">
      <w:pPr>
        <w:rPr>
          <w:lang w:val="es-ES"/>
        </w:rPr>
      </w:pPr>
    </w:p>
    <w:p w14:paraId="2EAFEFE6" w14:textId="2E9F141F" w:rsidR="0046051A" w:rsidRDefault="0046051A" w:rsidP="0046051A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C73723C" wp14:editId="4D040776">
            <wp:extent cx="3962400" cy="480669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8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24A4" w14:textId="06E50226" w:rsidR="0046051A" w:rsidRPr="0046051A" w:rsidRDefault="0046051A" w:rsidP="007C18EA">
      <w:pPr>
        <w:pStyle w:val="Ttulo1"/>
      </w:pPr>
      <w:bookmarkStart w:id="9" w:name="_Toc196735675"/>
      <w:r w:rsidRPr="0046051A">
        <w:t>4.</w:t>
      </w:r>
      <w:r>
        <w:t xml:space="preserve"> </w:t>
      </w:r>
      <w:r w:rsidRPr="0046051A">
        <w:t>Comprensión.</w:t>
      </w:r>
      <w:bookmarkEnd w:id="9"/>
    </w:p>
    <w:p w14:paraId="003ECEB9" w14:textId="6DF6E255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>La compresión o constricción puede utilizarse durante todo un masaje normal, así como en las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competiciones deportivas, como técnica seca para calentar los músculos y aumentar la circulación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sanguínea. Esta técnica puede realizarse a través de la ropa o de una toalla y viene bien en la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competición cuando el deportista lleva puesto mucho equipo y no puede quitárselo. La compresión se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asemeja en parte a la acción de una esponja; apretar para expulsar el líquido y liberar para absorber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más fluidos. Con esta acción de bombeo se ayuda al drenaje de los tejidos.</w:t>
      </w:r>
    </w:p>
    <w:p w14:paraId="1958BED3" w14:textId="2CFCDA94" w:rsidR="0046051A" w:rsidRPr="0046051A" w:rsidRDefault="0046051A" w:rsidP="0046051A">
      <w:pPr>
        <w:rPr>
          <w:lang w:val="es-ES"/>
        </w:rPr>
      </w:pPr>
      <w:r w:rsidRPr="0046051A">
        <w:rPr>
          <w:lang w:val="es-ES"/>
        </w:rPr>
        <w:t xml:space="preserve">El ángulo </w:t>
      </w:r>
      <w:r w:rsidRPr="0046051A">
        <w:rPr>
          <w:lang w:val="es-ES"/>
        </w:rPr>
        <w:t>óptimo</w:t>
      </w:r>
      <w:r w:rsidRPr="0046051A">
        <w:rPr>
          <w:lang w:val="es-ES"/>
        </w:rPr>
        <w:t xml:space="preserve"> de compresión </w:t>
      </w:r>
      <w:r w:rsidRPr="0046051A">
        <w:rPr>
          <w:lang w:val="es-ES"/>
        </w:rPr>
        <w:t>está</w:t>
      </w:r>
      <w:r w:rsidRPr="0046051A">
        <w:rPr>
          <w:lang w:val="es-ES"/>
        </w:rPr>
        <w:t xml:space="preserve"> en torno a los 45 grados, con el que nos aseguramos que no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estamos apretando los tejidos contra el hueso, sino generando una presión confortable y luego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liberándola. La profundidad depende del propósito (superficial o profunda) y de </w:t>
      </w:r>
      <w:r w:rsidRPr="0046051A">
        <w:rPr>
          <w:lang w:val="es-ES"/>
        </w:rPr>
        <w:t>las zonas</w:t>
      </w:r>
      <w:r w:rsidRPr="0046051A">
        <w:rPr>
          <w:lang w:val="es-ES"/>
        </w:rPr>
        <w:t xml:space="preserve"> que se esté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trabajando. Por ejemplo, los glúteos son un músculo profundo y fuerte que permite mucha más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presión, que los músculos del brazo.</w:t>
      </w:r>
    </w:p>
    <w:p w14:paraId="27D3A7C1" w14:textId="38377B05" w:rsidR="0046051A" w:rsidRDefault="0046051A" w:rsidP="0046051A">
      <w:pPr>
        <w:rPr>
          <w:lang w:val="es-ES"/>
        </w:rPr>
      </w:pPr>
      <w:r w:rsidRPr="0046051A">
        <w:rPr>
          <w:lang w:val="es-ES"/>
        </w:rPr>
        <w:t>Para trabajar más superficialmente, hay que disminuir la presión transmitida y disminuir el ángulo de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presión del pase del masaje, de todas </w:t>
      </w:r>
      <w:r w:rsidRPr="0046051A">
        <w:rPr>
          <w:lang w:val="es-ES"/>
        </w:rPr>
        <w:t>formas,</w:t>
      </w:r>
      <w:r w:rsidRPr="0046051A">
        <w:rPr>
          <w:lang w:val="es-ES"/>
        </w:rPr>
        <w:t xml:space="preserve"> es prudente preguntar a la persona para medir su nivel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 xml:space="preserve">de confort. Un método de compresión profunda es aplicar </w:t>
      </w:r>
      <w:r w:rsidRPr="0046051A">
        <w:rPr>
          <w:lang w:val="es-ES"/>
        </w:rPr>
        <w:lastRenderedPageBreak/>
        <w:t>las técnicas utilizando el puño, cuando se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realiza de esta manera hay que comprobar que la muñeca está alineada con el brazo, pudiendo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emplear la otra mano para reforzarla y ayudar a controlar el movimiento. Es muy importante que la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potencia provenga de las piernas a través de la alineación del tronco y los brazos.</w:t>
      </w:r>
    </w:p>
    <w:p w14:paraId="28AAAC33" w14:textId="0D45B936" w:rsidR="0046051A" w:rsidRDefault="0046051A" w:rsidP="0046051A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C39EC9E" wp14:editId="240FCD5A">
            <wp:extent cx="3962400" cy="480669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8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F2FB" w14:textId="48EAF287" w:rsidR="0046051A" w:rsidRDefault="0046051A" w:rsidP="0046051A">
      <w:pPr>
        <w:rPr>
          <w:lang w:val="es-ES"/>
        </w:rPr>
      </w:pPr>
      <w:r w:rsidRPr="0046051A">
        <w:rPr>
          <w:lang w:val="es-ES"/>
        </w:rPr>
        <w:t>Otra posibilidad de uso de esta técnica es utilizar diversas posiciones para apartar el músculo del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hueso, comprimiéndolo y despegándolo. Por ejemplo, como se observa en la imagen, en posición de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sentado con la espalda erguida, sacando lateralmente los codos, utilizamos el talón de la mano para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aplicar presión a los gemelos apartándolos poco a poco hacia la rodilla, recordemos que la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circulación sanguínea se dirige hacia el corazón. Hay que ser consciente de que haciendo este tipo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de compresión y liberación se está presionando una mano hacia la otra y que el tejido puede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seguirse comprimiendo mientras las manos asumen el papel del hueso y se convierten en la fuerza</w:t>
      </w:r>
      <w:r w:rsidR="007C18EA">
        <w:rPr>
          <w:lang w:val="es-ES"/>
        </w:rPr>
        <w:t xml:space="preserve"> </w:t>
      </w:r>
      <w:r w:rsidRPr="0046051A">
        <w:rPr>
          <w:lang w:val="es-ES"/>
        </w:rPr>
        <w:t>que contrarresta el movimiento.</w:t>
      </w:r>
    </w:p>
    <w:p w14:paraId="48F02CE1" w14:textId="52C9E8CA" w:rsidR="0046051A" w:rsidRDefault="0046051A" w:rsidP="005A5130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D49F690" wp14:editId="79BDA1A0">
            <wp:extent cx="3962400" cy="480669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8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5130" w14:paraId="63C38648" w14:textId="77777777" w:rsidTr="005A5130">
        <w:tc>
          <w:tcPr>
            <w:tcW w:w="8494" w:type="dxa"/>
          </w:tcPr>
          <w:p w14:paraId="6AEB6661" w14:textId="3FE8EFFD" w:rsidR="005A5130" w:rsidRDefault="005A5130" w:rsidP="005A5130">
            <w:pPr>
              <w:jc w:val="center"/>
              <w:rPr>
                <w:lang w:val="es-ES"/>
              </w:rPr>
            </w:pPr>
            <w:r w:rsidRPr="005A5130">
              <w:rPr>
                <w:lang w:val="es-ES"/>
              </w:rPr>
              <w:t>PROPÓSITOS DE LA COMPRESIÓN.</w:t>
            </w:r>
          </w:p>
        </w:tc>
      </w:tr>
      <w:tr w:rsidR="005A5130" w14:paraId="1E8CE861" w14:textId="77777777" w:rsidTr="005A5130">
        <w:tc>
          <w:tcPr>
            <w:tcW w:w="8494" w:type="dxa"/>
          </w:tcPr>
          <w:p w14:paraId="70C7E861" w14:textId="08F88AC3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Técnica seca.</w:t>
            </w:r>
          </w:p>
          <w:p w14:paraId="402AC24E" w14:textId="307095F6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Calentar.</w:t>
            </w:r>
          </w:p>
          <w:p w14:paraId="436D07EC" w14:textId="2EC57A27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Drenar.</w:t>
            </w:r>
          </w:p>
          <w:p w14:paraId="48D5BD8E" w14:textId="3D9CBDDA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Relajar.</w:t>
            </w:r>
          </w:p>
          <w:p w14:paraId="4AD5BBBD" w14:textId="57679B82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Desactivar músculos hipertónicos.</w:t>
            </w:r>
          </w:p>
          <w:p w14:paraId="0490229F" w14:textId="07F1524C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Centrarse en otros receptores.</w:t>
            </w:r>
          </w:p>
          <w:p w14:paraId="5F03597D" w14:textId="18F62969" w:rsid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Desactivar contracturas musculares.</w:t>
            </w:r>
          </w:p>
        </w:tc>
      </w:tr>
    </w:tbl>
    <w:p w14:paraId="26F47F6D" w14:textId="6ADFC64B" w:rsidR="005A5130" w:rsidRDefault="005A5130" w:rsidP="005A5130">
      <w:pPr>
        <w:rPr>
          <w:lang w:val="es-ES"/>
        </w:rPr>
      </w:pPr>
    </w:p>
    <w:p w14:paraId="7C224C83" w14:textId="4F8F7EF2" w:rsidR="005A5130" w:rsidRPr="005A5130" w:rsidRDefault="005A5130" w:rsidP="007C18EA">
      <w:pPr>
        <w:pStyle w:val="Ttulo1"/>
      </w:pPr>
      <w:bookmarkStart w:id="10" w:name="_Toc196735676"/>
      <w:r w:rsidRPr="005A5130">
        <w:lastRenderedPageBreak/>
        <w:t>5.</w:t>
      </w:r>
      <w:r>
        <w:t xml:space="preserve"> </w:t>
      </w:r>
      <w:r w:rsidRPr="005A5130">
        <w:t>Pases</w:t>
      </w:r>
      <w:r>
        <w:t xml:space="preserve"> </w:t>
      </w:r>
      <w:r w:rsidRPr="005A5130">
        <w:t>Profundos.</w:t>
      </w:r>
      <w:bookmarkEnd w:id="10"/>
    </w:p>
    <w:p w14:paraId="3632C6C9" w14:textId="342BA4B6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 xml:space="preserve">Los pases profundos pueden clasificarse como movimientos de </w:t>
      </w:r>
      <w:proofErr w:type="spellStart"/>
      <w:r w:rsidRPr="005A5130">
        <w:rPr>
          <w:lang w:val="es-ES"/>
        </w:rPr>
        <w:t>Acariciamiento</w:t>
      </w:r>
      <w:proofErr w:type="spellEnd"/>
      <w:r w:rsidRPr="005A5130">
        <w:rPr>
          <w:lang w:val="es-ES"/>
        </w:rPr>
        <w:t xml:space="preserve"> o amasamiento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profundo. En muchas ocasiones se tiene la falsa idea de que para aplicar un pase profundo hay que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presionar más con las manos o los brazos. Sin embargo, la manera correcta para trabajar con mayor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profundidad y fuerza, es utilizar todo el cuerpo para aplicar el pase, no sólo el pulgar o el codo, y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siempre que se aplique un pase profundo se tiene que mantener el control del movimiento y trabajar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en colaboración con el tejido. Ser demasiado enérgico y trabajar con excesiva rapidez puede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provocar daños a los tejidos. Volvemos a insistir que cuanto más se profundice, más lento se debe ir.</w:t>
      </w:r>
    </w:p>
    <w:p w14:paraId="13109664" w14:textId="470F1417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El control de cualquier pase de masaje debe provenir de las piernas, con los brazos colocados por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delante. En algunos casos, al inclinar el cuerpo se acompaña el movimiento generando más fuerza,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pero también se tenderá a aplastar el músculo contra el hueso, lo cual puede resultar incómodo.</w:t>
      </w:r>
    </w:p>
    <w:p w14:paraId="317F236E" w14:textId="32759043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En cualquier momento podemos reforzar nuestros dedos, especialmente si se tiene hipermovilidad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en las articulaciones, lo que ayudara a proteger y prolongar la carrera de masajista deportivo.</w:t>
      </w:r>
    </w:p>
    <w:p w14:paraId="29AE3D86" w14:textId="555EA646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Podemos ayudar a los dedos utilizando otros dedos, o bien aplicando el talón de la mano, al igual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pasa con el pulgar. La parte de la mano que está en contacto con el cliente debe permanecer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relajada. La fuerza se traslada a través de la mano que se encuentra encima y la potencia del pase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proviene de las piernas.</w:t>
      </w:r>
    </w:p>
    <w:p w14:paraId="35BB8399" w14:textId="2B17FCB7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Para emplear el pulgar reforzado de esta manera, colócalo en el surco de la otra mano y luego da la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vuelta a la mano y colócala sobre el paciente. La potencia proviene de la mano superior y la inferior.</w:t>
      </w:r>
    </w:p>
    <w:p w14:paraId="2FA0473B" w14:textId="0AFCF0B7" w:rsidR="005A5130" w:rsidRDefault="005A5130" w:rsidP="005A5130">
      <w:pPr>
        <w:rPr>
          <w:lang w:val="es-ES"/>
        </w:rPr>
      </w:pPr>
      <w:r w:rsidRPr="005A5130">
        <w:rPr>
          <w:lang w:val="es-ES"/>
        </w:rPr>
        <w:t>Si la mano superior se agarrota, el pulgar se sentirá como un “cuchillo”, por lo que para evitarlo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relájate.</w:t>
      </w:r>
    </w:p>
    <w:p w14:paraId="3385D7A4" w14:textId="64530E8E" w:rsidR="005A5130" w:rsidRDefault="005A5130" w:rsidP="005A5130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D49FF28" wp14:editId="10D55CBA">
            <wp:extent cx="3962400" cy="1496568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A37C" w14:textId="6E70654C" w:rsidR="005A5130" w:rsidRDefault="005A5130" w:rsidP="005A5130">
      <w:pPr>
        <w:rPr>
          <w:lang w:val="es-ES"/>
        </w:rPr>
      </w:pPr>
      <w:r w:rsidRPr="005A5130">
        <w:rPr>
          <w:lang w:val="es-ES"/>
        </w:rPr>
        <w:t>La clave de este pase es mantener el codo bien pegado a la cadera, y que al adelantarse la fuerza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sea generada desde la cadera. Un error común suele ser despegar el codo de la cadera, por lo que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la fuerza pasa a ser generada por el brazo, lo que provoca una tensión innecesaria en los brazos,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 xml:space="preserve">hombros y espalda, el hecho de tener el codo pegado </w:t>
      </w:r>
      <w:r w:rsidRPr="005A5130">
        <w:rPr>
          <w:lang w:val="es-ES"/>
        </w:rPr>
        <w:lastRenderedPageBreak/>
        <w:t>a la cadera va a facilitar el pase, que puede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llegar a ser muy fuerte, por lo que se debe controlar la velocidad y consultar con el deportista el nivel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de confort.</w:t>
      </w:r>
    </w:p>
    <w:p w14:paraId="1B336EBC" w14:textId="08B56AA3" w:rsidR="005A5130" w:rsidRDefault="005A5130" w:rsidP="005A5130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BB25EDF" wp14:editId="0AD42C55">
            <wp:extent cx="3962400" cy="2929128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E080" w14:textId="07A80358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Tanto al emplear el puño como el talón de la mano, no dejes de colocar tu cuerpo de tal modo que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estés en un ángulo de 45 grados, estimulando así los tejidos a moverse a lo largo del hueso en lugar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de presionar contra él.</w:t>
      </w:r>
    </w:p>
    <w:p w14:paraId="32C893B5" w14:textId="6083F7CB" w:rsidR="005A5130" w:rsidRDefault="005A5130" w:rsidP="005A5130">
      <w:pPr>
        <w:rPr>
          <w:lang w:val="es-ES"/>
        </w:rPr>
      </w:pPr>
      <w:r w:rsidRPr="005A5130">
        <w:rPr>
          <w:lang w:val="es-ES"/>
        </w:rPr>
        <w:t>El talón de la mano es el punto focal para transmitir la presión al tejido sin estresar los dedos, estos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 xml:space="preserve">deben estar relajados y en contacto con el tejido, realizando su cometido en el </w:t>
      </w:r>
      <w:r w:rsidR="008D18DB" w:rsidRPr="005A5130">
        <w:rPr>
          <w:lang w:val="es-ES"/>
        </w:rPr>
        <w:t>movimiento,</w:t>
      </w:r>
      <w:r w:rsidRPr="005A5130">
        <w:rPr>
          <w:lang w:val="es-ES"/>
        </w:rPr>
        <w:t xml:space="preserve"> pero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deben seguir al talón de la mano en lugar de dirigirlo. Mantener los brazos en círculo, hace que los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dedos apunten automáticamente en la dirección correcta, sea cual sea la línea de la pierna sobre la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que se trabaje.</w:t>
      </w:r>
    </w:p>
    <w:p w14:paraId="02EF34DB" w14:textId="0E4567F4" w:rsidR="005A5130" w:rsidRDefault="005A5130" w:rsidP="005A5130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3369F55C" wp14:editId="39D3D2A9">
            <wp:extent cx="3962400" cy="4322064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A4DB" w14:textId="5D056A98" w:rsidR="005A5130" w:rsidRDefault="005A5130" w:rsidP="005A5130">
      <w:pPr>
        <w:rPr>
          <w:lang w:val="es-ES"/>
        </w:rPr>
      </w:pPr>
      <w:r w:rsidRPr="005A5130">
        <w:rPr>
          <w:lang w:val="es-ES"/>
        </w:rPr>
        <w:t>Cuando usemos el codo debemos comprobar la profundidad del músculo, y que esta puede soportar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la fuerza y presión capaz de ofrecer. La sensibilidad del codo aumentará conforme más lo usemos, al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principio debemos usarlo con precaución. Una comprobación sencilla es asegurarse que la mano y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muñeca están relajadas, esta relajación se traslada a todo el brazo y ayuda a prevenir cualquier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fuerza no deseada. La posición más adecuada del masajista es descender adoptando una posición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más amplia con el fin de mantener la alineación del tronco respecto a los pies, lo que le protegerá la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espalda y facilitará el aplicar un pase adecuadamente profundo sin presionar directamente contra el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hueso.</w:t>
      </w:r>
    </w:p>
    <w:p w14:paraId="6A5BA072" w14:textId="25EF4434" w:rsidR="005A5130" w:rsidRDefault="005A5130" w:rsidP="005A5130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EC626BB" wp14:editId="1E00F622">
            <wp:extent cx="3962400" cy="4797552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7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4E2A" w14:textId="712F000F" w:rsidR="005A5130" w:rsidRDefault="005A5130" w:rsidP="005A5130">
      <w:pPr>
        <w:rPr>
          <w:lang w:val="es-ES"/>
        </w:rPr>
      </w:pPr>
      <w:r w:rsidRPr="005A5130">
        <w:rPr>
          <w:lang w:val="es-ES"/>
        </w:rPr>
        <w:t>Utilizar el antebrazo es útil sobre la mayoría de las partes del cuerpo, pero hay que tener cuidado al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aplicar esta técnica en la espalda, hay que ser consciente de las prominencias óseas, especialmente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 xml:space="preserve">de la columna vertebral. Debes asegurarte de estar usando </w:t>
      </w:r>
      <w:r w:rsidR="007C18EA" w:rsidRPr="005A5130">
        <w:rPr>
          <w:lang w:val="es-ES"/>
        </w:rPr>
        <w:t>la porción</w:t>
      </w:r>
      <w:r w:rsidRPr="005A5130">
        <w:rPr>
          <w:lang w:val="es-ES"/>
        </w:rPr>
        <w:t xml:space="preserve"> de tejido blando del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 xml:space="preserve">antebrazo y evitar cualquier presión sobre las </w:t>
      </w:r>
      <w:r w:rsidR="007C18EA" w:rsidRPr="005A5130">
        <w:rPr>
          <w:lang w:val="es-ES"/>
        </w:rPr>
        <w:t>vértebras</w:t>
      </w:r>
      <w:r w:rsidRPr="005A5130">
        <w:rPr>
          <w:lang w:val="es-ES"/>
        </w:rPr>
        <w:t>, en la zona de las escápulas cambiamos la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dirección del brazo para evitar la presión directa sobre el hueso. Al utilizar el antebrazo sobre el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tronco debemos mantener el antebrazo por delante nuestros para empujar sobre el tejido, en vez de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estar alineado con el movimiento y comprimir así el músculo contra las costillas. El ángulo del brazo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es tal que la mano esté bastante más baja que el codo; esto estimulará al codo a elevarse e impedirá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la presión contra las prominencias óseas de la columna.</w:t>
      </w:r>
    </w:p>
    <w:p w14:paraId="0EE70C90" w14:textId="49B96459" w:rsidR="005A5130" w:rsidRDefault="005A5130" w:rsidP="005A5130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1AB4055" wp14:editId="59A27D9A">
            <wp:extent cx="3962400" cy="4797552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7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589C" w14:textId="77777777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Hay dos puntos que has de tener presente al trabajar directamente sobre una zona concreta.</w:t>
      </w:r>
    </w:p>
    <w:p w14:paraId="3AD5DECA" w14:textId="23E46F57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Primero, considera si estás comprimiendo el tejido contra el hueso y causando alguna molestia al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deportista. Segundo, hay que tener en cuenta el ángulo en el que está trabajando la muñeca, cuando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ese ángulo se acerque más a 90 grados, mayor será el estrés al que está sometido a la articulación.</w:t>
      </w:r>
    </w:p>
    <w:p w14:paraId="684B7748" w14:textId="21A05B99" w:rsidR="005A5130" w:rsidRDefault="005A5130" w:rsidP="005A5130">
      <w:pPr>
        <w:rPr>
          <w:lang w:val="es-ES"/>
        </w:rPr>
      </w:pPr>
      <w:r w:rsidRPr="005A5130">
        <w:rPr>
          <w:lang w:val="es-ES"/>
        </w:rPr>
        <w:t>Colócate sobre tu brazo extendido, en esta posición, para generar potencia normalmente basta con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 xml:space="preserve">el peso de tu cuerpo cayendo hacia el suelo a través del movimiento. Debemos ser </w:t>
      </w:r>
      <w:r w:rsidRPr="005A5130">
        <w:rPr>
          <w:lang w:val="es-ES"/>
        </w:rPr>
        <w:t>conscientes</w:t>
      </w:r>
      <w:r w:rsidRPr="005A5130">
        <w:rPr>
          <w:lang w:val="es-ES"/>
        </w:rPr>
        <w:t xml:space="preserve"> de las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estructuras que están debajo de las manos y comprobar que no están sufriendo un estrés no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adecuado.</w:t>
      </w:r>
    </w:p>
    <w:p w14:paraId="11AB387E" w14:textId="76C20352" w:rsidR="005A5130" w:rsidRDefault="005A5130" w:rsidP="005A5130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4644D31" wp14:editId="6DD746BF">
            <wp:extent cx="3962400" cy="316687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5130" w14:paraId="341091F6" w14:textId="77777777" w:rsidTr="005A5130">
        <w:tc>
          <w:tcPr>
            <w:tcW w:w="8494" w:type="dxa"/>
          </w:tcPr>
          <w:p w14:paraId="2CA0E8D2" w14:textId="747BEE39" w:rsidR="005A5130" w:rsidRDefault="005A5130" w:rsidP="005A5130">
            <w:pPr>
              <w:jc w:val="center"/>
              <w:rPr>
                <w:lang w:val="es-ES"/>
              </w:rPr>
            </w:pPr>
            <w:r w:rsidRPr="005A5130">
              <w:rPr>
                <w:lang w:val="es-ES"/>
              </w:rPr>
              <w:t>PROPÓSITOS DE LOS PASES PROFUNDOS.</w:t>
            </w:r>
          </w:p>
        </w:tc>
      </w:tr>
      <w:tr w:rsidR="005A5130" w14:paraId="284BD7B4" w14:textId="77777777" w:rsidTr="005A5130">
        <w:tc>
          <w:tcPr>
            <w:tcW w:w="8494" w:type="dxa"/>
          </w:tcPr>
          <w:p w14:paraId="3AEE0DFE" w14:textId="1AD719EB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Separar las fascias de los tejidos.</w:t>
            </w:r>
          </w:p>
          <w:p w14:paraId="599BA728" w14:textId="2038B30A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Liberar adherencias.</w:t>
            </w:r>
          </w:p>
          <w:p w14:paraId="43689A39" w14:textId="44036CFA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Realinear el tejido.</w:t>
            </w:r>
          </w:p>
          <w:p w14:paraId="7ABC63C1" w14:textId="75F83E38" w:rsid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Desarrollar un fuerte tejido móvil.</w:t>
            </w:r>
          </w:p>
        </w:tc>
      </w:tr>
    </w:tbl>
    <w:p w14:paraId="0C065D66" w14:textId="112BA397" w:rsidR="005A5130" w:rsidRDefault="005A5130" w:rsidP="005A5130">
      <w:pPr>
        <w:rPr>
          <w:lang w:val="es-ES"/>
        </w:rPr>
      </w:pPr>
    </w:p>
    <w:p w14:paraId="21F203F3" w14:textId="3691A941" w:rsidR="005A5130" w:rsidRPr="005A5130" w:rsidRDefault="005A5130" w:rsidP="007C18EA">
      <w:pPr>
        <w:pStyle w:val="Ttulo1"/>
      </w:pPr>
      <w:bookmarkStart w:id="11" w:name="_Toc196735677"/>
      <w:r w:rsidRPr="005A5130">
        <w:t>6.</w:t>
      </w:r>
      <w:r>
        <w:t xml:space="preserve"> </w:t>
      </w:r>
      <w:r w:rsidRPr="005A5130">
        <w:t>Vibración.</w:t>
      </w:r>
      <w:bookmarkEnd w:id="11"/>
    </w:p>
    <w:p w14:paraId="4F7782E2" w14:textId="2E779E67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Convencionalmente, la aplicación de vibración implica rápidos movimientos que se ajusten al ritmo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de los impulsos nerviosos que llegan a los músculos. Debido a que ese ritmo es demasiado rápido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para poder reproducirlo sin aumentar el riesgo de lesión a las articulaciones y otras estructuras,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(incluyendo las del masajista), lo mejor es utilizar un ritmo acompasado que le convenga tanto al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masajista, como a la capacidad receptiva de las estructuras.</w:t>
      </w:r>
    </w:p>
    <w:p w14:paraId="36E500B4" w14:textId="77777777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La vibración puede emplearse en la situación de una competición o durante una sesión de masaje.</w:t>
      </w:r>
    </w:p>
    <w:p w14:paraId="76FB8724" w14:textId="5AEF64CC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t>Ayuda a relajar o estimular los músculos, dependiendo de la fuerza y vigor de la aplicación. Puede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aplicarse superficial o profundamente, con suavidad o con fuerza. Siempre que sea un movimiento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más vigoroso, las articulaciones deben protegerse. Si necesitamos lograr un mejor agarre,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especialmente si usamos loción, trabajamos con una toalla de por medio.</w:t>
      </w:r>
    </w:p>
    <w:p w14:paraId="19B6850F" w14:textId="596A10E9" w:rsidR="005A5130" w:rsidRPr="005A5130" w:rsidRDefault="005A5130" w:rsidP="005A5130">
      <w:pPr>
        <w:rPr>
          <w:lang w:val="es-ES"/>
        </w:rPr>
      </w:pPr>
      <w:r w:rsidRPr="005A5130">
        <w:rPr>
          <w:lang w:val="es-ES"/>
        </w:rPr>
        <w:lastRenderedPageBreak/>
        <w:t>Es importante mantenerse relajado mientras se aplican movimientos de vibración. Cualquier tensión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que tengamos la trasladamos a la técnica y hará que los movimientos los percibas, tanto el masajista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como el deportista, entrecortados y rígidos, a pesar de que debiéramos sentirlos como un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movimiento fluido y rítmico.</w:t>
      </w:r>
    </w:p>
    <w:p w14:paraId="522FA1E2" w14:textId="235EA520" w:rsidR="005A5130" w:rsidRDefault="005A5130" w:rsidP="005A5130">
      <w:pPr>
        <w:rPr>
          <w:lang w:val="es-ES"/>
        </w:rPr>
      </w:pPr>
      <w:r w:rsidRPr="005A5130">
        <w:rPr>
          <w:lang w:val="es-ES"/>
        </w:rPr>
        <w:t>Con un deportista en posición prona, flexiona su pierna y pon tu mano sobre su talón. En esta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posición puedes mover el tejido con una de las manos mientras sujetas el talón con la otra, o bien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atrasar y adelantar ligeramente la pierna utilizando la mano sobre el talón de manera rítmica. La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clave para aplicar esta técnica en esta posición es no forzar el músculo a moverse, sino estimularlo 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moverse fácilmente de un lado a otro.</w:t>
      </w:r>
    </w:p>
    <w:p w14:paraId="4486CF55" w14:textId="253172E8" w:rsidR="005A5130" w:rsidRDefault="005A5130" w:rsidP="005A5130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CC62120" wp14:editId="540A2B71">
            <wp:extent cx="3962400" cy="2874264"/>
            <wp:effectExtent l="0" t="0" r="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F47C" w14:textId="6A560314" w:rsidR="005A5130" w:rsidRDefault="005A5130" w:rsidP="005A5130">
      <w:pPr>
        <w:rPr>
          <w:lang w:val="es-ES"/>
        </w:rPr>
      </w:pPr>
      <w:r w:rsidRPr="005A5130">
        <w:rPr>
          <w:lang w:val="es-ES"/>
        </w:rPr>
        <w:t>Con la Palma de la mano sobre grandes grupos musculares de la espalda. Colocamos la mano y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sacudimos arriba y abajo, lateralmente o en círculo. Podemos aplicar la técnica en el tejido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superficial o profundo, recordando el principio que cuanto más se profundice más lento debe ser el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movimiento.</w:t>
      </w:r>
    </w:p>
    <w:p w14:paraId="22BA3753" w14:textId="457E3AE2" w:rsidR="005A5130" w:rsidRDefault="005A5130" w:rsidP="005A5130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7565227" wp14:editId="5D9202B1">
            <wp:extent cx="3962400" cy="1252728"/>
            <wp:effectExtent l="0" t="0" r="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D03D" w14:textId="26219A45" w:rsidR="005A5130" w:rsidRDefault="005A5130" w:rsidP="005A5130">
      <w:pPr>
        <w:rPr>
          <w:lang w:val="es-ES"/>
        </w:rPr>
      </w:pPr>
      <w:r w:rsidRPr="005A5130">
        <w:rPr>
          <w:lang w:val="es-ES"/>
        </w:rPr>
        <w:t>Al trabajar sobre el brazo, hay que ser muy consiente sobre los efectos que tendrán sobre la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articulación del codo. Colocamos las manos a cada lado del brazo y rota el tejido de la parte anterior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a la posterior mientras se baja por el brazo. Podemos hacer el símil de cuando frotamos la plastilina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para hacer una estructura larga en forma de mecha. Nunca debemos exagerar la rotación. Así mismo</w:t>
      </w:r>
      <w:r>
        <w:rPr>
          <w:lang w:val="es-ES"/>
        </w:rPr>
        <w:t xml:space="preserve">, </w:t>
      </w:r>
      <w:r w:rsidRPr="005A5130">
        <w:rPr>
          <w:lang w:val="es-ES"/>
        </w:rPr>
        <w:t>si hay cualquier síntoma de que la articulación se está estresando, debemos cambiar el ritmo y la</w:t>
      </w:r>
      <w:r w:rsidR="007C18EA">
        <w:rPr>
          <w:lang w:val="es-ES"/>
        </w:rPr>
        <w:t xml:space="preserve"> </w:t>
      </w:r>
      <w:r w:rsidRPr="005A5130">
        <w:rPr>
          <w:lang w:val="es-ES"/>
        </w:rPr>
        <w:t>profundidad de aplicación o bien optar por otra técnica.</w:t>
      </w:r>
    </w:p>
    <w:p w14:paraId="0A22C75A" w14:textId="7C23E207" w:rsidR="005A5130" w:rsidRDefault="005A5130" w:rsidP="005A5130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878D811" wp14:editId="1389DE6F">
            <wp:extent cx="3962400" cy="3700272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5130" w14:paraId="3494ADC9" w14:textId="77777777" w:rsidTr="005A5130">
        <w:tc>
          <w:tcPr>
            <w:tcW w:w="8494" w:type="dxa"/>
          </w:tcPr>
          <w:p w14:paraId="432D1BEA" w14:textId="365DAF67" w:rsidR="005A5130" w:rsidRDefault="005A5130" w:rsidP="00A32434">
            <w:pPr>
              <w:jc w:val="center"/>
              <w:rPr>
                <w:lang w:val="es-ES"/>
              </w:rPr>
            </w:pPr>
            <w:r w:rsidRPr="005A5130">
              <w:rPr>
                <w:lang w:val="es-ES"/>
              </w:rPr>
              <w:t>PROPÓSITOS DE LOS PASES PROFUNDOS.</w:t>
            </w:r>
          </w:p>
        </w:tc>
      </w:tr>
      <w:tr w:rsidR="005A5130" w14:paraId="776E14DA" w14:textId="77777777" w:rsidTr="005A5130">
        <w:tc>
          <w:tcPr>
            <w:tcW w:w="8494" w:type="dxa"/>
          </w:tcPr>
          <w:p w14:paraId="14539600" w14:textId="4445E770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Técnica seca.</w:t>
            </w:r>
          </w:p>
          <w:p w14:paraId="65AE4601" w14:textId="6930734B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Reducir la hipertonicidad muscular.</w:t>
            </w:r>
          </w:p>
          <w:p w14:paraId="69C0838E" w14:textId="30B591F3" w:rsidR="005A5130" w:rsidRP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Relajar.</w:t>
            </w:r>
          </w:p>
          <w:p w14:paraId="46DBC053" w14:textId="417AC4D0" w:rsidR="005A5130" w:rsidRDefault="008D18DB" w:rsidP="005A5130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5A5130" w:rsidRPr="005A5130">
              <w:rPr>
                <w:lang w:val="es-ES"/>
              </w:rPr>
              <w:t>Estimular.</w:t>
            </w:r>
          </w:p>
        </w:tc>
      </w:tr>
    </w:tbl>
    <w:p w14:paraId="07A33330" w14:textId="14FBFA0C" w:rsidR="005A5130" w:rsidRDefault="005A5130" w:rsidP="005A5130">
      <w:pPr>
        <w:rPr>
          <w:lang w:val="es-ES"/>
        </w:rPr>
      </w:pPr>
    </w:p>
    <w:p w14:paraId="6A75C31E" w14:textId="099EBE3A" w:rsidR="00A32434" w:rsidRPr="00A32434" w:rsidRDefault="00A32434" w:rsidP="007C18EA">
      <w:pPr>
        <w:pStyle w:val="Ttulo1"/>
      </w:pPr>
      <w:bookmarkStart w:id="12" w:name="_Toc196735678"/>
      <w:r w:rsidRPr="00A32434">
        <w:t>7.</w:t>
      </w:r>
      <w:r>
        <w:t xml:space="preserve"> </w:t>
      </w:r>
      <w:r w:rsidRPr="00A32434">
        <w:t>Percusión.</w:t>
      </w:r>
      <w:bookmarkEnd w:id="12"/>
    </w:p>
    <w:p w14:paraId="6F1463EB" w14:textId="5337F7CB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Una buena forma de concebir esta técnica es asociarla con la percusión musical, está técnica exige</w:t>
      </w:r>
      <w:r w:rsidR="007C18EA">
        <w:rPr>
          <w:lang w:val="es-ES"/>
        </w:rPr>
        <w:t xml:space="preserve"> </w:t>
      </w:r>
      <w:r w:rsidRPr="00A32434">
        <w:rPr>
          <w:lang w:val="es-ES"/>
        </w:rPr>
        <w:t>coordinación y ritmo. Puede aplicarse con suavidad o con fuerza, rápida o lentamente, dependiendo</w:t>
      </w:r>
      <w:r w:rsidR="007C18EA">
        <w:rPr>
          <w:lang w:val="es-ES"/>
        </w:rPr>
        <w:t xml:space="preserve"> </w:t>
      </w:r>
      <w:r w:rsidRPr="00A32434">
        <w:rPr>
          <w:lang w:val="es-ES"/>
        </w:rPr>
        <w:t>del fin perseguido. Es una técnica, al igual que la anterior, seca (no necesita lubrificación) y puede</w:t>
      </w:r>
      <w:r w:rsidR="007C18EA">
        <w:rPr>
          <w:lang w:val="es-ES"/>
        </w:rPr>
        <w:t xml:space="preserve"> </w:t>
      </w:r>
      <w:r w:rsidRPr="00A32434">
        <w:rPr>
          <w:lang w:val="es-ES"/>
        </w:rPr>
        <w:t>utilizarse en diversas circunstancias como el trabajo en competiciones y las pruebas deportivas, pero</w:t>
      </w:r>
      <w:r w:rsidR="007C18EA">
        <w:rPr>
          <w:lang w:val="es-ES"/>
        </w:rPr>
        <w:t xml:space="preserve"> </w:t>
      </w:r>
      <w:r w:rsidRPr="00A32434">
        <w:rPr>
          <w:lang w:val="es-ES"/>
        </w:rPr>
        <w:t xml:space="preserve">también en personas con dificultades respiratorias (p.ej. Fibrosis quística o </w:t>
      </w:r>
      <w:proofErr w:type="gramStart"/>
      <w:r w:rsidRPr="00A32434">
        <w:rPr>
          <w:lang w:val="es-ES"/>
        </w:rPr>
        <w:t>el amas</w:t>
      </w:r>
      <w:proofErr w:type="gramEnd"/>
      <w:r w:rsidRPr="00A32434">
        <w:rPr>
          <w:lang w:val="es-ES"/>
        </w:rPr>
        <w:t>), en estos casos</w:t>
      </w:r>
      <w:r w:rsidR="007C18EA">
        <w:rPr>
          <w:lang w:val="es-ES"/>
        </w:rPr>
        <w:t xml:space="preserve"> </w:t>
      </w:r>
      <w:r w:rsidRPr="00A32434">
        <w:rPr>
          <w:lang w:val="es-ES"/>
        </w:rPr>
        <w:t>el golpeteo ayuda a liberar la acumulación de mucosidad en el pecho.</w:t>
      </w:r>
    </w:p>
    <w:p w14:paraId="196BF202" w14:textId="56B3C01B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La clave para aplicar esta técnica es mantener una posición erguida y los brazos relajados con un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ángulo recto, manteniendo las piernas relajadas y flexionadas, es posible controlar la fuerza y actuar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 xml:space="preserve">con la que sea necesaria. Los diversos métodos de percusión </w:t>
      </w:r>
      <w:r w:rsidRPr="00A32434">
        <w:rPr>
          <w:lang w:val="es-ES"/>
        </w:rPr>
        <w:lastRenderedPageBreak/>
        <w:t>son adecuados para diferentes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situaciones. Por ejemplo, para una aplicación más difusa es adecuado el palmoteo ahuecando las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manos.</w:t>
      </w:r>
    </w:p>
    <w:p w14:paraId="73442E17" w14:textId="676E1544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Al aplicarla hay que evitar incidir sobre las prominencias óseas y ser muy prudentes al trabajar sobre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la zona renal y la región lumbar en mujeres que se encuentren con esas zonas sensibles por el ciclo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 xml:space="preserve">menstrual, al igual que la cara posterior de </w:t>
      </w:r>
      <w:r w:rsidRPr="00A32434">
        <w:rPr>
          <w:lang w:val="es-ES"/>
        </w:rPr>
        <w:t>las rodillas</w:t>
      </w:r>
      <w:r w:rsidRPr="00A32434">
        <w:rPr>
          <w:lang w:val="es-ES"/>
        </w:rPr>
        <w:t xml:space="preserve"> sobre la que hay que evitar percutir sobre el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mismo punto reiteradamente, es cuestión de ser metódico y de no espaciar en exceso las zonas de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contacto.</w:t>
      </w:r>
    </w:p>
    <w:p w14:paraId="21B45668" w14:textId="4194EF81" w:rsidR="00A32434" w:rsidRDefault="00A32434" w:rsidP="00A32434">
      <w:pPr>
        <w:rPr>
          <w:lang w:val="es-ES"/>
        </w:rPr>
      </w:pPr>
      <w:r w:rsidRPr="00A32434">
        <w:rPr>
          <w:lang w:val="es-ES"/>
        </w:rPr>
        <w:t xml:space="preserve">A </w:t>
      </w:r>
      <w:r w:rsidRPr="00A32434">
        <w:rPr>
          <w:lang w:val="es-ES"/>
        </w:rPr>
        <w:t>continuación,</w:t>
      </w:r>
      <w:r w:rsidRPr="00A32434">
        <w:rPr>
          <w:lang w:val="es-ES"/>
        </w:rPr>
        <w:t xml:space="preserve"> se estudian algunas de las técnicas de percusión.</w:t>
      </w:r>
    </w:p>
    <w:p w14:paraId="6DC1C5F6" w14:textId="55219FF8" w:rsidR="00A32434" w:rsidRPr="00A32434" w:rsidRDefault="00A32434" w:rsidP="00A32434">
      <w:pPr>
        <w:rPr>
          <w:b/>
          <w:bCs/>
          <w:lang w:val="es-ES"/>
        </w:rPr>
      </w:pPr>
      <w:r>
        <w:rPr>
          <w:lang w:val="es-ES"/>
        </w:rPr>
        <w:t>○</w:t>
      </w:r>
      <w:r>
        <w:rPr>
          <w:lang w:val="es-ES"/>
        </w:rPr>
        <w:tab/>
      </w:r>
      <w:r w:rsidRPr="00A32434">
        <w:rPr>
          <w:b/>
          <w:bCs/>
          <w:lang w:val="es-ES"/>
        </w:rPr>
        <w:t xml:space="preserve">Cacheteo cúbito </w:t>
      </w:r>
      <w:r w:rsidRPr="00A32434">
        <w:rPr>
          <w:b/>
          <w:bCs/>
          <w:lang w:val="es-ES"/>
        </w:rPr>
        <w:t xml:space="preserve">– </w:t>
      </w:r>
      <w:r w:rsidRPr="00A32434">
        <w:rPr>
          <w:b/>
          <w:bCs/>
          <w:lang w:val="es-ES"/>
        </w:rPr>
        <w:t>radial</w:t>
      </w:r>
      <w:r w:rsidRPr="00A32434">
        <w:rPr>
          <w:b/>
          <w:bCs/>
          <w:lang w:val="es-ES"/>
        </w:rPr>
        <w:t>:</w:t>
      </w:r>
    </w:p>
    <w:p w14:paraId="09B50CB8" w14:textId="543D1847" w:rsidR="00A32434" w:rsidRDefault="00A32434" w:rsidP="00A32434">
      <w:pPr>
        <w:rPr>
          <w:lang w:val="es-ES"/>
        </w:rPr>
      </w:pPr>
      <w:r w:rsidRPr="00A32434">
        <w:rPr>
          <w:lang w:val="es-ES"/>
        </w:rPr>
        <w:t>Se aplica utilizando el borde interno de las manos, manteniendo los dedos y muñecas relajados y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dejando que los dedos golpeen el tejido. Si el sonido es macizo, es señal que los dedos están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demasiado rígidos. Trata de relajarlos algo más de manera que oigas una rápida sucesión de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sonidos.</w:t>
      </w:r>
    </w:p>
    <w:p w14:paraId="341DAA6B" w14:textId="3D3B4F9A" w:rsidR="00A32434" w:rsidRDefault="00A32434" w:rsidP="00A32434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B8A6B3D" wp14:editId="58FB56BC">
            <wp:extent cx="3962400" cy="282244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9682" w14:textId="351594E9" w:rsidR="00A32434" w:rsidRPr="00A32434" w:rsidRDefault="00A32434" w:rsidP="00A32434">
      <w:pPr>
        <w:rPr>
          <w:b/>
          <w:bCs/>
          <w:lang w:val="es-ES"/>
        </w:rPr>
      </w:pPr>
      <w:r>
        <w:rPr>
          <w:lang w:val="es-ES"/>
        </w:rPr>
        <w:t>○</w:t>
      </w:r>
      <w:r>
        <w:rPr>
          <w:lang w:val="es-ES"/>
        </w:rPr>
        <w:tab/>
      </w:r>
      <w:r w:rsidRPr="00A32434">
        <w:rPr>
          <w:b/>
          <w:bCs/>
          <w:lang w:val="es-ES"/>
        </w:rPr>
        <w:t>C</w:t>
      </w:r>
      <w:r w:rsidRPr="00A32434">
        <w:rPr>
          <w:b/>
          <w:bCs/>
          <w:lang w:val="es-ES"/>
        </w:rPr>
        <w:t>acheteo con las manos unidas:</w:t>
      </w:r>
    </w:p>
    <w:p w14:paraId="2769909A" w14:textId="19F62AF8" w:rsidR="00A32434" w:rsidRDefault="00A32434" w:rsidP="00A32434">
      <w:pPr>
        <w:rPr>
          <w:lang w:val="es-ES"/>
        </w:rPr>
      </w:pPr>
      <w:r w:rsidRPr="00A32434">
        <w:rPr>
          <w:lang w:val="es-ES"/>
        </w:rPr>
        <w:t xml:space="preserve">La clave es mantener los codos abiertos, los talones de </w:t>
      </w:r>
      <w:proofErr w:type="gramStart"/>
      <w:r w:rsidRPr="00A32434">
        <w:rPr>
          <w:lang w:val="es-ES"/>
        </w:rPr>
        <w:t>las manos presionados</w:t>
      </w:r>
      <w:proofErr w:type="gramEnd"/>
      <w:r w:rsidRPr="00A32434">
        <w:rPr>
          <w:lang w:val="es-ES"/>
        </w:rPr>
        <w:t xml:space="preserve"> uno contra otro y los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dedos relajados. Como en la anterior el sonido debe ser rítmico en vez de un golpetazo macizo.</w:t>
      </w:r>
    </w:p>
    <w:p w14:paraId="1C08C03D" w14:textId="4ED10AC8" w:rsidR="00A32434" w:rsidRDefault="00A32434" w:rsidP="00A32434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3E9D942" wp14:editId="64132DCD">
            <wp:extent cx="3962400" cy="134112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E17E" w14:textId="270485C7" w:rsidR="00A32434" w:rsidRPr="00A32434" w:rsidRDefault="00A32434" w:rsidP="00A32434">
      <w:pPr>
        <w:rPr>
          <w:lang w:val="es-ES"/>
        </w:rPr>
      </w:pPr>
      <w:r>
        <w:rPr>
          <w:lang w:val="es-ES"/>
        </w:rPr>
        <w:lastRenderedPageBreak/>
        <w:t>○</w:t>
      </w:r>
      <w:r>
        <w:rPr>
          <w:lang w:val="es-ES"/>
        </w:rPr>
        <w:tab/>
      </w:r>
      <w:r w:rsidRPr="00A32434">
        <w:rPr>
          <w:b/>
          <w:bCs/>
          <w:lang w:val="es-ES"/>
        </w:rPr>
        <w:t>P</w:t>
      </w:r>
      <w:r w:rsidRPr="00A32434">
        <w:rPr>
          <w:b/>
          <w:bCs/>
          <w:lang w:val="es-ES"/>
        </w:rPr>
        <w:t>almoteo ahuecando las manos:</w:t>
      </w:r>
    </w:p>
    <w:p w14:paraId="4497776B" w14:textId="47C33D19" w:rsidR="00A32434" w:rsidRDefault="00A32434" w:rsidP="00A32434">
      <w:pPr>
        <w:rPr>
          <w:lang w:val="es-ES"/>
        </w:rPr>
      </w:pPr>
      <w:r w:rsidRPr="00A32434">
        <w:rPr>
          <w:lang w:val="es-ES"/>
        </w:rPr>
        <w:t>Para ahuecar las manos, debemos pensar en juntar las manos como si tratáramos de recoger agua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con ellas y luego una vez separadas, le damos la vuelta para que queden mirando hacia abajo sin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perder la forma. El sonido tiene que sonar rítmico y hueco, no de palmada que será señal de rigidez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o de pérdida de forma en la mano.</w:t>
      </w:r>
    </w:p>
    <w:p w14:paraId="7F2BDD4F" w14:textId="479FA79E" w:rsidR="00A32434" w:rsidRDefault="00A32434" w:rsidP="00A32434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C5DD58F" wp14:editId="6F5915A1">
            <wp:extent cx="3962400" cy="282244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C1B9" w14:textId="5363CEA9" w:rsidR="00A32434" w:rsidRPr="00A32434" w:rsidRDefault="00A32434" w:rsidP="00A32434">
      <w:pPr>
        <w:rPr>
          <w:lang w:val="es-ES"/>
        </w:rPr>
      </w:pPr>
      <w:r>
        <w:rPr>
          <w:lang w:val="es-ES"/>
        </w:rPr>
        <w:t>○</w:t>
      </w:r>
      <w:r>
        <w:rPr>
          <w:lang w:val="es-ES"/>
        </w:rPr>
        <w:tab/>
      </w:r>
      <w:r w:rsidRPr="00A32434">
        <w:rPr>
          <w:b/>
          <w:bCs/>
          <w:lang w:val="es-ES"/>
        </w:rPr>
        <w:t>G</w:t>
      </w:r>
      <w:r w:rsidRPr="00A32434">
        <w:rPr>
          <w:b/>
          <w:bCs/>
          <w:lang w:val="es-ES"/>
        </w:rPr>
        <w:t>olpeteo con las manos unidas</w:t>
      </w:r>
      <w:r w:rsidRPr="00A32434">
        <w:rPr>
          <w:b/>
          <w:bCs/>
          <w:lang w:val="es-ES"/>
        </w:rPr>
        <w:t>:</w:t>
      </w:r>
    </w:p>
    <w:p w14:paraId="089353DF" w14:textId="68181583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Para realizar esta técnica partimos de la posición de la técnica anterior y unimos las manos sin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perder la forma creando una estructura parecida a una vaina.</w:t>
      </w:r>
    </w:p>
    <w:p w14:paraId="52EE220D" w14:textId="5D2B131E" w:rsidR="00A32434" w:rsidRDefault="00A32434" w:rsidP="00A32434">
      <w:pPr>
        <w:rPr>
          <w:lang w:val="es-ES"/>
        </w:rPr>
      </w:pPr>
      <w:r w:rsidRPr="00A32434">
        <w:rPr>
          <w:lang w:val="es-ES"/>
        </w:rPr>
        <w:t>La idea es mantener este espacio al establecer contacto y dejarlas ligeramente relajadas sin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hundirlas del todo. El sonido debe ser como si el aire se escapara entre las manos. Los errores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típicos son dejar las manos que se hundan en exceso al establecer contacto, estar demasiado rígido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o dejar que las manos se separen.</w:t>
      </w:r>
    </w:p>
    <w:p w14:paraId="7BB3565F" w14:textId="654989D6" w:rsidR="00A32434" w:rsidRDefault="00A32434" w:rsidP="00A32434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F9E5C09" wp14:editId="58558E86">
            <wp:extent cx="3962400" cy="2627376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B75E" w14:textId="6DE96B04" w:rsidR="00A32434" w:rsidRPr="00A32434" w:rsidRDefault="00A32434" w:rsidP="00A32434">
      <w:pPr>
        <w:rPr>
          <w:lang w:val="es-ES"/>
        </w:rPr>
      </w:pPr>
      <w:r>
        <w:rPr>
          <w:lang w:val="es-ES"/>
        </w:rPr>
        <w:lastRenderedPageBreak/>
        <w:t>○</w:t>
      </w:r>
      <w:r>
        <w:rPr>
          <w:lang w:val="es-ES"/>
        </w:rPr>
        <w:tab/>
      </w:r>
      <w:r w:rsidRPr="008D18DB">
        <w:rPr>
          <w:b/>
          <w:bCs/>
          <w:lang w:val="es-ES"/>
        </w:rPr>
        <w:t>Golpes digitales</w:t>
      </w:r>
      <w:r w:rsidRPr="00A32434">
        <w:rPr>
          <w:b/>
          <w:bCs/>
          <w:lang w:val="es-ES"/>
        </w:rPr>
        <w:t>:</w:t>
      </w:r>
    </w:p>
    <w:p w14:paraId="5139CACE" w14:textId="266FEF8A" w:rsidR="00A32434" w:rsidRDefault="00A32434" w:rsidP="00A32434">
      <w:pPr>
        <w:rPr>
          <w:lang w:val="es-ES"/>
        </w:rPr>
      </w:pPr>
      <w:r w:rsidRPr="00A32434">
        <w:rPr>
          <w:lang w:val="es-ES"/>
        </w:rPr>
        <w:t>El golpeteo digital es la más ligera de todas estas técnicas. Al aplicarla no se escucha más sonido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que el ligero golpeteo de las yemas de los dedos.</w:t>
      </w:r>
    </w:p>
    <w:p w14:paraId="679527D9" w14:textId="7396FFBA" w:rsidR="00A32434" w:rsidRDefault="00A32434" w:rsidP="00A32434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64AAB59" wp14:editId="0C8F615E">
            <wp:extent cx="3962400" cy="2627376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32434" w14:paraId="1387343F" w14:textId="77777777" w:rsidTr="00A32434">
        <w:tc>
          <w:tcPr>
            <w:tcW w:w="8494" w:type="dxa"/>
          </w:tcPr>
          <w:p w14:paraId="5BA2E710" w14:textId="4E9F88C1" w:rsidR="00A32434" w:rsidRDefault="00A32434" w:rsidP="00A32434">
            <w:pPr>
              <w:jc w:val="center"/>
              <w:rPr>
                <w:lang w:val="es-ES"/>
              </w:rPr>
            </w:pPr>
            <w:r w:rsidRPr="00A32434">
              <w:rPr>
                <w:lang w:val="es-ES"/>
              </w:rPr>
              <w:t>PROPÓSITOS DE LAS PERCUSIONES.</w:t>
            </w:r>
          </w:p>
        </w:tc>
      </w:tr>
      <w:tr w:rsidR="00A32434" w14:paraId="2FF81337" w14:textId="77777777" w:rsidTr="00A32434">
        <w:tc>
          <w:tcPr>
            <w:tcW w:w="8494" w:type="dxa"/>
          </w:tcPr>
          <w:p w14:paraId="3C31E662" w14:textId="49E781FD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Técnica seca.</w:t>
            </w:r>
          </w:p>
          <w:p w14:paraId="6160047B" w14:textId="34CFFFF5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Relajar.</w:t>
            </w:r>
          </w:p>
          <w:p w14:paraId="3B98DC71" w14:textId="1F93B1F8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Estimular.</w:t>
            </w:r>
          </w:p>
          <w:p w14:paraId="724DBB42" w14:textId="4AAA86EE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Mejorar el tono muscular.</w:t>
            </w:r>
          </w:p>
          <w:p w14:paraId="2B15B582" w14:textId="2DE8169E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Estimular la piel.</w:t>
            </w:r>
          </w:p>
          <w:p w14:paraId="7AE110AB" w14:textId="30ED860F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Estimular la contracción muscular.</w:t>
            </w:r>
          </w:p>
          <w:p w14:paraId="27496529" w14:textId="69F05F02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Liberar la acumulación de mucosidad en los pulmones.</w:t>
            </w:r>
          </w:p>
          <w:p w14:paraId="44EC1540" w14:textId="67E3ABEA" w:rsid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Estimular los receptores sensoriales.</w:t>
            </w:r>
          </w:p>
        </w:tc>
      </w:tr>
    </w:tbl>
    <w:p w14:paraId="02DD85B3" w14:textId="42E8748B" w:rsidR="00A32434" w:rsidRDefault="00A32434" w:rsidP="00A32434">
      <w:pPr>
        <w:rPr>
          <w:lang w:val="es-ES"/>
        </w:rPr>
      </w:pPr>
    </w:p>
    <w:p w14:paraId="51D80A4D" w14:textId="1DF873AC" w:rsidR="00A32434" w:rsidRPr="00A32434" w:rsidRDefault="00A32434" w:rsidP="007C18EA">
      <w:pPr>
        <w:pStyle w:val="Ttulo1"/>
      </w:pPr>
      <w:bookmarkStart w:id="13" w:name="_Toc196735679"/>
      <w:r w:rsidRPr="00A32434">
        <w:t>8.</w:t>
      </w:r>
      <w:r>
        <w:t xml:space="preserve"> </w:t>
      </w:r>
      <w:r w:rsidRPr="00A32434">
        <w:t>Fricciones.</w:t>
      </w:r>
      <w:bookmarkEnd w:id="13"/>
    </w:p>
    <w:p w14:paraId="2351E057" w14:textId="5B0CE038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Uno de los propósitos principales de las fricciones es liberar adherencias faciales, así como tejido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cicatricial, y estimular el movimiento en el tejido apelmazado. Las fricciones estimulan la separación y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estiramiento del tejido mediante la aplicación de pases superficiales, profundos y precisos. También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separa del músculo el tejido, lo cual aumenta la circulación y el movimiento en la zona y fomenta un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tejido fuerte y móvil, restableciendo así su función. Entre las precauciones y contraindicaciones se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 xml:space="preserve">incluyen la </w:t>
      </w:r>
      <w:r w:rsidRPr="00A32434">
        <w:rPr>
          <w:lang w:val="es-ES"/>
        </w:rPr>
        <w:lastRenderedPageBreak/>
        <w:t>fragilidad cutánea, las infecciones en la zona, el tejido cicatricial reciente y la disminución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de la sensibilidad debida a ciertas enfermedades (</w:t>
      </w:r>
      <w:proofErr w:type="spellStart"/>
      <w:r w:rsidRPr="00A32434">
        <w:rPr>
          <w:lang w:val="es-ES"/>
        </w:rPr>
        <w:t>ej</w:t>
      </w:r>
      <w:proofErr w:type="spellEnd"/>
      <w:r w:rsidRPr="00A32434">
        <w:rPr>
          <w:lang w:val="es-ES"/>
        </w:rPr>
        <w:t>: la diabetes).</w:t>
      </w:r>
    </w:p>
    <w:p w14:paraId="51EB70DF" w14:textId="04005533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En un sentido clásico, friccionar significa restregar entre sí dos superficies unidad para generar calor,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lo cual implica que la acción es enérgica. Las fricciones pueden realizarse rápidamente al aplicarse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de manera superficial, pero no tienen que modificarse al trabajar profundamente. Ralentizar la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velocidad, dejando que el tejido se “funda” bajo la presión y moverlo conscientemente provocará un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cambio significativo.</w:t>
      </w:r>
    </w:p>
    <w:p w14:paraId="6231D9C7" w14:textId="16B472CB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El pulgar, los demás dedos, los nudillos y los codos son instrumentos de elección normales. Pueden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emplearse movimientos de fricción pasivos o activos. Un movimiento pasivo es cuando la persona se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relaja y es el masajista quien inicia el movimiento, esta técnica nos permite controlar el movimiento y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ser más preciso, también previene movimientos incontrolados que puedan provocar daños en los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tejidos. Realizando esta técnica antes de pedir al deportista que la lleve a cabo activamente,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conseguimos demostrarle lo que se espera que realice. Con un movimiento activo es el deportista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quien lo controla, lo que aumenta nuestras posibilidades de trabajo, ya que, al hacer él el movimiento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nos libera una mano.</w:t>
      </w:r>
    </w:p>
    <w:p w14:paraId="6ACBE0F2" w14:textId="2EF989FC" w:rsidR="00A32434" w:rsidRDefault="00A32434" w:rsidP="00A32434">
      <w:pPr>
        <w:rPr>
          <w:lang w:val="es-ES"/>
        </w:rPr>
      </w:pPr>
      <w:r w:rsidRPr="00A32434">
        <w:rPr>
          <w:lang w:val="es-ES"/>
        </w:rPr>
        <w:t>La profundidad de tu técnica de fricción viene determinada por la parte del cuerpo que estés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trabajando, el propósito que persigas y la tolerancia del tejido a masajear. Las diferencias entre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trabajar sobre el glúteo mayor o sobre el pecho se ponen en evidencia por la profundidad de los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tejidos. Cuanto mayor sea el músculo y más profundamente tengas que trabajar, mayor es la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importancia de aplicar la técnica correctamente y utilizar el instrumento adecuado. Así, para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músculos mayores, puede optarse por usar el codo, pero en zonas donde el músculo sea menos</w:t>
      </w:r>
      <w:r w:rsidR="008D18DB">
        <w:rPr>
          <w:lang w:val="es-ES"/>
        </w:rPr>
        <w:t xml:space="preserve"> </w:t>
      </w:r>
      <w:r w:rsidRPr="00A32434">
        <w:rPr>
          <w:lang w:val="es-ES"/>
        </w:rPr>
        <w:t>profundo es preferible usar los dedos reforzados.</w:t>
      </w:r>
    </w:p>
    <w:p w14:paraId="0272CB59" w14:textId="77777777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Los 10 consejos principales para tener éxitos en la aplicación de fricciones son:</w:t>
      </w:r>
    </w:p>
    <w:p w14:paraId="08EFBD6C" w14:textId="7A2CE966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1.</w:t>
      </w:r>
      <w:r w:rsidR="008D18DB">
        <w:rPr>
          <w:lang w:val="es-ES"/>
        </w:rPr>
        <w:tab/>
      </w:r>
      <w:r w:rsidRPr="00A32434">
        <w:rPr>
          <w:lang w:val="es-ES"/>
        </w:rPr>
        <w:t>Calentar primero los tejidos.</w:t>
      </w:r>
    </w:p>
    <w:p w14:paraId="70429287" w14:textId="5CFE70A5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2.</w:t>
      </w:r>
      <w:r w:rsidR="008D18DB">
        <w:rPr>
          <w:lang w:val="es-ES"/>
        </w:rPr>
        <w:tab/>
      </w:r>
      <w:r w:rsidRPr="00A32434">
        <w:rPr>
          <w:lang w:val="es-ES"/>
        </w:rPr>
        <w:t>Colocar al deportista en una posición relajada.</w:t>
      </w:r>
    </w:p>
    <w:p w14:paraId="44FC4204" w14:textId="2A002526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3.</w:t>
      </w:r>
      <w:r w:rsidR="008D18DB">
        <w:rPr>
          <w:lang w:val="es-ES"/>
        </w:rPr>
        <w:tab/>
      </w:r>
      <w:r w:rsidRPr="00A32434">
        <w:rPr>
          <w:lang w:val="es-ES"/>
        </w:rPr>
        <w:t>No comprimir con fuerza contra el hueso.</w:t>
      </w:r>
    </w:p>
    <w:p w14:paraId="1C7D5D43" w14:textId="77B5860E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4.</w:t>
      </w:r>
      <w:r w:rsidR="008D18DB">
        <w:rPr>
          <w:lang w:val="es-ES"/>
        </w:rPr>
        <w:tab/>
      </w:r>
      <w:r w:rsidRPr="00A32434">
        <w:rPr>
          <w:lang w:val="es-ES"/>
        </w:rPr>
        <w:t>Observar nuestra velocidad; no ir demasiado rápido.</w:t>
      </w:r>
    </w:p>
    <w:p w14:paraId="106F8399" w14:textId="30A7A588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5.</w:t>
      </w:r>
      <w:r w:rsidR="008D18DB">
        <w:rPr>
          <w:lang w:val="es-ES"/>
        </w:rPr>
        <w:tab/>
      </w:r>
      <w:r w:rsidRPr="00A32434">
        <w:rPr>
          <w:lang w:val="es-ES"/>
        </w:rPr>
        <w:t>Recabar la opinión del cliente.</w:t>
      </w:r>
    </w:p>
    <w:p w14:paraId="21183729" w14:textId="5F4A2134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6.</w:t>
      </w:r>
      <w:r w:rsidR="008D18DB">
        <w:rPr>
          <w:lang w:val="es-ES"/>
        </w:rPr>
        <w:tab/>
      </w:r>
      <w:r w:rsidRPr="00A32434">
        <w:rPr>
          <w:lang w:val="es-ES"/>
        </w:rPr>
        <w:t>Utilizar técnicas respiratorias para ayudar a la relajación.</w:t>
      </w:r>
    </w:p>
    <w:p w14:paraId="3908EAAC" w14:textId="2BAC5669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7.</w:t>
      </w:r>
      <w:r w:rsidR="008D18DB">
        <w:rPr>
          <w:lang w:val="es-ES"/>
        </w:rPr>
        <w:tab/>
      </w:r>
      <w:r w:rsidRPr="00A32434">
        <w:rPr>
          <w:lang w:val="es-ES"/>
        </w:rPr>
        <w:t>No trabajar la zona en exceso.</w:t>
      </w:r>
    </w:p>
    <w:p w14:paraId="261FACF7" w14:textId="645D9CC9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8.</w:t>
      </w:r>
      <w:r w:rsidR="008D18DB">
        <w:rPr>
          <w:lang w:val="es-ES"/>
        </w:rPr>
        <w:tab/>
      </w:r>
      <w:r w:rsidRPr="00A32434">
        <w:rPr>
          <w:lang w:val="es-ES"/>
        </w:rPr>
        <w:t>Combinarla con técnicas drenantes.</w:t>
      </w:r>
    </w:p>
    <w:p w14:paraId="283B4976" w14:textId="750E75B9" w:rsidR="00A32434" w:rsidRPr="00A32434" w:rsidRDefault="00A32434" w:rsidP="00A32434">
      <w:pPr>
        <w:rPr>
          <w:lang w:val="es-ES"/>
        </w:rPr>
      </w:pPr>
      <w:r w:rsidRPr="00A32434">
        <w:rPr>
          <w:lang w:val="es-ES"/>
        </w:rPr>
        <w:t>9.</w:t>
      </w:r>
      <w:r w:rsidR="008D18DB">
        <w:rPr>
          <w:lang w:val="es-ES"/>
        </w:rPr>
        <w:tab/>
      </w:r>
      <w:r w:rsidRPr="00A32434">
        <w:rPr>
          <w:lang w:val="es-ES"/>
        </w:rPr>
        <w:t>Utilizar crioterapias (con cubitos de hielo).</w:t>
      </w:r>
    </w:p>
    <w:p w14:paraId="71DB5ADD" w14:textId="4EC7F0B6" w:rsidR="00A32434" w:rsidRDefault="00A32434" w:rsidP="00A32434">
      <w:pPr>
        <w:rPr>
          <w:lang w:val="es-ES"/>
        </w:rPr>
      </w:pPr>
      <w:r w:rsidRPr="00A32434">
        <w:rPr>
          <w:lang w:val="es-ES"/>
        </w:rPr>
        <w:t>10.</w:t>
      </w:r>
      <w:r w:rsidR="008D18DB">
        <w:rPr>
          <w:lang w:val="es-ES"/>
        </w:rPr>
        <w:tab/>
      </w:r>
      <w:r w:rsidRPr="00A32434">
        <w:rPr>
          <w:lang w:val="es-ES"/>
        </w:rPr>
        <w:t>Prestar atención a nuestra propia técnica; no estresar en exceso los dedos</w:t>
      </w:r>
      <w:r>
        <w:rPr>
          <w:lang w:val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32434" w14:paraId="45E842FC" w14:textId="77777777" w:rsidTr="00A32434">
        <w:tc>
          <w:tcPr>
            <w:tcW w:w="8494" w:type="dxa"/>
          </w:tcPr>
          <w:p w14:paraId="1AF86285" w14:textId="63064E99" w:rsidR="00A32434" w:rsidRDefault="00A32434" w:rsidP="007C18EA">
            <w:pPr>
              <w:jc w:val="center"/>
              <w:rPr>
                <w:lang w:val="es-ES"/>
              </w:rPr>
            </w:pPr>
            <w:r w:rsidRPr="00A32434">
              <w:rPr>
                <w:lang w:val="es-ES"/>
              </w:rPr>
              <w:lastRenderedPageBreak/>
              <w:t>PROPÓSITOS DE LAS PERCUSIONES.</w:t>
            </w:r>
          </w:p>
        </w:tc>
      </w:tr>
      <w:tr w:rsidR="00A32434" w14:paraId="1B2D13C4" w14:textId="77777777" w:rsidTr="00A32434">
        <w:tc>
          <w:tcPr>
            <w:tcW w:w="8494" w:type="dxa"/>
          </w:tcPr>
          <w:p w14:paraId="5B26F19F" w14:textId="570EFBF3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Aflojar los tejidos tensos.</w:t>
            </w:r>
          </w:p>
          <w:p w14:paraId="00103536" w14:textId="79D9664F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Liberar adherencias y tejido cicatricial.</w:t>
            </w:r>
          </w:p>
          <w:p w14:paraId="08D600EF" w14:textId="6A513425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Desarrollar tejido fuerte y móvil.</w:t>
            </w:r>
          </w:p>
          <w:p w14:paraId="14EE79AA" w14:textId="66852E55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Realinear tejidos.</w:t>
            </w:r>
          </w:p>
          <w:p w14:paraId="1BBE2FAB" w14:textId="66D9B700" w:rsidR="00A32434" w:rsidRP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Estimular una reparación óptima del tejido blando.</w:t>
            </w:r>
          </w:p>
          <w:p w14:paraId="7A5EA000" w14:textId="60020C48" w:rsidR="00A32434" w:rsidRDefault="008D18DB" w:rsidP="00A32434">
            <w:pPr>
              <w:rPr>
                <w:lang w:val="es-ES"/>
              </w:rPr>
            </w:pPr>
            <w:r>
              <w:rPr>
                <w:lang w:val="es-ES"/>
              </w:rPr>
              <w:t>•</w:t>
            </w:r>
            <w:r>
              <w:rPr>
                <w:lang w:val="es-ES"/>
              </w:rPr>
              <w:tab/>
            </w:r>
            <w:r w:rsidR="00A32434" w:rsidRPr="00A32434">
              <w:rPr>
                <w:lang w:val="es-ES"/>
              </w:rPr>
              <w:t>Normalizar tejidos lesionados.</w:t>
            </w:r>
          </w:p>
        </w:tc>
      </w:tr>
    </w:tbl>
    <w:p w14:paraId="6BC92549" w14:textId="77777777" w:rsidR="00A32434" w:rsidRPr="00865343" w:rsidRDefault="00A32434" w:rsidP="00A32434">
      <w:pPr>
        <w:rPr>
          <w:lang w:val="es-ES"/>
        </w:rPr>
      </w:pPr>
    </w:p>
    <w:sectPr w:rsidR="00A32434" w:rsidRPr="00865343" w:rsidSect="000E1B76">
      <w:headerReference w:type="default" r:id="rId32"/>
      <w:footerReference w:type="default" r:id="rId33"/>
      <w:pgSz w:w="11906" w:h="16838"/>
      <w:pgMar w:top="1113" w:right="1701" w:bottom="1417" w:left="1701" w:header="1113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65B60" w14:textId="77777777" w:rsidR="00AC42E9" w:rsidRDefault="00AC42E9" w:rsidP="00D9065B">
      <w:r>
        <w:separator/>
      </w:r>
    </w:p>
  </w:endnote>
  <w:endnote w:type="continuationSeparator" w:id="0">
    <w:p w14:paraId="2017D43B" w14:textId="77777777" w:rsidR="00AC42E9" w:rsidRDefault="00AC42E9" w:rsidP="00D90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UnitOT-Light">
    <w:altName w:val="Arial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  <w:font w:name="UnitOT-Medi">
    <w:altName w:val="Calibri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F49B" w14:textId="79049D42" w:rsidR="00FC1771" w:rsidRDefault="00FC1771" w:rsidP="00D9065B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8512ADA" wp14:editId="5CE5E9E0">
              <wp:simplePos x="0" y="0"/>
              <wp:positionH relativeFrom="page">
                <wp:posOffset>6976745</wp:posOffset>
              </wp:positionH>
              <wp:positionV relativeFrom="bottomMargin">
                <wp:posOffset>275590</wp:posOffset>
              </wp:positionV>
              <wp:extent cx="586105" cy="307975"/>
              <wp:effectExtent l="0" t="0" r="4445" b="0"/>
              <wp:wrapSquare wrapText="bothSides"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6105" cy="307975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2FB8DD" w14:textId="164C8C51" w:rsidR="00FC1771" w:rsidRDefault="00FC1771" w:rsidP="00D9065B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 w:rsidR="00927046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12ADA" id="Rectángulo 6" o:spid="_x0000_s1028" style="position:absolute;left:0;text-align:left;margin-left:549.35pt;margin-top:21.7pt;width:46.15pt;height:24.2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" fillcolor="#0057a6" stroked="f" strokeweight="3pt">
              <v:textbox>
                <w:txbxContent>
                  <w:p w14:paraId="092FB8DD" w14:textId="164C8C51" w:rsidR="00FC1771" w:rsidRDefault="00FC1771" w:rsidP="00D9065B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 w:rsidR="00927046">
                      <w:t xml:space="preserve"> </w:t>
                    </w: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="0092704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ECF64" w14:textId="77777777" w:rsidR="00AC42E9" w:rsidRDefault="00AC42E9" w:rsidP="00D9065B">
      <w:r>
        <w:separator/>
      </w:r>
    </w:p>
  </w:footnote>
  <w:footnote w:type="continuationSeparator" w:id="0">
    <w:p w14:paraId="5A3461F4" w14:textId="77777777" w:rsidR="00AC42E9" w:rsidRDefault="00AC42E9" w:rsidP="00D90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3F2F" w14:textId="330D7911" w:rsidR="00FC1771" w:rsidRDefault="00107513" w:rsidP="00D9065B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49B70AB" wp14:editId="0EDA490D">
              <wp:simplePos x="0" y="0"/>
              <wp:positionH relativeFrom="column">
                <wp:posOffset>-89535</wp:posOffset>
              </wp:positionH>
              <wp:positionV relativeFrom="paragraph">
                <wp:posOffset>-477534</wp:posOffset>
              </wp:positionV>
              <wp:extent cx="5207635" cy="33655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635" cy="33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A918CD" w14:textId="23D808DE" w:rsidR="00FC1771" w:rsidRPr="00472EF8" w:rsidRDefault="00472EF8" w:rsidP="00472EF8">
                          <w:pPr>
                            <w:pStyle w:val="Nombretemaencabezado"/>
                          </w:pPr>
                          <w:r w:rsidRPr="00472EF8">
                            <w:t>Principales técnicas de masaje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B70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7.05pt;margin-top:-37.6pt;width:410.05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" stroked="f">
              <v:textbox>
                <w:txbxContent>
                  <w:p w14:paraId="51A918CD" w14:textId="23D808DE" w:rsidR="00FC1771" w:rsidRPr="00472EF8" w:rsidRDefault="00472EF8" w:rsidP="00472EF8">
                    <w:pPr>
                      <w:pStyle w:val="Nombretemaencabezado"/>
                    </w:pPr>
                    <w:r w:rsidRPr="00472EF8">
                      <w:t>Principales técnicas de masaje</w:t>
                    </w:r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30174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107BD85" wp14:editId="6692F0D6">
              <wp:simplePos x="0" y="0"/>
              <wp:positionH relativeFrom="margin">
                <wp:posOffset>-524510</wp:posOffset>
              </wp:positionH>
              <wp:positionV relativeFrom="paragraph">
                <wp:posOffset>-501650</wp:posOffset>
              </wp:positionV>
              <wp:extent cx="5924611" cy="18604"/>
              <wp:effectExtent l="0" t="0" r="0" b="635"/>
              <wp:wrapSquare wrapText="bothSides"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580E6381" id="Rectángulo 11" o:spid="_x0000_s1026" style="position:absolute;margin-left:-41.3pt;margin-top:-39.5pt;width:466.5pt;height:1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" fillcolor="#0057a6" stroked="f" strokeweight="1pt">
              <w10:wrap type="square" anchorx="margin"/>
            </v:rect>
          </w:pict>
        </mc:Fallback>
      </mc:AlternateContent>
    </w:r>
    <w:r w:rsidR="00FC1771" w:rsidRPr="00630174"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6FA2BF9A" wp14:editId="0FFF39F4">
              <wp:simplePos x="0" y="0"/>
              <wp:positionH relativeFrom="rightMargin">
                <wp:posOffset>-257175</wp:posOffset>
              </wp:positionH>
              <wp:positionV relativeFrom="bottomMargin">
                <wp:posOffset>-9592310</wp:posOffset>
              </wp:positionV>
              <wp:extent cx="819150" cy="320040"/>
              <wp:effectExtent l="0" t="0" r="0" b="3810"/>
              <wp:wrapSquare wrapText="bothSides"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20040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D87EF6" w14:textId="1C39E238" w:rsidR="00FC1771" w:rsidRPr="00BA6245" w:rsidRDefault="00FC1771" w:rsidP="00D9065B">
                          <w:pPr>
                            <w:pStyle w:val="NTemaencabezado"/>
                            <w:rPr>
                              <w:lang w:val="es-ES"/>
                            </w:rPr>
                          </w:pPr>
                          <w:r w:rsidRPr="0098207D">
                            <w:t xml:space="preserve">Tema </w:t>
                          </w:r>
                          <w:r w:rsidR="00472EF8"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2BF9A" id="Rectángulo 10" o:spid="_x0000_s1027" style="position:absolute;left:0;text-align:left;margin-left:-20.25pt;margin-top:-755.3pt;width:64.5pt;height:25.2pt;z-index:251675648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" fillcolor="#0057a6" stroked="f" strokeweight="3pt">
              <v:textbox>
                <w:txbxContent>
                  <w:p w14:paraId="4CD87EF6" w14:textId="1C39E238" w:rsidR="00FC1771" w:rsidRPr="00BA6245" w:rsidRDefault="00FC1771" w:rsidP="00D9065B">
                    <w:pPr>
                      <w:pStyle w:val="NTemaencabezado"/>
                      <w:rPr>
                        <w:lang w:val="es-ES"/>
                      </w:rPr>
                    </w:pPr>
                    <w:r w:rsidRPr="0098207D">
                      <w:t xml:space="preserve">Tema </w:t>
                    </w:r>
                    <w:r w:rsidR="00472EF8">
                      <w:t>4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374"/>
    <w:multiLevelType w:val="hybridMultilevel"/>
    <w:tmpl w:val="FE70D73A"/>
    <w:lvl w:ilvl="0" w:tplc="6C78C71E">
      <w:start w:val="1"/>
      <w:numFmt w:val="bullet"/>
      <w:pStyle w:val="Vietanivel1"/>
      <w:lvlText w:val=""/>
      <w:lvlJc w:val="left"/>
      <w:pPr>
        <w:ind w:left="1428" w:hanging="360"/>
      </w:pPr>
      <w:rPr>
        <w:rFonts w:ascii="Symbol" w:hAnsi="Symbol" w:hint="default"/>
        <w:color w:val="0057A6"/>
      </w:rPr>
    </w:lvl>
    <w:lvl w:ilvl="1" w:tplc="1A381B6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B229EE"/>
    <w:multiLevelType w:val="hybridMultilevel"/>
    <w:tmpl w:val="8C889EFA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8D2"/>
    <w:multiLevelType w:val="multilevel"/>
    <w:tmpl w:val="D08C4578"/>
    <w:lvl w:ilvl="0">
      <w:start w:val="1"/>
      <w:numFmt w:val="decimal"/>
      <w:pStyle w:val="Vieta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61B7C65"/>
    <w:multiLevelType w:val="hybridMultilevel"/>
    <w:tmpl w:val="F3CA33B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A2F91"/>
    <w:multiLevelType w:val="hybridMultilevel"/>
    <w:tmpl w:val="3782FE6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C2B5F"/>
    <w:multiLevelType w:val="hybridMultilevel"/>
    <w:tmpl w:val="67A21EA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D48DF"/>
    <w:multiLevelType w:val="hybridMultilevel"/>
    <w:tmpl w:val="AD3E8EC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F6026"/>
    <w:multiLevelType w:val="multilevel"/>
    <w:tmpl w:val="844AA8C6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pStyle w:val="Vietasegundonivel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8" w15:restartNumberingAfterBreak="0">
    <w:nsid w:val="23EF4E43"/>
    <w:multiLevelType w:val="hybridMultilevel"/>
    <w:tmpl w:val="339436D4"/>
    <w:lvl w:ilvl="0" w:tplc="9DDA51CC">
      <w:numFmt w:val="bullet"/>
      <w:lvlText w:val="-"/>
      <w:lvlJc w:val="left"/>
      <w:pPr>
        <w:ind w:left="700" w:hanging="700"/>
      </w:pPr>
      <w:rPr>
        <w:rFonts w:ascii="Times New Roman" w:eastAsia="Times New Roman" w:hAnsi="Times New Roman" w:cs="Times New Roman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AE19DC"/>
    <w:multiLevelType w:val="hybridMultilevel"/>
    <w:tmpl w:val="AA9EE642"/>
    <w:lvl w:ilvl="0" w:tplc="43D48E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10E61"/>
    <w:multiLevelType w:val="hybridMultilevel"/>
    <w:tmpl w:val="8338775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A2C6A"/>
    <w:multiLevelType w:val="hybridMultilevel"/>
    <w:tmpl w:val="13AAADEE"/>
    <w:lvl w:ilvl="0" w:tplc="0FBE6044">
      <w:start w:val="1"/>
      <w:numFmt w:val="bullet"/>
      <w:pStyle w:val="Vietanive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73321"/>
    <w:multiLevelType w:val="hybridMultilevel"/>
    <w:tmpl w:val="638413C0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80E92"/>
    <w:multiLevelType w:val="hybridMultilevel"/>
    <w:tmpl w:val="C2C6D1C6"/>
    <w:lvl w:ilvl="0" w:tplc="8AC40F9A">
      <w:start w:val="2"/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B45FA"/>
    <w:multiLevelType w:val="multilevel"/>
    <w:tmpl w:val="B37C3B20"/>
    <w:styleLink w:val="VietasUNIR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5" w15:restartNumberingAfterBreak="0">
    <w:nsid w:val="6BFA302F"/>
    <w:multiLevelType w:val="hybridMultilevel"/>
    <w:tmpl w:val="578625AC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5"/>
  </w:num>
  <w:num w:numId="7">
    <w:abstractNumId w:val="8"/>
  </w:num>
  <w:num w:numId="8">
    <w:abstractNumId w:val="13"/>
  </w:num>
  <w:num w:numId="9">
    <w:abstractNumId w:val="12"/>
  </w:num>
  <w:num w:numId="10">
    <w:abstractNumId w:val="4"/>
  </w:num>
  <w:num w:numId="11">
    <w:abstractNumId w:val="15"/>
  </w:num>
  <w:num w:numId="12">
    <w:abstractNumId w:val="3"/>
  </w:num>
  <w:num w:numId="13">
    <w:abstractNumId w:val="6"/>
  </w:num>
  <w:num w:numId="14">
    <w:abstractNumId w:val="10"/>
  </w:num>
  <w:num w:numId="15">
    <w:abstractNumId w:val="1"/>
  </w:num>
  <w:num w:numId="1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6F"/>
    <w:rsid w:val="0001468D"/>
    <w:rsid w:val="000411B1"/>
    <w:rsid w:val="000504E1"/>
    <w:rsid w:val="00051E1C"/>
    <w:rsid w:val="000604BC"/>
    <w:rsid w:val="000609C3"/>
    <w:rsid w:val="00065C20"/>
    <w:rsid w:val="00070A3F"/>
    <w:rsid w:val="0007183E"/>
    <w:rsid w:val="00071F1B"/>
    <w:rsid w:val="000730FC"/>
    <w:rsid w:val="0007399D"/>
    <w:rsid w:val="000763CE"/>
    <w:rsid w:val="00081251"/>
    <w:rsid w:val="00081710"/>
    <w:rsid w:val="00090D2E"/>
    <w:rsid w:val="00091DAD"/>
    <w:rsid w:val="00092D87"/>
    <w:rsid w:val="00093786"/>
    <w:rsid w:val="000A092D"/>
    <w:rsid w:val="000A4E95"/>
    <w:rsid w:val="000B035D"/>
    <w:rsid w:val="000B08DC"/>
    <w:rsid w:val="000B2A0F"/>
    <w:rsid w:val="000B3C65"/>
    <w:rsid w:val="000B729D"/>
    <w:rsid w:val="000C4875"/>
    <w:rsid w:val="000D30DA"/>
    <w:rsid w:val="000D623F"/>
    <w:rsid w:val="000D6ACC"/>
    <w:rsid w:val="000E0E58"/>
    <w:rsid w:val="000E100E"/>
    <w:rsid w:val="000E13FA"/>
    <w:rsid w:val="000E1B76"/>
    <w:rsid w:val="000E2B18"/>
    <w:rsid w:val="000F1AFC"/>
    <w:rsid w:val="000F32ED"/>
    <w:rsid w:val="00104BEB"/>
    <w:rsid w:val="001062D6"/>
    <w:rsid w:val="00107513"/>
    <w:rsid w:val="00113BE4"/>
    <w:rsid w:val="001279E6"/>
    <w:rsid w:val="00137CDB"/>
    <w:rsid w:val="001412D9"/>
    <w:rsid w:val="00144111"/>
    <w:rsid w:val="001532EE"/>
    <w:rsid w:val="00161617"/>
    <w:rsid w:val="00175DE7"/>
    <w:rsid w:val="001764D1"/>
    <w:rsid w:val="001766D1"/>
    <w:rsid w:val="0019418F"/>
    <w:rsid w:val="001978AD"/>
    <w:rsid w:val="001B487D"/>
    <w:rsid w:val="001C36C8"/>
    <w:rsid w:val="001C62C3"/>
    <w:rsid w:val="001D06D8"/>
    <w:rsid w:val="001E35F4"/>
    <w:rsid w:val="001F164B"/>
    <w:rsid w:val="001F4489"/>
    <w:rsid w:val="00203486"/>
    <w:rsid w:val="0020410A"/>
    <w:rsid w:val="00210765"/>
    <w:rsid w:val="00216F39"/>
    <w:rsid w:val="00217C09"/>
    <w:rsid w:val="00224B07"/>
    <w:rsid w:val="002265FF"/>
    <w:rsid w:val="002450FA"/>
    <w:rsid w:val="00246B74"/>
    <w:rsid w:val="00246F25"/>
    <w:rsid w:val="002528FB"/>
    <w:rsid w:val="00260B85"/>
    <w:rsid w:val="00260D2D"/>
    <w:rsid w:val="00264799"/>
    <w:rsid w:val="00270256"/>
    <w:rsid w:val="00271FC6"/>
    <w:rsid w:val="002738AF"/>
    <w:rsid w:val="00280BC1"/>
    <w:rsid w:val="00294C0F"/>
    <w:rsid w:val="002A0230"/>
    <w:rsid w:val="002B0A4C"/>
    <w:rsid w:val="002B33AA"/>
    <w:rsid w:val="002B3767"/>
    <w:rsid w:val="002C056F"/>
    <w:rsid w:val="002C6D41"/>
    <w:rsid w:val="002D0981"/>
    <w:rsid w:val="002F05B1"/>
    <w:rsid w:val="00300DE8"/>
    <w:rsid w:val="00304EEE"/>
    <w:rsid w:val="003165C3"/>
    <w:rsid w:val="00331049"/>
    <w:rsid w:val="00343858"/>
    <w:rsid w:val="003459B7"/>
    <w:rsid w:val="00351B2C"/>
    <w:rsid w:val="003545D8"/>
    <w:rsid w:val="003575E8"/>
    <w:rsid w:val="0037071F"/>
    <w:rsid w:val="003708A7"/>
    <w:rsid w:val="00371D0F"/>
    <w:rsid w:val="00374FF5"/>
    <w:rsid w:val="00375F0F"/>
    <w:rsid w:val="00377471"/>
    <w:rsid w:val="003926D8"/>
    <w:rsid w:val="003A58DF"/>
    <w:rsid w:val="003B0A1C"/>
    <w:rsid w:val="003B3828"/>
    <w:rsid w:val="003B749D"/>
    <w:rsid w:val="003C40D2"/>
    <w:rsid w:val="003C60C5"/>
    <w:rsid w:val="003C6FF3"/>
    <w:rsid w:val="003D2084"/>
    <w:rsid w:val="003D334F"/>
    <w:rsid w:val="003D7103"/>
    <w:rsid w:val="003E46BE"/>
    <w:rsid w:val="003E785E"/>
    <w:rsid w:val="003F11C2"/>
    <w:rsid w:val="003F1865"/>
    <w:rsid w:val="003F3211"/>
    <w:rsid w:val="003F327C"/>
    <w:rsid w:val="003F46A1"/>
    <w:rsid w:val="003F747A"/>
    <w:rsid w:val="00401B40"/>
    <w:rsid w:val="00405C62"/>
    <w:rsid w:val="00406882"/>
    <w:rsid w:val="00406F2E"/>
    <w:rsid w:val="00411AB0"/>
    <w:rsid w:val="00411B45"/>
    <w:rsid w:val="00414578"/>
    <w:rsid w:val="00415479"/>
    <w:rsid w:val="004200A4"/>
    <w:rsid w:val="004201C7"/>
    <w:rsid w:val="00422E48"/>
    <w:rsid w:val="004300E3"/>
    <w:rsid w:val="00431808"/>
    <w:rsid w:val="00432FB3"/>
    <w:rsid w:val="00434B7F"/>
    <w:rsid w:val="00435553"/>
    <w:rsid w:val="00437630"/>
    <w:rsid w:val="00447F33"/>
    <w:rsid w:val="00453E0F"/>
    <w:rsid w:val="00457E8E"/>
    <w:rsid w:val="0046051A"/>
    <w:rsid w:val="00461E17"/>
    <w:rsid w:val="004642C2"/>
    <w:rsid w:val="00466901"/>
    <w:rsid w:val="00472EF8"/>
    <w:rsid w:val="004756DA"/>
    <w:rsid w:val="00475732"/>
    <w:rsid w:val="004823A9"/>
    <w:rsid w:val="00482A3B"/>
    <w:rsid w:val="00490791"/>
    <w:rsid w:val="004C0016"/>
    <w:rsid w:val="004C3729"/>
    <w:rsid w:val="004C55E9"/>
    <w:rsid w:val="004C6A79"/>
    <w:rsid w:val="004D0A71"/>
    <w:rsid w:val="004D2560"/>
    <w:rsid w:val="004D28C0"/>
    <w:rsid w:val="004D7773"/>
    <w:rsid w:val="004D7D55"/>
    <w:rsid w:val="004E22A9"/>
    <w:rsid w:val="004E2545"/>
    <w:rsid w:val="004E311C"/>
    <w:rsid w:val="004E7AA5"/>
    <w:rsid w:val="004F2AEE"/>
    <w:rsid w:val="004F5100"/>
    <w:rsid w:val="0050077C"/>
    <w:rsid w:val="00505E22"/>
    <w:rsid w:val="00514E13"/>
    <w:rsid w:val="0052521B"/>
    <w:rsid w:val="005262C3"/>
    <w:rsid w:val="0052719C"/>
    <w:rsid w:val="00527356"/>
    <w:rsid w:val="005324E3"/>
    <w:rsid w:val="00535A32"/>
    <w:rsid w:val="00557BD7"/>
    <w:rsid w:val="00562199"/>
    <w:rsid w:val="0056350A"/>
    <w:rsid w:val="00566F4F"/>
    <w:rsid w:val="0057004B"/>
    <w:rsid w:val="00572D75"/>
    <w:rsid w:val="005850D0"/>
    <w:rsid w:val="00590F4A"/>
    <w:rsid w:val="005A5130"/>
    <w:rsid w:val="005B7FA4"/>
    <w:rsid w:val="005D1066"/>
    <w:rsid w:val="005D3401"/>
    <w:rsid w:val="005D42F6"/>
    <w:rsid w:val="005E3F8E"/>
    <w:rsid w:val="005E485E"/>
    <w:rsid w:val="005E7C29"/>
    <w:rsid w:val="005E7E13"/>
    <w:rsid w:val="005F0BAA"/>
    <w:rsid w:val="005F22B8"/>
    <w:rsid w:val="005F49EB"/>
    <w:rsid w:val="005F6858"/>
    <w:rsid w:val="006025B0"/>
    <w:rsid w:val="00602A3F"/>
    <w:rsid w:val="006042FB"/>
    <w:rsid w:val="0061207C"/>
    <w:rsid w:val="00614349"/>
    <w:rsid w:val="00630174"/>
    <w:rsid w:val="00633ACD"/>
    <w:rsid w:val="006375C3"/>
    <w:rsid w:val="006379E7"/>
    <w:rsid w:val="0064015C"/>
    <w:rsid w:val="00640BFD"/>
    <w:rsid w:val="00641DF5"/>
    <w:rsid w:val="00643220"/>
    <w:rsid w:val="00653F9C"/>
    <w:rsid w:val="00661268"/>
    <w:rsid w:val="00662BE3"/>
    <w:rsid w:val="00666A17"/>
    <w:rsid w:val="00667526"/>
    <w:rsid w:val="00667623"/>
    <w:rsid w:val="00672658"/>
    <w:rsid w:val="00674A20"/>
    <w:rsid w:val="006847EA"/>
    <w:rsid w:val="00694E77"/>
    <w:rsid w:val="006A5AF0"/>
    <w:rsid w:val="006A6A90"/>
    <w:rsid w:val="006B28B1"/>
    <w:rsid w:val="006B46FB"/>
    <w:rsid w:val="006B4AA3"/>
    <w:rsid w:val="006D5036"/>
    <w:rsid w:val="006E3649"/>
    <w:rsid w:val="006E3F88"/>
    <w:rsid w:val="00726472"/>
    <w:rsid w:val="0074156F"/>
    <w:rsid w:val="007475BD"/>
    <w:rsid w:val="00753023"/>
    <w:rsid w:val="007544E0"/>
    <w:rsid w:val="00756686"/>
    <w:rsid w:val="007669A4"/>
    <w:rsid w:val="00773D13"/>
    <w:rsid w:val="00775302"/>
    <w:rsid w:val="00796F38"/>
    <w:rsid w:val="007A51E6"/>
    <w:rsid w:val="007B1FC1"/>
    <w:rsid w:val="007C0FB3"/>
    <w:rsid w:val="007C18EA"/>
    <w:rsid w:val="007C36FE"/>
    <w:rsid w:val="007C40C5"/>
    <w:rsid w:val="007C43C0"/>
    <w:rsid w:val="007C5CC9"/>
    <w:rsid w:val="007D1295"/>
    <w:rsid w:val="007D3E94"/>
    <w:rsid w:val="007D6D5C"/>
    <w:rsid w:val="007E0031"/>
    <w:rsid w:val="007F5E0F"/>
    <w:rsid w:val="0080447A"/>
    <w:rsid w:val="00806439"/>
    <w:rsid w:val="00806D77"/>
    <w:rsid w:val="00814734"/>
    <w:rsid w:val="008148EA"/>
    <w:rsid w:val="00815CC0"/>
    <w:rsid w:val="00823C28"/>
    <w:rsid w:val="00825022"/>
    <w:rsid w:val="00833730"/>
    <w:rsid w:val="008347CC"/>
    <w:rsid w:val="00860B84"/>
    <w:rsid w:val="00861949"/>
    <w:rsid w:val="00865343"/>
    <w:rsid w:val="00866B05"/>
    <w:rsid w:val="008821D5"/>
    <w:rsid w:val="00884843"/>
    <w:rsid w:val="00885E5A"/>
    <w:rsid w:val="008918CD"/>
    <w:rsid w:val="008957CF"/>
    <w:rsid w:val="008966F8"/>
    <w:rsid w:val="008A6E94"/>
    <w:rsid w:val="008A7BDA"/>
    <w:rsid w:val="008B04F9"/>
    <w:rsid w:val="008B36A8"/>
    <w:rsid w:val="008C2EB8"/>
    <w:rsid w:val="008D0CF2"/>
    <w:rsid w:val="008D18DB"/>
    <w:rsid w:val="008D35BF"/>
    <w:rsid w:val="008E7D87"/>
    <w:rsid w:val="008F26FF"/>
    <w:rsid w:val="008F313E"/>
    <w:rsid w:val="008F67E6"/>
    <w:rsid w:val="00903D69"/>
    <w:rsid w:val="0090503B"/>
    <w:rsid w:val="009116CE"/>
    <w:rsid w:val="00924EE6"/>
    <w:rsid w:val="00927046"/>
    <w:rsid w:val="009324B5"/>
    <w:rsid w:val="00940847"/>
    <w:rsid w:val="00945185"/>
    <w:rsid w:val="009461C2"/>
    <w:rsid w:val="0095447F"/>
    <w:rsid w:val="00955697"/>
    <w:rsid w:val="00957CA2"/>
    <w:rsid w:val="0098190E"/>
    <w:rsid w:val="0098207D"/>
    <w:rsid w:val="009846B6"/>
    <w:rsid w:val="00991343"/>
    <w:rsid w:val="009A14A4"/>
    <w:rsid w:val="009B30E2"/>
    <w:rsid w:val="009B5F97"/>
    <w:rsid w:val="009B61E9"/>
    <w:rsid w:val="009C32ED"/>
    <w:rsid w:val="009D6636"/>
    <w:rsid w:val="009E3BD2"/>
    <w:rsid w:val="009E5D24"/>
    <w:rsid w:val="009E6596"/>
    <w:rsid w:val="009E66F8"/>
    <w:rsid w:val="009F2C5A"/>
    <w:rsid w:val="009F3CCE"/>
    <w:rsid w:val="00A01B50"/>
    <w:rsid w:val="00A06486"/>
    <w:rsid w:val="00A07F99"/>
    <w:rsid w:val="00A1633A"/>
    <w:rsid w:val="00A2058F"/>
    <w:rsid w:val="00A210F0"/>
    <w:rsid w:val="00A25BA4"/>
    <w:rsid w:val="00A25F96"/>
    <w:rsid w:val="00A32434"/>
    <w:rsid w:val="00A70674"/>
    <w:rsid w:val="00A72464"/>
    <w:rsid w:val="00A73EEE"/>
    <w:rsid w:val="00A7418F"/>
    <w:rsid w:val="00A834A3"/>
    <w:rsid w:val="00A84752"/>
    <w:rsid w:val="00A84923"/>
    <w:rsid w:val="00A85F68"/>
    <w:rsid w:val="00A90B4E"/>
    <w:rsid w:val="00A90C82"/>
    <w:rsid w:val="00A918A8"/>
    <w:rsid w:val="00A92FC7"/>
    <w:rsid w:val="00AA3A29"/>
    <w:rsid w:val="00AA5F5C"/>
    <w:rsid w:val="00AA7F1C"/>
    <w:rsid w:val="00AC42E9"/>
    <w:rsid w:val="00AC6E29"/>
    <w:rsid w:val="00AC75CE"/>
    <w:rsid w:val="00AD1DDB"/>
    <w:rsid w:val="00AD66B9"/>
    <w:rsid w:val="00AE35E8"/>
    <w:rsid w:val="00AE7875"/>
    <w:rsid w:val="00AF7822"/>
    <w:rsid w:val="00AF7FF1"/>
    <w:rsid w:val="00B00D79"/>
    <w:rsid w:val="00B06FE3"/>
    <w:rsid w:val="00B1449B"/>
    <w:rsid w:val="00B21E70"/>
    <w:rsid w:val="00B2251B"/>
    <w:rsid w:val="00B2302A"/>
    <w:rsid w:val="00B240BF"/>
    <w:rsid w:val="00B31473"/>
    <w:rsid w:val="00B3373A"/>
    <w:rsid w:val="00B33804"/>
    <w:rsid w:val="00B34899"/>
    <w:rsid w:val="00B41745"/>
    <w:rsid w:val="00B45A32"/>
    <w:rsid w:val="00B53036"/>
    <w:rsid w:val="00B6068F"/>
    <w:rsid w:val="00B663AC"/>
    <w:rsid w:val="00B72F97"/>
    <w:rsid w:val="00B74E8F"/>
    <w:rsid w:val="00B7517C"/>
    <w:rsid w:val="00B81A95"/>
    <w:rsid w:val="00B83765"/>
    <w:rsid w:val="00B85C0A"/>
    <w:rsid w:val="00BA5355"/>
    <w:rsid w:val="00BA6245"/>
    <w:rsid w:val="00BA7AC3"/>
    <w:rsid w:val="00BB7775"/>
    <w:rsid w:val="00BE4878"/>
    <w:rsid w:val="00BF00B6"/>
    <w:rsid w:val="00BF09F8"/>
    <w:rsid w:val="00BF43CE"/>
    <w:rsid w:val="00C04EF0"/>
    <w:rsid w:val="00C12131"/>
    <w:rsid w:val="00C2095B"/>
    <w:rsid w:val="00C21AE9"/>
    <w:rsid w:val="00C25AD1"/>
    <w:rsid w:val="00C4338E"/>
    <w:rsid w:val="00C60B1F"/>
    <w:rsid w:val="00C62E82"/>
    <w:rsid w:val="00C707FC"/>
    <w:rsid w:val="00C766C8"/>
    <w:rsid w:val="00C816E8"/>
    <w:rsid w:val="00C863BB"/>
    <w:rsid w:val="00C97220"/>
    <w:rsid w:val="00CB7495"/>
    <w:rsid w:val="00CC316A"/>
    <w:rsid w:val="00CC5AB2"/>
    <w:rsid w:val="00CD38AF"/>
    <w:rsid w:val="00CD40B5"/>
    <w:rsid w:val="00CD4CDE"/>
    <w:rsid w:val="00CE264C"/>
    <w:rsid w:val="00CF0D7E"/>
    <w:rsid w:val="00CF1B67"/>
    <w:rsid w:val="00D0068B"/>
    <w:rsid w:val="00D1536F"/>
    <w:rsid w:val="00D3088F"/>
    <w:rsid w:val="00D43DB7"/>
    <w:rsid w:val="00D46AA7"/>
    <w:rsid w:val="00D47C2A"/>
    <w:rsid w:val="00D47FF0"/>
    <w:rsid w:val="00D52263"/>
    <w:rsid w:val="00D52B68"/>
    <w:rsid w:val="00D551E0"/>
    <w:rsid w:val="00D5741C"/>
    <w:rsid w:val="00D647D9"/>
    <w:rsid w:val="00D67A95"/>
    <w:rsid w:val="00D70F79"/>
    <w:rsid w:val="00D7297D"/>
    <w:rsid w:val="00D76680"/>
    <w:rsid w:val="00D8073A"/>
    <w:rsid w:val="00D848C6"/>
    <w:rsid w:val="00D86C9C"/>
    <w:rsid w:val="00D9065B"/>
    <w:rsid w:val="00D94F10"/>
    <w:rsid w:val="00D96BFF"/>
    <w:rsid w:val="00DB1EF4"/>
    <w:rsid w:val="00DB35EF"/>
    <w:rsid w:val="00DC7650"/>
    <w:rsid w:val="00DE0086"/>
    <w:rsid w:val="00E137D5"/>
    <w:rsid w:val="00E13CF5"/>
    <w:rsid w:val="00E14C22"/>
    <w:rsid w:val="00E154BD"/>
    <w:rsid w:val="00E1574F"/>
    <w:rsid w:val="00E23A55"/>
    <w:rsid w:val="00E32E34"/>
    <w:rsid w:val="00E33AFB"/>
    <w:rsid w:val="00E33F77"/>
    <w:rsid w:val="00E34390"/>
    <w:rsid w:val="00E4030B"/>
    <w:rsid w:val="00E40775"/>
    <w:rsid w:val="00E430FA"/>
    <w:rsid w:val="00E50414"/>
    <w:rsid w:val="00E539AA"/>
    <w:rsid w:val="00E5497E"/>
    <w:rsid w:val="00E56241"/>
    <w:rsid w:val="00E67F0E"/>
    <w:rsid w:val="00E7791A"/>
    <w:rsid w:val="00E80B6D"/>
    <w:rsid w:val="00E853EB"/>
    <w:rsid w:val="00EA04C7"/>
    <w:rsid w:val="00EA576F"/>
    <w:rsid w:val="00EB267A"/>
    <w:rsid w:val="00EB7438"/>
    <w:rsid w:val="00EE0455"/>
    <w:rsid w:val="00EE0C57"/>
    <w:rsid w:val="00EE2DF5"/>
    <w:rsid w:val="00EE450F"/>
    <w:rsid w:val="00EE6A12"/>
    <w:rsid w:val="00EE7EF7"/>
    <w:rsid w:val="00F0047E"/>
    <w:rsid w:val="00F0322D"/>
    <w:rsid w:val="00F05BDC"/>
    <w:rsid w:val="00F134D5"/>
    <w:rsid w:val="00F20E29"/>
    <w:rsid w:val="00F258C9"/>
    <w:rsid w:val="00F31FF9"/>
    <w:rsid w:val="00F32541"/>
    <w:rsid w:val="00F37480"/>
    <w:rsid w:val="00F402AA"/>
    <w:rsid w:val="00F43082"/>
    <w:rsid w:val="00F50389"/>
    <w:rsid w:val="00F66805"/>
    <w:rsid w:val="00F71A7F"/>
    <w:rsid w:val="00F74268"/>
    <w:rsid w:val="00F76A02"/>
    <w:rsid w:val="00F77957"/>
    <w:rsid w:val="00F77BCA"/>
    <w:rsid w:val="00F829FE"/>
    <w:rsid w:val="00F875F0"/>
    <w:rsid w:val="00F907E3"/>
    <w:rsid w:val="00F93186"/>
    <w:rsid w:val="00FA7D81"/>
    <w:rsid w:val="00FB1EF7"/>
    <w:rsid w:val="00FC1771"/>
    <w:rsid w:val="00FC233A"/>
    <w:rsid w:val="00FC660A"/>
    <w:rsid w:val="00FD0AC2"/>
    <w:rsid w:val="00FD3989"/>
    <w:rsid w:val="00FD721D"/>
    <w:rsid w:val="00FD7E67"/>
    <w:rsid w:val="00FF00E1"/>
    <w:rsid w:val="00FF732B"/>
    <w:rsid w:val="00FF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E8B34"/>
  <w15:chartTrackingRefBased/>
  <w15:docId w15:val="{5D1C0A39-0D3B-45D9-B139-6BB991A5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65B"/>
    <w:pPr>
      <w:spacing w:after="240" w:line="240" w:lineRule="auto"/>
      <w:jc w:val="both"/>
    </w:pPr>
    <w:rPr>
      <w:rFonts w:eastAsia="Times New Roman" w:cstheme="minorHAnsi"/>
      <w:sz w:val="24"/>
      <w:szCs w:val="24"/>
      <w:lang w:val="es-ES_tradnl" w:eastAsia="es-ES_tradnl"/>
    </w:rPr>
  </w:style>
  <w:style w:type="paragraph" w:styleId="Ttulo1">
    <w:name w:val="heading 1"/>
    <w:aliases w:val="Apartado 1"/>
    <w:basedOn w:val="Normal"/>
    <w:next w:val="Normal"/>
    <w:link w:val="Ttulo1Car"/>
    <w:autoRedefine/>
    <w:uiPriority w:val="9"/>
    <w:qFormat/>
    <w:rsid w:val="00BA6245"/>
    <w:pPr>
      <w:keepNext/>
      <w:keepLines/>
      <w:spacing w:before="240"/>
      <w:outlineLvl w:val="0"/>
    </w:pPr>
    <w:rPr>
      <w:rFonts w:asciiTheme="majorHAnsi" w:hAnsiTheme="majorHAnsi" w:cstheme="majorBidi"/>
      <w:b/>
      <w:color w:val="0057A6"/>
      <w:sz w:val="40"/>
      <w:szCs w:val="32"/>
      <w:lang w:val="es-ES" w:eastAsia="en-US"/>
    </w:rPr>
  </w:style>
  <w:style w:type="paragraph" w:styleId="Ttulo2">
    <w:name w:val="heading 2"/>
    <w:aliases w:val="Subapartado"/>
    <w:basedOn w:val="Ttulo1"/>
    <w:next w:val="Normal"/>
    <w:link w:val="Ttulo2Car"/>
    <w:autoRedefine/>
    <w:uiPriority w:val="9"/>
    <w:unhideWhenUsed/>
    <w:qFormat/>
    <w:rsid w:val="00D76680"/>
    <w:pPr>
      <w:outlineLvl w:val="1"/>
    </w:pPr>
    <w:rPr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334F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E3F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5C20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delaOposicin">
    <w:name w:val="Título de la Oposición"/>
    <w:basedOn w:val="Ttulo"/>
    <w:autoRedefine/>
    <w:uiPriority w:val="2"/>
    <w:qFormat/>
    <w:rsid w:val="00472EF8"/>
    <w:pPr>
      <w:tabs>
        <w:tab w:val="left" w:pos="5529"/>
      </w:tabs>
    </w:pPr>
    <w:rPr>
      <w:rFonts w:ascii="Lato" w:eastAsia="Times New Roman" w:hAnsi="Lato" w:cs="Times New Roman"/>
      <w:color w:val="404040" w:themeColor="text1" w:themeTint="BF"/>
      <w:sz w:val="40"/>
      <w:szCs w:val="40"/>
      <w:lang w:val="es-ES" w:eastAsia="es-ES"/>
    </w:rPr>
  </w:style>
  <w:style w:type="paragraph" w:customStyle="1" w:styleId="Ttulotemaencabezado">
    <w:name w:val="Título tema encabezado"/>
    <w:basedOn w:val="Normal"/>
    <w:autoRedefine/>
    <w:uiPriority w:val="11"/>
    <w:qFormat/>
    <w:rsid w:val="0098190E"/>
    <w:pPr>
      <w:pBdr>
        <w:top w:val="single" w:sz="4" w:space="4" w:color="0098CD"/>
        <w:bottom w:val="single" w:sz="4" w:space="0" w:color="0098CD"/>
      </w:pBdr>
      <w:spacing w:line="360" w:lineRule="auto"/>
    </w:pPr>
    <w:rPr>
      <w:rFonts w:ascii="Lato" w:hAnsi="Lato" w:cs="UnitOT-Light"/>
      <w:color w:val="0057A6"/>
      <w:sz w:val="32"/>
      <w:szCs w:val="22"/>
      <w:lang w:eastAsia="es-ES"/>
    </w:rPr>
  </w:style>
  <w:style w:type="paragraph" w:customStyle="1" w:styleId="Vietasegundonivel">
    <w:name w:val="Viñeta segundo nivel"/>
    <w:basedOn w:val="Prrafodelista"/>
    <w:autoRedefine/>
    <w:qFormat/>
    <w:rsid w:val="0098190E"/>
    <w:pPr>
      <w:numPr>
        <w:ilvl w:val="1"/>
        <w:numId w:val="1"/>
      </w:numPr>
      <w:spacing w:after="0" w:line="360" w:lineRule="auto"/>
    </w:pPr>
    <w:rPr>
      <w:rFonts w:ascii="Lato" w:eastAsia="Times New Roman" w:hAnsi="Lato" w:cs="Times New Roman"/>
      <w:color w:val="333333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8190E"/>
    <w:pPr>
      <w:spacing w:after="160" w:line="259" w:lineRule="auto"/>
      <w:ind w:left="720"/>
      <w:contextualSpacing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customStyle="1" w:styleId="Vietanivel2">
    <w:name w:val="Viñeta nivel 2"/>
    <w:basedOn w:val="Vietasegundonivel"/>
    <w:link w:val="Vietanivel2Car"/>
    <w:autoRedefine/>
    <w:qFormat/>
    <w:rsid w:val="00A84923"/>
    <w:pPr>
      <w:numPr>
        <w:ilvl w:val="0"/>
        <w:numId w:val="4"/>
      </w:numPr>
      <w:spacing w:after="160" w:line="259" w:lineRule="auto"/>
      <w:ind w:left="1068"/>
      <w:jc w:val="left"/>
    </w:pPr>
    <w:rPr>
      <w:rFonts w:asciiTheme="majorHAnsi" w:eastAsiaTheme="minorHAnsi" w:hAnsiTheme="majorHAnsi"/>
    </w:rPr>
  </w:style>
  <w:style w:type="character" w:customStyle="1" w:styleId="Vietanivel2Car">
    <w:name w:val="Viñeta nivel 2 Car"/>
    <w:basedOn w:val="Fuentedeprrafopredeter"/>
    <w:link w:val="Vietanivel2"/>
    <w:rsid w:val="00A84923"/>
    <w:rPr>
      <w:rFonts w:asciiTheme="majorHAnsi" w:hAnsiTheme="majorHAnsi" w:cs="Times New Roman"/>
      <w:color w:val="333333"/>
      <w:sz w:val="24"/>
      <w:szCs w:val="24"/>
      <w:lang w:eastAsia="es-ES"/>
    </w:rPr>
  </w:style>
  <w:style w:type="paragraph" w:customStyle="1" w:styleId="Vieta1">
    <w:name w:val="Viñeta 1"/>
    <w:basedOn w:val="Normal"/>
    <w:link w:val="Vieta1Car"/>
    <w:autoRedefine/>
    <w:qFormat/>
    <w:rsid w:val="0098190E"/>
    <w:pPr>
      <w:numPr>
        <w:numId w:val="5"/>
      </w:numPr>
      <w:spacing w:line="360" w:lineRule="auto"/>
      <w:ind w:left="1429" w:hanging="360"/>
      <w:contextualSpacing/>
    </w:pPr>
    <w:rPr>
      <w:rFonts w:ascii="Lato" w:eastAsiaTheme="minorHAnsi" w:hAnsi="Lato"/>
      <w:color w:val="333333"/>
      <w:lang w:eastAsia="es-ES"/>
    </w:rPr>
  </w:style>
  <w:style w:type="character" w:customStyle="1" w:styleId="Vieta1Car">
    <w:name w:val="Viñeta 1 Car"/>
    <w:basedOn w:val="Fuentedeprrafopredeter"/>
    <w:link w:val="Vieta1"/>
    <w:rsid w:val="0098190E"/>
    <w:rPr>
      <w:rFonts w:ascii="Lato" w:hAnsi="Lato" w:cs="Times New Roman"/>
      <w:color w:val="333333"/>
      <w:sz w:val="24"/>
      <w:szCs w:val="24"/>
      <w:lang w:eastAsia="es-ES"/>
    </w:rPr>
  </w:style>
  <w:style w:type="paragraph" w:customStyle="1" w:styleId="Ntema">
    <w:name w:val="Nº tema"/>
    <w:basedOn w:val="TtulodelaOposicin"/>
    <w:autoRedefine/>
    <w:uiPriority w:val="1"/>
    <w:qFormat/>
    <w:rsid w:val="00B33804"/>
    <w:pPr>
      <w:tabs>
        <w:tab w:val="clear" w:pos="5529"/>
      </w:tabs>
      <w:contextualSpacing w:val="0"/>
    </w:pPr>
    <w:rPr>
      <w:color w:val="0057A6"/>
      <w:spacing w:val="0"/>
      <w:kern w:val="0"/>
      <w:sz w:val="28"/>
    </w:rPr>
  </w:style>
  <w:style w:type="paragraph" w:styleId="Ttulo">
    <w:name w:val="Title"/>
    <w:basedOn w:val="Normal"/>
    <w:next w:val="Normal"/>
    <w:link w:val="TtuloCar"/>
    <w:uiPriority w:val="10"/>
    <w:qFormat/>
    <w:rsid w:val="00EA576F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A57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ombretema">
    <w:name w:val="Nombre tema"/>
    <w:basedOn w:val="Normal"/>
    <w:uiPriority w:val="3"/>
    <w:qFormat/>
    <w:rsid w:val="00EA576F"/>
    <w:pPr>
      <w:jc w:val="right"/>
    </w:pPr>
    <w:rPr>
      <w:rFonts w:ascii="Lato" w:hAnsi="Lato"/>
      <w:color w:val="0057A6"/>
      <w:sz w:val="28"/>
      <w:szCs w:val="84"/>
      <w:lang w:eastAsia="es-ES"/>
    </w:rPr>
  </w:style>
  <w:style w:type="paragraph" w:customStyle="1" w:styleId="TtuloTemaportada">
    <w:name w:val="Título Tema portada"/>
    <w:basedOn w:val="Ttulo1"/>
    <w:next w:val="Nombretema"/>
    <w:autoRedefine/>
    <w:uiPriority w:val="3"/>
    <w:qFormat/>
    <w:rsid w:val="003E785E"/>
    <w:pPr>
      <w:spacing w:before="0"/>
      <w:jc w:val="left"/>
    </w:pPr>
    <w:rPr>
      <w:rFonts w:ascii="Lato" w:hAnsi="Lato" w:cs="Times New Roman"/>
      <w:sz w:val="56"/>
      <w:szCs w:val="56"/>
      <w:lang w:eastAsia="es-ES"/>
    </w:rPr>
  </w:style>
  <w:style w:type="paragraph" w:styleId="Sinespaciado">
    <w:name w:val="No Spacing"/>
    <w:link w:val="SinespaciadoCar"/>
    <w:uiPriority w:val="1"/>
    <w:qFormat/>
    <w:rsid w:val="00071F1B"/>
    <w:pPr>
      <w:spacing w:after="0" w:line="240" w:lineRule="auto"/>
    </w:pPr>
    <w:rPr>
      <w:rFonts w:eastAsiaTheme="minorEastAsia"/>
      <w:lang w:eastAsia="es-ES"/>
    </w:rPr>
  </w:style>
  <w:style w:type="character" w:customStyle="1" w:styleId="Ttulo1Car">
    <w:name w:val="Título 1 Car"/>
    <w:aliases w:val="Apartado 1 Car"/>
    <w:basedOn w:val="Fuentedeprrafopredeter"/>
    <w:link w:val="Ttulo1"/>
    <w:uiPriority w:val="9"/>
    <w:rsid w:val="00BA6245"/>
    <w:rPr>
      <w:rFonts w:asciiTheme="majorHAnsi" w:eastAsia="Times New Roman" w:hAnsiTheme="majorHAnsi" w:cstheme="majorBidi"/>
      <w:b/>
      <w:color w:val="0057A6"/>
      <w:sz w:val="40"/>
      <w:szCs w:val="3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71F1B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71F1B"/>
  </w:style>
  <w:style w:type="paragraph" w:styleId="Piedepgina">
    <w:name w:val="footer"/>
    <w:basedOn w:val="Normal"/>
    <w:link w:val="PiedepginaC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1F1B"/>
  </w:style>
  <w:style w:type="paragraph" w:customStyle="1" w:styleId="PiedepginaUNIRc">
    <w:name w:val="Pie de página_UNIR(c)"/>
    <w:basedOn w:val="Normal"/>
    <w:uiPriority w:val="20"/>
    <w:rsid w:val="00071F1B"/>
    <w:pPr>
      <w:spacing w:line="276" w:lineRule="auto"/>
      <w:jc w:val="right"/>
    </w:pPr>
    <w:rPr>
      <w:rFonts w:ascii="Calibri Light" w:hAnsi="Calibri Light" w:cs="UnitOT-Light"/>
      <w:bCs/>
      <w:color w:val="777777"/>
      <w:spacing w:val="-4"/>
      <w:sz w:val="18"/>
      <w:szCs w:val="18"/>
      <w:lang w:eastAsia="es-ES"/>
    </w:rPr>
  </w:style>
  <w:style w:type="numbering" w:customStyle="1" w:styleId="VietasUNIR">
    <w:name w:val="ViñetasUNIR"/>
    <w:basedOn w:val="Sinlista"/>
    <w:uiPriority w:val="99"/>
    <w:rsid w:val="00071F1B"/>
    <w:pPr>
      <w:numPr>
        <w:numId w:val="2"/>
      </w:numPr>
    </w:pPr>
  </w:style>
  <w:style w:type="paragraph" w:customStyle="1" w:styleId="Nombretemaencabezado">
    <w:name w:val="Nombre tema encabezado"/>
    <w:basedOn w:val="Ttulo"/>
    <w:link w:val="NombretemaencabezadoCar"/>
    <w:autoRedefine/>
    <w:qFormat/>
    <w:rsid w:val="00472EF8"/>
    <w:pPr>
      <w:jc w:val="right"/>
    </w:pPr>
    <w:rPr>
      <w:rFonts w:cstheme="majorHAnsi"/>
      <w:b/>
      <w:bCs/>
      <w:color w:val="000000" w:themeColor="text1"/>
      <w:sz w:val="28"/>
      <w:szCs w:val="28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customStyle="1" w:styleId="NTemaencabezado">
    <w:name w:val="Nº Tema encabezado"/>
    <w:basedOn w:val="Normal"/>
    <w:link w:val="NTemaencabezadoCar"/>
    <w:autoRedefine/>
    <w:qFormat/>
    <w:rsid w:val="0098207D"/>
    <w:pPr>
      <w:spacing w:after="160" w:line="259" w:lineRule="auto"/>
    </w:pPr>
    <w:rPr>
      <w:rFonts w:asciiTheme="majorHAnsi" w:eastAsiaTheme="minorHAnsi" w:hAnsiTheme="majorHAnsi" w:cstheme="majorHAnsi"/>
      <w:color w:val="FFFFFF" w:themeColor="background1"/>
      <w:lang w:eastAsia="en-US"/>
    </w:rPr>
  </w:style>
  <w:style w:type="character" w:customStyle="1" w:styleId="NombretemaencabezadoCar">
    <w:name w:val="Nombre tema encabezado Car"/>
    <w:basedOn w:val="Fuentedeprrafopredeter"/>
    <w:link w:val="Nombretemaencabezado"/>
    <w:rsid w:val="00472EF8"/>
    <w:rPr>
      <w:rFonts w:asciiTheme="majorHAnsi" w:eastAsiaTheme="majorEastAsia" w:hAnsiTheme="majorHAnsi" w:cstheme="majorHAnsi"/>
      <w:b/>
      <w:bCs/>
      <w:color w:val="000000" w:themeColor="text1"/>
      <w:spacing w:val="-10"/>
      <w:kern w:val="28"/>
      <w:sz w:val="28"/>
      <w:szCs w:val="28"/>
      <w:lang w:val="es-ES_tradnl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character" w:customStyle="1" w:styleId="Ttulo2Car">
    <w:name w:val="Título 2 Car"/>
    <w:aliases w:val="Subapartado Car"/>
    <w:basedOn w:val="Fuentedeprrafopredeter"/>
    <w:link w:val="Ttulo2"/>
    <w:uiPriority w:val="9"/>
    <w:rsid w:val="00D76680"/>
    <w:rPr>
      <w:rFonts w:asciiTheme="majorHAnsi" w:eastAsiaTheme="majorEastAsia" w:hAnsiTheme="majorHAnsi" w:cstheme="majorBidi"/>
      <w:b/>
      <w:color w:val="0057A6"/>
      <w:sz w:val="36"/>
      <w:szCs w:val="36"/>
      <w:lang w:val="en-US"/>
    </w:rPr>
  </w:style>
  <w:style w:type="character" w:customStyle="1" w:styleId="NTemaencabezadoCar">
    <w:name w:val="Nº Tema encabezado Car"/>
    <w:basedOn w:val="Fuentedeprrafopredeter"/>
    <w:link w:val="NTemaencabezado"/>
    <w:rsid w:val="0098207D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Vietanivel1">
    <w:name w:val="Viñeta nivel 1"/>
    <w:basedOn w:val="Normal"/>
    <w:link w:val="Vietanivel1Car"/>
    <w:autoRedefine/>
    <w:qFormat/>
    <w:rsid w:val="00A84923"/>
    <w:pPr>
      <w:numPr>
        <w:numId w:val="3"/>
      </w:numPr>
      <w:spacing w:after="160" w:line="360" w:lineRule="auto"/>
      <w:ind w:left="360"/>
    </w:pPr>
    <w:rPr>
      <w:rFonts w:asciiTheme="majorHAnsi" w:eastAsiaTheme="minorHAnsi" w:hAnsiTheme="majorHAnsi" w:cstheme="minorBidi"/>
      <w:color w:val="262626" w:themeColor="text1" w:themeTint="D9"/>
      <w:szCs w:val="22"/>
      <w:lang w:eastAsia="en-US"/>
    </w:rPr>
  </w:style>
  <w:style w:type="character" w:styleId="Referenciaintensa">
    <w:name w:val="Intense Reference"/>
    <w:basedOn w:val="Fuentedeprrafopredeter"/>
    <w:uiPriority w:val="32"/>
    <w:qFormat/>
    <w:rsid w:val="00EE7EF7"/>
    <w:rPr>
      <w:rFonts w:asciiTheme="majorHAnsi" w:hAnsiTheme="majorHAnsi"/>
      <w:b/>
      <w:bCs/>
      <w:smallCaps/>
      <w:color w:val="262626" w:themeColor="text1" w:themeTint="D9"/>
      <w:spacing w:val="5"/>
      <w:sz w:val="24"/>
    </w:rPr>
  </w:style>
  <w:style w:type="character" w:customStyle="1" w:styleId="Vietanivel1Car">
    <w:name w:val="Viñeta nivel 1 Car"/>
    <w:basedOn w:val="Fuentedeprrafopredeter"/>
    <w:link w:val="Vietanivel1"/>
    <w:rsid w:val="00A84923"/>
    <w:rPr>
      <w:rFonts w:asciiTheme="majorHAnsi" w:hAnsiTheme="majorHAnsi"/>
      <w:color w:val="262626" w:themeColor="text1" w:themeTint="D9"/>
      <w:sz w:val="24"/>
    </w:rPr>
  </w:style>
  <w:style w:type="paragraph" w:styleId="TtuloTDC">
    <w:name w:val="TOC Heading"/>
    <w:aliases w:val="Índice"/>
    <w:basedOn w:val="Ttulo1"/>
    <w:next w:val="Normal"/>
    <w:autoRedefine/>
    <w:uiPriority w:val="39"/>
    <w:unhideWhenUsed/>
    <w:qFormat/>
    <w:rsid w:val="00D0068B"/>
    <w:pPr>
      <w:outlineLvl w:val="9"/>
    </w:pPr>
    <w:rPr>
      <w:b w:val="0"/>
      <w:sz w:val="56"/>
      <w:lang w:eastAsia="es-ES"/>
    </w:rPr>
  </w:style>
  <w:style w:type="paragraph" w:styleId="TDC1">
    <w:name w:val="toc 1"/>
    <w:basedOn w:val="Normal"/>
    <w:next w:val="Normal"/>
    <w:link w:val="TDC1Car"/>
    <w:autoRedefine/>
    <w:uiPriority w:val="39"/>
    <w:unhideWhenUsed/>
    <w:rsid w:val="004E311C"/>
    <w:pPr>
      <w:tabs>
        <w:tab w:val="right" w:leader="dot" w:pos="8494"/>
      </w:tabs>
      <w:spacing w:after="100" w:line="259" w:lineRule="auto"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E7EF7"/>
    <w:pPr>
      <w:spacing w:after="100" w:line="259" w:lineRule="auto"/>
      <w:ind w:left="24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EE7EF7"/>
    <w:rPr>
      <w:color w:val="0563C1" w:themeColor="hyperlink"/>
      <w:u w:val="single"/>
    </w:rPr>
  </w:style>
  <w:style w:type="paragraph" w:customStyle="1" w:styleId="Ttulosdetabla">
    <w:name w:val="Títulos de tabla"/>
    <w:basedOn w:val="TDC1"/>
    <w:link w:val="TtulosdetablaCar"/>
    <w:autoRedefine/>
    <w:qFormat/>
    <w:rsid w:val="00EE7EF7"/>
    <w:rPr>
      <w:rFonts w:asciiTheme="majorHAnsi" w:hAnsiTheme="majorHAnsi"/>
      <w:noProof/>
      <w:sz w:val="28"/>
    </w:rPr>
  </w:style>
  <w:style w:type="character" w:customStyle="1" w:styleId="TDC1Car">
    <w:name w:val="TDC 1 Car"/>
    <w:basedOn w:val="Fuentedeprrafopredeter"/>
    <w:link w:val="TDC1"/>
    <w:uiPriority w:val="39"/>
    <w:rsid w:val="004E311C"/>
    <w:rPr>
      <w:color w:val="262626" w:themeColor="text1" w:themeTint="D9"/>
      <w:sz w:val="24"/>
    </w:rPr>
  </w:style>
  <w:style w:type="character" w:customStyle="1" w:styleId="TtulosdetablaCar">
    <w:name w:val="Títulos de tabla Car"/>
    <w:basedOn w:val="TDC1Car"/>
    <w:link w:val="Ttulosdetabla"/>
    <w:rsid w:val="00EE7EF7"/>
    <w:rPr>
      <w:rFonts w:asciiTheme="majorHAnsi" w:hAnsiTheme="majorHAnsi"/>
      <w:noProof/>
      <w:color w:val="262626" w:themeColor="text1" w:themeTint="D9"/>
      <w:sz w:val="28"/>
    </w:rPr>
  </w:style>
  <w:style w:type="character" w:styleId="Mencinsinresolver">
    <w:name w:val="Unresolved Mention"/>
    <w:basedOn w:val="Fuentedeprrafopredeter"/>
    <w:uiPriority w:val="99"/>
    <w:semiHidden/>
    <w:unhideWhenUsed/>
    <w:rsid w:val="00F325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7CDB"/>
    <w:rPr>
      <w:rFonts w:eastAsiaTheme="minorHAnsi"/>
      <w:color w:val="262626" w:themeColor="text1" w:themeTint="D9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CDB"/>
    <w:rPr>
      <w:rFonts w:ascii="Times New Roman" w:hAnsi="Times New Roman" w:cs="Times New Roman"/>
      <w:color w:val="262626" w:themeColor="text1" w:themeTint="D9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5C20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3D334F"/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val="es-ES_tradnl"/>
    </w:rPr>
  </w:style>
  <w:style w:type="paragraph" w:styleId="TDC3">
    <w:name w:val="toc 3"/>
    <w:basedOn w:val="Normal"/>
    <w:next w:val="Normal"/>
    <w:autoRedefine/>
    <w:uiPriority w:val="39"/>
    <w:unhideWhenUsed/>
    <w:rsid w:val="00270256"/>
    <w:pPr>
      <w:spacing w:after="100" w:line="259" w:lineRule="auto"/>
      <w:ind w:left="48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766D1"/>
    <w:rPr>
      <w:color w:val="954F72" w:themeColor="followedHyperlink"/>
      <w:u w:val="single"/>
    </w:rPr>
  </w:style>
  <w:style w:type="paragraph" w:customStyle="1" w:styleId="Piedefoto-tabla">
    <w:name w:val="Pie de foto-tabla"/>
    <w:basedOn w:val="Normal"/>
    <w:next w:val="Normal"/>
    <w:uiPriority w:val="16"/>
    <w:qFormat/>
    <w:rsid w:val="002450FA"/>
    <w:pPr>
      <w:spacing w:before="120" w:line="276" w:lineRule="auto"/>
      <w:ind w:left="-113" w:right="-215"/>
      <w:jc w:val="center"/>
    </w:pPr>
    <w:rPr>
      <w:rFonts w:ascii="Calibri" w:hAnsi="Calibri" w:cs="UnitOT-Light"/>
      <w:iCs/>
      <w:color w:val="595959" w:themeColor="text1" w:themeTint="A6"/>
      <w:sz w:val="19"/>
      <w:szCs w:val="18"/>
      <w:lang w:eastAsia="es-ES"/>
    </w:rPr>
  </w:style>
  <w:style w:type="table" w:customStyle="1" w:styleId="TablaUNIR1">
    <w:name w:val="TablaUNIR_1"/>
    <w:basedOn w:val="Tablanormal"/>
    <w:uiPriority w:val="99"/>
    <w:rsid w:val="00371D0F"/>
    <w:pPr>
      <w:spacing w:after="0" w:line="240" w:lineRule="auto"/>
    </w:pPr>
    <w:rPr>
      <w:rFonts w:ascii="Calibri" w:eastAsia="Times New Roman" w:hAnsi="Calibri"/>
      <w:color w:val="333333"/>
      <w:sz w:val="20"/>
    </w:rPr>
    <w:tblPr>
      <w:tblStyleColBandSize w:val="1"/>
      <w:tblBorders>
        <w:top w:val="single" w:sz="4" w:space="0" w:color="0098CD"/>
        <w:left w:val="single" w:sz="4" w:space="0" w:color="0098CD"/>
        <w:bottom w:val="single" w:sz="4" w:space="0" w:color="0098CD"/>
        <w:right w:val="single" w:sz="4" w:space="0" w:color="0098CD"/>
        <w:insideH w:val="single" w:sz="4" w:space="0" w:color="0098CD"/>
        <w:insideV w:val="single" w:sz="4" w:space="0" w:color="0098CD"/>
      </w:tblBorders>
    </w:tblPr>
    <w:tblStylePr w:type="firstRow">
      <w:rPr>
        <w:rFonts w:ascii="UnitOT-Medi" w:hAnsi="UnitOT-Medi"/>
        <w:color w:val="FFFFFF" w:themeColor="background1"/>
        <w:sz w:val="20"/>
      </w:rPr>
      <w:tblPr/>
      <w:tcPr>
        <w:shd w:val="clear" w:color="auto" w:fill="0098CD"/>
      </w:tcPr>
    </w:tblStylePr>
    <w:tblStylePr w:type="band1Vert">
      <w:pPr>
        <w:wordWrap/>
        <w:jc w:val="center"/>
      </w:pPr>
      <w:rPr>
        <w:rFonts w:ascii="UnitOT-Light" w:hAnsi="UnitOT-Light"/>
        <w:color w:val="4D4D4D"/>
        <w:sz w:val="20"/>
      </w:rPr>
      <w:tblPr/>
      <w:tcPr>
        <w:vAlign w:val="center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5E3F8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s-ES_tradnl"/>
    </w:rPr>
  </w:style>
  <w:style w:type="paragraph" w:styleId="TDC4">
    <w:name w:val="toc 4"/>
    <w:basedOn w:val="Normal"/>
    <w:next w:val="Normal"/>
    <w:autoRedefine/>
    <w:uiPriority w:val="39"/>
    <w:unhideWhenUsed/>
    <w:rsid w:val="0056350A"/>
    <w:pPr>
      <w:spacing w:after="100"/>
      <w:ind w:left="720"/>
    </w:pPr>
  </w:style>
  <w:style w:type="table" w:styleId="Tablaconcuadrcula">
    <w:name w:val="Table Grid"/>
    <w:basedOn w:val="Tablanormal"/>
    <w:uiPriority w:val="39"/>
    <w:rsid w:val="00197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18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1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F3DB8-DD4C-7B4C-B07D-E4EF767B9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4331</Words>
  <Characters>23822</Characters>
  <Application>Microsoft Office Word</Application>
  <DocSecurity>0</DocSecurity>
  <Lines>198</Lines>
  <Paragraphs>56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CGD Formación</dc:creator>
  <cp:keywords/>
  <dc:description/>
  <cp:lastModifiedBy>Usuario</cp:lastModifiedBy>
  <cp:revision>2</cp:revision>
  <dcterms:created xsi:type="dcterms:W3CDTF">2025-04-28T10:30:00Z</dcterms:created>
  <dcterms:modified xsi:type="dcterms:W3CDTF">2025-04-28T10:30:00Z</dcterms:modified>
</cp:coreProperties>
</file>