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3F455D" w14:textId="4C38018B" w:rsidR="00436120" w:rsidRDefault="00436120" w:rsidP="00436120">
      <w:pPr>
        <w:pStyle w:val="Ttulo1"/>
      </w:pPr>
      <w:bookmarkStart w:id="0" w:name="_Toc191893773"/>
      <w:r>
        <w:t>Tema 5. Equipos.</w:t>
      </w:r>
    </w:p>
    <w:p w14:paraId="03B6D74E" w14:textId="66E26846" w:rsidR="00436120" w:rsidRDefault="00436120" w:rsidP="00436120">
      <w:pPr>
        <w:rPr>
          <w:lang w:val="es-ES" w:eastAsia="en-US"/>
        </w:rPr>
      </w:pPr>
      <w:r>
        <w:rPr>
          <w:noProof/>
        </w:rPr>
        <w:drawing>
          <wp:inline distT="0" distB="0" distL="0" distR="0" wp14:anchorId="16C72B8F" wp14:editId="75362FE9">
            <wp:extent cx="5308600" cy="4018202"/>
            <wp:effectExtent l="0" t="0" r="6350" b="190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8960" cy="4026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7670621B" w14:textId="5689E8DA" w:rsidR="008D2D31" w:rsidRPr="008D2D31" w:rsidRDefault="008D2D31" w:rsidP="008D2D31">
      <w:pPr>
        <w:pStyle w:val="Ttulo1"/>
      </w:pPr>
      <w:r w:rsidRPr="008D2D31">
        <w:lastRenderedPageBreak/>
        <w:t>1.</w:t>
      </w:r>
      <w:r>
        <w:t xml:space="preserve"> </w:t>
      </w:r>
      <w:r w:rsidRPr="008D2D31">
        <w:t>Sistemas</w:t>
      </w:r>
      <w:r>
        <w:t xml:space="preserve"> </w:t>
      </w:r>
      <w:r w:rsidRPr="008D2D31">
        <w:t>de</w:t>
      </w:r>
      <w:r>
        <w:t xml:space="preserve"> </w:t>
      </w:r>
      <w:r w:rsidRPr="008D2D31">
        <w:t>evaporación</w:t>
      </w:r>
      <w:r>
        <w:t xml:space="preserve"> </w:t>
      </w:r>
      <w:r w:rsidRPr="008D2D31">
        <w:t>de</w:t>
      </w:r>
      <w:r>
        <w:t xml:space="preserve"> </w:t>
      </w:r>
      <w:r w:rsidRPr="008D2D31">
        <w:t>líquido.</w:t>
      </w:r>
      <w:r>
        <w:t xml:space="preserve"> </w:t>
      </w:r>
      <w:r w:rsidRPr="008D2D31">
        <w:t>Sistemas</w:t>
      </w:r>
      <w:r>
        <w:t xml:space="preserve"> </w:t>
      </w:r>
      <w:r w:rsidRPr="008D2D31">
        <w:t>de</w:t>
      </w:r>
      <w:r>
        <w:t xml:space="preserve"> </w:t>
      </w:r>
      <w:r w:rsidRPr="008D2D31">
        <w:t>inundación</w:t>
      </w:r>
      <w:r>
        <w:t xml:space="preserve"> </w:t>
      </w:r>
      <w:r w:rsidRPr="008D2D31">
        <w:t>de</w:t>
      </w:r>
      <w:r>
        <w:t xml:space="preserve"> </w:t>
      </w:r>
      <w:r w:rsidRPr="008D2D31">
        <w:t>líquido.</w:t>
      </w:r>
      <w:bookmarkEnd w:id="0"/>
    </w:p>
    <w:p w14:paraId="06284E40" w14:textId="3A2111E9" w:rsidR="008D2D31" w:rsidRPr="008D2D31" w:rsidRDefault="000F3446" w:rsidP="008D2D31">
      <w:pPr>
        <w:rPr>
          <w:lang w:val="es-ES" w:eastAsia="en-US"/>
        </w:rPr>
      </w:pPr>
      <w:r>
        <w:rPr>
          <w:rFonts w:hint="eastAsia"/>
          <w:lang w:val="es-ES" w:eastAsia="en-US"/>
        </w:rPr>
        <w:t>○</w:t>
      </w:r>
      <w:r>
        <w:rPr>
          <w:rFonts w:hint="eastAsia"/>
          <w:lang w:val="es-ES" w:eastAsia="en-US"/>
        </w:rPr>
        <w:tab/>
      </w:r>
      <w:r w:rsidR="008D2D31" w:rsidRPr="008D2D31">
        <w:rPr>
          <w:b/>
          <w:bCs/>
          <w:lang w:val="es-ES" w:eastAsia="en-US"/>
        </w:rPr>
        <w:t>R</w:t>
      </w:r>
      <w:r w:rsidR="008D2D31" w:rsidRPr="008D2D31">
        <w:rPr>
          <w:b/>
          <w:bCs/>
          <w:lang w:val="es-ES" w:eastAsia="en-US"/>
        </w:rPr>
        <w:t>efrigerar</w:t>
      </w:r>
      <w:r w:rsidR="008D2D31" w:rsidRPr="008D2D31">
        <w:rPr>
          <w:b/>
          <w:bCs/>
          <w:lang w:val="es-ES" w:eastAsia="en-US"/>
        </w:rPr>
        <w:t xml:space="preserve"> </w:t>
      </w:r>
      <w:r w:rsidR="008D2D31" w:rsidRPr="008D2D31">
        <w:rPr>
          <w:lang w:val="es-ES" w:eastAsia="en-US"/>
        </w:rPr>
        <w:t>es transmitir el calor desde un sitio donde resulta inoportuno hasta otros</w:t>
      </w:r>
      <w:r w:rsidR="00D87937">
        <w:rPr>
          <w:lang w:val="es-ES" w:eastAsia="en-US"/>
        </w:rPr>
        <w:t xml:space="preserve"> </w:t>
      </w:r>
      <w:r w:rsidR="008D2D31" w:rsidRPr="008D2D31">
        <w:rPr>
          <w:lang w:val="es-ES" w:eastAsia="en-US"/>
        </w:rPr>
        <w:t>donde no molesta. Cuando se habla de refrigeración, lo normal es que una de las temperaturas</w:t>
      </w:r>
      <w:r>
        <w:rPr>
          <w:lang w:val="es-ES" w:eastAsia="en-US"/>
        </w:rPr>
        <w:t xml:space="preserve"> </w:t>
      </w:r>
      <w:r w:rsidR="008D2D31" w:rsidRPr="008D2D31">
        <w:rPr>
          <w:lang w:val="es-ES" w:eastAsia="en-US"/>
        </w:rPr>
        <w:t>que intervienen en la transmisión de calor sea la del ambiente.</w:t>
      </w:r>
    </w:p>
    <w:p w14:paraId="177E3B8E" w14:textId="4E45FD08" w:rsidR="008D2D31" w:rsidRPr="008D2D31" w:rsidRDefault="000F3446" w:rsidP="008D2D31">
      <w:pPr>
        <w:rPr>
          <w:lang w:val="es-ES" w:eastAsia="en-US"/>
        </w:rPr>
      </w:pPr>
      <w:r>
        <w:rPr>
          <w:rFonts w:hint="eastAsia"/>
          <w:lang w:val="es-ES" w:eastAsia="en-US"/>
        </w:rPr>
        <w:t>○</w:t>
      </w:r>
      <w:r>
        <w:rPr>
          <w:rFonts w:hint="eastAsia"/>
          <w:lang w:val="es-ES" w:eastAsia="en-US"/>
        </w:rPr>
        <w:tab/>
      </w:r>
      <w:r w:rsidR="008D2D31" w:rsidRPr="008D2D31">
        <w:rPr>
          <w:b/>
          <w:bCs/>
          <w:lang w:val="es-ES" w:eastAsia="en-US"/>
        </w:rPr>
        <w:t>F</w:t>
      </w:r>
      <w:r w:rsidR="008D2D31" w:rsidRPr="008D2D31">
        <w:rPr>
          <w:b/>
          <w:bCs/>
          <w:lang w:val="es-ES" w:eastAsia="en-US"/>
        </w:rPr>
        <w:t>luido</w:t>
      </w:r>
      <w:r w:rsidR="008D2D31" w:rsidRPr="008D2D31">
        <w:rPr>
          <w:b/>
          <w:bCs/>
          <w:lang w:val="es-ES" w:eastAsia="en-US"/>
        </w:rPr>
        <w:t xml:space="preserve"> </w:t>
      </w:r>
      <w:r w:rsidR="008D2D31" w:rsidRPr="008D2D31">
        <w:rPr>
          <w:b/>
          <w:bCs/>
          <w:lang w:val="es-ES" w:eastAsia="en-US"/>
        </w:rPr>
        <w:t>refrigerante</w:t>
      </w:r>
      <w:r w:rsidR="008D2D31" w:rsidRPr="008D2D31">
        <w:rPr>
          <w:lang w:val="es-ES" w:eastAsia="en-US"/>
        </w:rPr>
        <w:t xml:space="preserve"> es aquel que se utiliza para refrigerar. Los gases tienen la</w:t>
      </w:r>
      <w:r>
        <w:rPr>
          <w:lang w:val="es-ES" w:eastAsia="en-US"/>
        </w:rPr>
        <w:t xml:space="preserve"> </w:t>
      </w:r>
      <w:r w:rsidR="008D2D31" w:rsidRPr="008D2D31">
        <w:rPr>
          <w:lang w:val="es-ES" w:eastAsia="en-US"/>
        </w:rPr>
        <w:t xml:space="preserve">propiedad de ser comprimibles y </w:t>
      </w:r>
      <w:proofErr w:type="spellStart"/>
      <w:r w:rsidR="008D2D31" w:rsidRPr="008D2D31">
        <w:rPr>
          <w:lang w:val="es-ES" w:eastAsia="en-US"/>
        </w:rPr>
        <w:t>expansionables</w:t>
      </w:r>
      <w:proofErr w:type="spellEnd"/>
      <w:r w:rsidR="008D2D31" w:rsidRPr="008D2D31">
        <w:rPr>
          <w:lang w:val="es-ES" w:eastAsia="en-US"/>
        </w:rPr>
        <w:t>, así como poder ser licuados al disminuir la</w:t>
      </w:r>
      <w:r>
        <w:rPr>
          <w:lang w:val="es-ES" w:eastAsia="en-US"/>
        </w:rPr>
        <w:t xml:space="preserve"> </w:t>
      </w:r>
      <w:r w:rsidR="008D2D31" w:rsidRPr="008D2D31">
        <w:rPr>
          <w:lang w:val="es-ES" w:eastAsia="en-US"/>
        </w:rPr>
        <w:t>temperatura. Al comprimir un gas lo que se hace es reagrupar sus moléculas produciéndose un</w:t>
      </w:r>
      <w:r>
        <w:rPr>
          <w:lang w:val="es-ES" w:eastAsia="en-US"/>
        </w:rPr>
        <w:t xml:space="preserve"> </w:t>
      </w:r>
      <w:r w:rsidR="008D2D31" w:rsidRPr="008D2D31">
        <w:rPr>
          <w:lang w:val="es-ES" w:eastAsia="en-US"/>
        </w:rPr>
        <w:t>roce entre las mismas, lo cual genera gran cantidad de calor. Al expansionar un gas sus</w:t>
      </w:r>
      <w:r>
        <w:rPr>
          <w:lang w:val="es-ES" w:eastAsia="en-US"/>
        </w:rPr>
        <w:t xml:space="preserve"> </w:t>
      </w:r>
      <w:r w:rsidR="008D2D31" w:rsidRPr="008D2D31">
        <w:rPr>
          <w:lang w:val="es-ES" w:eastAsia="en-US"/>
        </w:rPr>
        <w:t>moléculas se separan y con ello absorben una cantidad de calor, al adquirir capacidad de</w:t>
      </w:r>
      <w:r>
        <w:rPr>
          <w:lang w:val="es-ES" w:eastAsia="en-US"/>
        </w:rPr>
        <w:t xml:space="preserve"> </w:t>
      </w:r>
      <w:r w:rsidR="008D2D31" w:rsidRPr="008D2D31">
        <w:rPr>
          <w:lang w:val="es-ES" w:eastAsia="en-US"/>
        </w:rPr>
        <w:t>movimientos.</w:t>
      </w:r>
    </w:p>
    <w:p w14:paraId="1F4AC522" w14:textId="15307BF0" w:rsidR="008D2D31" w:rsidRPr="008D2D31" w:rsidRDefault="008D2D31" w:rsidP="008D2D31">
      <w:pPr>
        <w:rPr>
          <w:lang w:val="es-ES" w:eastAsia="en-US"/>
        </w:rPr>
      </w:pPr>
      <w:r w:rsidRPr="008D2D31">
        <w:rPr>
          <w:lang w:val="es-ES" w:eastAsia="en-US"/>
        </w:rPr>
        <w:t>Utilizando esta propiedad se obtiene el objetivo de transportar el calor del interior del vehículo</w:t>
      </w:r>
      <w:r w:rsidR="000F3446">
        <w:rPr>
          <w:lang w:val="es-ES" w:eastAsia="en-US"/>
        </w:rPr>
        <w:t xml:space="preserve"> </w:t>
      </w:r>
      <w:r w:rsidRPr="008D2D31">
        <w:rPr>
          <w:lang w:val="es-ES" w:eastAsia="en-US"/>
        </w:rPr>
        <w:t>el exterior trabajando de la siguiente forma: el gas es aspirado y comprimido por el compresor y</w:t>
      </w:r>
      <w:r w:rsidR="000F3446">
        <w:rPr>
          <w:lang w:val="es-ES" w:eastAsia="en-US"/>
        </w:rPr>
        <w:t xml:space="preserve"> </w:t>
      </w:r>
      <w:r w:rsidRPr="008D2D31">
        <w:rPr>
          <w:lang w:val="es-ES" w:eastAsia="en-US"/>
        </w:rPr>
        <w:t>enviado a través de unos tubos al condensador donde al perder temperatura y mantener una</w:t>
      </w:r>
      <w:r w:rsidR="000F3446">
        <w:rPr>
          <w:lang w:val="es-ES" w:eastAsia="en-US"/>
        </w:rPr>
        <w:t xml:space="preserve"> </w:t>
      </w:r>
      <w:r w:rsidRPr="008D2D31">
        <w:rPr>
          <w:lang w:val="es-ES" w:eastAsia="en-US"/>
        </w:rPr>
        <w:t xml:space="preserve">presión elevada se convierte en líquido que a través de otros tubos va al recipiente </w:t>
      </w:r>
      <w:proofErr w:type="spellStart"/>
      <w:r w:rsidRPr="008D2D31">
        <w:rPr>
          <w:lang w:val="es-ES" w:eastAsia="en-US"/>
        </w:rPr>
        <w:t>filtrosecador</w:t>
      </w:r>
      <w:proofErr w:type="spellEnd"/>
      <w:r w:rsidR="000F3446">
        <w:rPr>
          <w:lang w:val="es-ES" w:eastAsia="en-US"/>
        </w:rPr>
        <w:t xml:space="preserve"> </w:t>
      </w:r>
      <w:r w:rsidRPr="008D2D31">
        <w:rPr>
          <w:lang w:val="es-ES" w:eastAsia="en-US"/>
        </w:rPr>
        <w:t>y de éste al evaporador a través de la válvula de expansión, al entrar en el evaporador</w:t>
      </w:r>
      <w:r w:rsidR="000F3446">
        <w:rPr>
          <w:lang w:val="es-ES" w:eastAsia="en-US"/>
        </w:rPr>
        <w:t xml:space="preserve"> </w:t>
      </w:r>
      <w:r w:rsidRPr="008D2D31">
        <w:rPr>
          <w:lang w:val="es-ES" w:eastAsia="en-US"/>
        </w:rPr>
        <w:t>en pequeñas cantidades el gas en fase líquida encontrándose en un circuito de gran volumen</w:t>
      </w:r>
      <w:r w:rsidR="000F3446">
        <w:rPr>
          <w:lang w:val="es-ES" w:eastAsia="en-US"/>
        </w:rPr>
        <w:t xml:space="preserve"> </w:t>
      </w:r>
      <w:r w:rsidRPr="008D2D31">
        <w:rPr>
          <w:lang w:val="es-ES" w:eastAsia="en-US"/>
        </w:rPr>
        <w:t>formado por tubos aleteados o estrechas cámaras formadas por placas unidas por aletas,</w:t>
      </w:r>
      <w:r w:rsidR="000F3446">
        <w:rPr>
          <w:lang w:val="es-ES" w:eastAsia="en-US"/>
        </w:rPr>
        <w:t xml:space="preserve"> </w:t>
      </w:r>
      <w:r w:rsidRPr="008D2D31">
        <w:rPr>
          <w:lang w:val="es-ES" w:eastAsia="en-US"/>
        </w:rPr>
        <w:t>expansionan a gran velocidad absorbiendo con ello gran cantidad de calor del aire del</w:t>
      </w:r>
      <w:r w:rsidR="000F3446">
        <w:rPr>
          <w:lang w:val="es-ES" w:eastAsia="en-US"/>
        </w:rPr>
        <w:t xml:space="preserve"> </w:t>
      </w:r>
      <w:r w:rsidRPr="008D2D31">
        <w:rPr>
          <w:lang w:val="es-ES" w:eastAsia="en-US"/>
        </w:rPr>
        <w:t>habitáculo del automóvil que es el cometido a cumplir. El gas expansionado es aspirado por el</w:t>
      </w:r>
      <w:r w:rsidR="000F3446">
        <w:rPr>
          <w:lang w:val="es-ES" w:eastAsia="en-US"/>
        </w:rPr>
        <w:t xml:space="preserve"> </w:t>
      </w:r>
      <w:r w:rsidRPr="008D2D31">
        <w:rPr>
          <w:lang w:val="es-ES" w:eastAsia="en-US"/>
        </w:rPr>
        <w:t>compresor iniciando un nuevo ciclo.</w:t>
      </w:r>
    </w:p>
    <w:p w14:paraId="12795AF5" w14:textId="77777777" w:rsidR="008D2D31" w:rsidRPr="008D2D31" w:rsidRDefault="008D2D31" w:rsidP="008D2D31">
      <w:pPr>
        <w:rPr>
          <w:lang w:val="es-ES" w:eastAsia="en-US"/>
        </w:rPr>
      </w:pPr>
      <w:r w:rsidRPr="008D2D31">
        <w:rPr>
          <w:lang w:val="es-ES" w:eastAsia="en-US"/>
        </w:rPr>
        <w:t>Tenemos dos casos posibles desde el punto de vista de los valores de las temperaturas:</w:t>
      </w:r>
    </w:p>
    <w:p w14:paraId="11F29C10" w14:textId="14110557" w:rsidR="008D2D31" w:rsidRPr="008D2D31" w:rsidRDefault="000F3446" w:rsidP="000F3446">
      <w:pPr>
        <w:rPr>
          <w:lang w:val="es-ES" w:eastAsia="en-US"/>
        </w:rPr>
      </w:pPr>
      <w:r>
        <w:rPr>
          <w:lang w:val="es-ES" w:eastAsia="en-US"/>
        </w:rPr>
        <w:tab/>
        <w:t>•</w:t>
      </w:r>
      <w:r>
        <w:rPr>
          <w:lang w:val="es-ES" w:eastAsia="en-US"/>
        </w:rPr>
        <w:tab/>
      </w:r>
      <w:r w:rsidR="008D2D31" w:rsidRPr="008D2D31">
        <w:rPr>
          <w:lang w:val="es-ES" w:eastAsia="en-US"/>
        </w:rPr>
        <w:t>La temperatura ambiente es menor que la de la materia que la que queremos</w:t>
      </w:r>
      <w:r>
        <w:rPr>
          <w:lang w:val="es-ES" w:eastAsia="en-US"/>
        </w:rPr>
        <w:t xml:space="preserve"> </w:t>
      </w:r>
      <w:r w:rsidR="008D2D31" w:rsidRPr="008D2D31">
        <w:rPr>
          <w:lang w:val="es-ES" w:eastAsia="en-US"/>
        </w:rPr>
        <w:t>refrigerar.</w:t>
      </w:r>
    </w:p>
    <w:p w14:paraId="52CF2576" w14:textId="6C06A083" w:rsidR="0052521B" w:rsidRDefault="000F3446" w:rsidP="000F3446">
      <w:pPr>
        <w:rPr>
          <w:lang w:val="es-ES" w:eastAsia="en-US"/>
        </w:rPr>
      </w:pPr>
      <w:r>
        <w:rPr>
          <w:lang w:val="es-ES" w:eastAsia="en-US"/>
        </w:rPr>
        <w:tab/>
        <w:t>•</w:t>
      </w:r>
      <w:r>
        <w:rPr>
          <w:lang w:val="es-ES" w:eastAsia="en-US"/>
        </w:rPr>
        <w:tab/>
      </w:r>
      <w:r w:rsidR="008D2D31" w:rsidRPr="008D2D31">
        <w:rPr>
          <w:lang w:val="es-ES" w:eastAsia="en-US"/>
        </w:rPr>
        <w:t>La temperatura ambiente es mayor.</w:t>
      </w:r>
    </w:p>
    <w:p w14:paraId="3527713A" w14:textId="27CEBA84" w:rsidR="008D2D31" w:rsidRPr="008D2D31" w:rsidRDefault="008D2D31" w:rsidP="008D2D31">
      <w:pPr>
        <w:rPr>
          <w:lang w:val="es-ES" w:eastAsia="en-US"/>
        </w:rPr>
      </w:pPr>
      <w:r w:rsidRPr="008D2D31">
        <w:rPr>
          <w:lang w:val="es-ES" w:eastAsia="en-US"/>
        </w:rPr>
        <w:t>Como se ha explicado, el calor se transmite siempre desde la materia con más temperatura a</w:t>
      </w:r>
      <w:r w:rsidR="000F3446">
        <w:rPr>
          <w:lang w:val="es-ES" w:eastAsia="en-US"/>
        </w:rPr>
        <w:t xml:space="preserve"> </w:t>
      </w:r>
      <w:r w:rsidRPr="008D2D31">
        <w:rPr>
          <w:lang w:val="es-ES" w:eastAsia="en-US"/>
        </w:rPr>
        <w:t>otra con menos temperatura. Sin embargo, en muchas ocasiones nos interesa hacer que la</w:t>
      </w:r>
      <w:r w:rsidR="000F3446">
        <w:rPr>
          <w:lang w:val="es-ES" w:eastAsia="en-US"/>
        </w:rPr>
        <w:t xml:space="preserve"> </w:t>
      </w:r>
      <w:r w:rsidRPr="008D2D31">
        <w:rPr>
          <w:lang w:val="es-ES" w:eastAsia="en-US"/>
        </w:rPr>
        <w:t>temperatura de un lugar disminuya más que la del ambiente que lo rodea. Para que esto ocurra</w:t>
      </w:r>
      <w:r w:rsidR="000F3446">
        <w:rPr>
          <w:lang w:val="es-ES" w:eastAsia="en-US"/>
        </w:rPr>
        <w:t xml:space="preserve"> </w:t>
      </w:r>
      <w:r w:rsidRPr="008D2D31">
        <w:rPr>
          <w:lang w:val="es-ES" w:eastAsia="en-US"/>
        </w:rPr>
        <w:t>necesitamos conseguir una sustancia más fría que se introducirá en la zona a enfriar y robar</w:t>
      </w:r>
      <w:r w:rsidR="000F3446">
        <w:rPr>
          <w:lang w:val="es-ES" w:eastAsia="en-US"/>
        </w:rPr>
        <w:t xml:space="preserve"> </w:t>
      </w:r>
      <w:r w:rsidRPr="008D2D31">
        <w:rPr>
          <w:lang w:val="es-ES" w:eastAsia="en-US"/>
        </w:rPr>
        <w:t>calor.</w:t>
      </w:r>
    </w:p>
    <w:p w14:paraId="452F8C12" w14:textId="77777777" w:rsidR="008D2D31" w:rsidRPr="008D2D31" w:rsidRDefault="008D2D31" w:rsidP="008D2D31">
      <w:pPr>
        <w:rPr>
          <w:lang w:val="es-ES" w:eastAsia="en-US"/>
        </w:rPr>
      </w:pPr>
      <w:r w:rsidRPr="008D2D31">
        <w:rPr>
          <w:lang w:val="es-ES" w:eastAsia="en-US"/>
        </w:rPr>
        <w:t>Hay tres formas principales para conseguir esta sustancia fría:</w:t>
      </w:r>
    </w:p>
    <w:p w14:paraId="1FBB7D18" w14:textId="15525EF1" w:rsidR="008D2D31" w:rsidRPr="008D2D31" w:rsidRDefault="000F3446" w:rsidP="000F3446">
      <w:pPr>
        <w:rPr>
          <w:lang w:val="es-ES" w:eastAsia="en-US"/>
        </w:rPr>
      </w:pPr>
      <w:r>
        <w:rPr>
          <w:lang w:val="es-ES" w:eastAsia="en-US"/>
        </w:rPr>
        <w:tab/>
        <w:t>•</w:t>
      </w:r>
      <w:r>
        <w:rPr>
          <w:lang w:val="es-ES" w:eastAsia="en-US"/>
        </w:rPr>
        <w:tab/>
      </w:r>
      <w:r w:rsidR="008D2D31" w:rsidRPr="008D2D31">
        <w:rPr>
          <w:b/>
          <w:bCs/>
          <w:lang w:val="es-ES" w:eastAsia="en-US"/>
        </w:rPr>
        <w:t>M</w:t>
      </w:r>
      <w:r w:rsidR="008D2D31" w:rsidRPr="008D2D31">
        <w:rPr>
          <w:b/>
          <w:bCs/>
          <w:lang w:val="es-ES" w:eastAsia="en-US"/>
        </w:rPr>
        <w:t>ezcla</w:t>
      </w:r>
      <w:r w:rsidR="008D2D31" w:rsidRPr="008D2D31">
        <w:rPr>
          <w:b/>
          <w:bCs/>
          <w:lang w:val="es-ES" w:eastAsia="en-US"/>
        </w:rPr>
        <w:t xml:space="preserve"> </w:t>
      </w:r>
      <w:r w:rsidR="008D2D31" w:rsidRPr="008D2D31">
        <w:rPr>
          <w:b/>
          <w:bCs/>
          <w:lang w:val="es-ES" w:eastAsia="en-US"/>
        </w:rPr>
        <w:t>refrigerante</w:t>
      </w:r>
      <w:r w:rsidR="008D2D31" w:rsidRPr="008D2D31">
        <w:rPr>
          <w:lang w:val="es-ES" w:eastAsia="en-US"/>
        </w:rPr>
        <w:t xml:space="preserve">: existen sustancias </w:t>
      </w:r>
      <w:r w:rsidR="008D2D31" w:rsidRPr="008D2D31">
        <w:rPr>
          <w:lang w:val="es-ES" w:eastAsia="en-US"/>
        </w:rPr>
        <w:t>que,</w:t>
      </w:r>
      <w:r w:rsidR="008D2D31" w:rsidRPr="008D2D31">
        <w:rPr>
          <w:lang w:val="es-ES" w:eastAsia="en-US"/>
        </w:rPr>
        <w:t xml:space="preserve"> al mezclarse, por reacción química,</w:t>
      </w:r>
      <w:r>
        <w:rPr>
          <w:lang w:val="es-ES" w:eastAsia="en-US"/>
        </w:rPr>
        <w:t xml:space="preserve"> </w:t>
      </w:r>
      <w:r w:rsidR="008D2D31" w:rsidRPr="008D2D31">
        <w:rPr>
          <w:lang w:val="es-ES" w:eastAsia="en-US"/>
        </w:rPr>
        <w:t>producen frío.</w:t>
      </w:r>
    </w:p>
    <w:p w14:paraId="74A9269E" w14:textId="538E4DFA" w:rsidR="008D2D31" w:rsidRPr="008D2D31" w:rsidRDefault="000F3446" w:rsidP="000F3446">
      <w:pPr>
        <w:rPr>
          <w:lang w:val="es-ES" w:eastAsia="en-US"/>
        </w:rPr>
      </w:pPr>
      <w:r>
        <w:rPr>
          <w:lang w:val="es-ES" w:eastAsia="en-US"/>
        </w:rPr>
        <w:tab/>
        <w:t>•</w:t>
      </w:r>
      <w:r>
        <w:rPr>
          <w:lang w:val="es-ES" w:eastAsia="en-US"/>
        </w:rPr>
        <w:tab/>
      </w:r>
      <w:r w:rsidR="008D2D31" w:rsidRPr="008D2D31">
        <w:rPr>
          <w:b/>
          <w:bCs/>
          <w:lang w:val="es-ES" w:eastAsia="en-US"/>
        </w:rPr>
        <w:t>E</w:t>
      </w:r>
      <w:r w:rsidR="008D2D31" w:rsidRPr="008D2D31">
        <w:rPr>
          <w:b/>
          <w:bCs/>
          <w:lang w:val="es-ES" w:eastAsia="en-US"/>
        </w:rPr>
        <w:t>xpansión</w:t>
      </w:r>
      <w:r w:rsidR="008D2D31" w:rsidRPr="008D2D31">
        <w:rPr>
          <w:b/>
          <w:bCs/>
          <w:lang w:val="es-ES" w:eastAsia="en-US"/>
        </w:rPr>
        <w:t xml:space="preserve"> </w:t>
      </w:r>
      <w:r w:rsidR="008D2D31" w:rsidRPr="008D2D31">
        <w:rPr>
          <w:b/>
          <w:bCs/>
          <w:lang w:val="es-ES" w:eastAsia="en-US"/>
        </w:rPr>
        <w:t>de un gas</w:t>
      </w:r>
      <w:r w:rsidR="008D2D31" w:rsidRPr="008D2D31">
        <w:rPr>
          <w:lang w:val="es-ES" w:eastAsia="en-US"/>
        </w:rPr>
        <w:t>: al perder presión un gas se expande y disminuye su</w:t>
      </w:r>
      <w:r>
        <w:rPr>
          <w:lang w:val="es-ES" w:eastAsia="en-US"/>
        </w:rPr>
        <w:t xml:space="preserve"> </w:t>
      </w:r>
      <w:r w:rsidR="008D2D31" w:rsidRPr="008D2D31">
        <w:rPr>
          <w:lang w:val="es-ES" w:eastAsia="en-US"/>
        </w:rPr>
        <w:t>temperatura.</w:t>
      </w:r>
    </w:p>
    <w:p w14:paraId="16D51A6F" w14:textId="75F8597F" w:rsidR="008D2D31" w:rsidRPr="008D2D31" w:rsidRDefault="000F3446" w:rsidP="000F3446">
      <w:pPr>
        <w:rPr>
          <w:lang w:val="es-ES" w:eastAsia="en-US"/>
        </w:rPr>
      </w:pPr>
      <w:r>
        <w:rPr>
          <w:lang w:val="es-ES" w:eastAsia="en-US"/>
        </w:rPr>
        <w:lastRenderedPageBreak/>
        <w:tab/>
        <w:t>•</w:t>
      </w:r>
      <w:r>
        <w:rPr>
          <w:lang w:val="es-ES" w:eastAsia="en-US"/>
        </w:rPr>
        <w:tab/>
      </w:r>
      <w:r w:rsidR="008D2D31" w:rsidRPr="008D2D31">
        <w:rPr>
          <w:b/>
          <w:bCs/>
          <w:lang w:val="es-ES" w:eastAsia="en-US"/>
        </w:rPr>
        <w:t>E</w:t>
      </w:r>
      <w:r w:rsidR="008D2D31" w:rsidRPr="008D2D31">
        <w:rPr>
          <w:b/>
          <w:bCs/>
          <w:lang w:val="es-ES" w:eastAsia="en-US"/>
        </w:rPr>
        <w:t>vaporación</w:t>
      </w:r>
      <w:r w:rsidR="008D2D31" w:rsidRPr="008D2D31">
        <w:rPr>
          <w:b/>
          <w:bCs/>
          <w:lang w:val="es-ES" w:eastAsia="en-US"/>
        </w:rPr>
        <w:t xml:space="preserve"> </w:t>
      </w:r>
      <w:r w:rsidR="008D2D31" w:rsidRPr="008D2D31">
        <w:rPr>
          <w:b/>
          <w:bCs/>
          <w:lang w:val="es-ES" w:eastAsia="en-US"/>
        </w:rPr>
        <w:t>de un</w:t>
      </w:r>
      <w:r w:rsidR="008D2D31" w:rsidRPr="008D2D31">
        <w:rPr>
          <w:b/>
          <w:bCs/>
          <w:lang w:val="es-ES" w:eastAsia="en-US"/>
        </w:rPr>
        <w:t xml:space="preserve"> </w:t>
      </w:r>
      <w:r w:rsidR="008D2D31" w:rsidRPr="008D2D31">
        <w:rPr>
          <w:b/>
          <w:bCs/>
          <w:lang w:val="es-ES" w:eastAsia="en-US"/>
        </w:rPr>
        <w:t>líquido puro</w:t>
      </w:r>
      <w:r w:rsidR="008D2D31" w:rsidRPr="008D2D31">
        <w:rPr>
          <w:lang w:val="es-ES" w:eastAsia="en-US"/>
        </w:rPr>
        <w:t>: aprovechando el calor latente de una</w:t>
      </w:r>
      <w:r>
        <w:rPr>
          <w:lang w:val="es-ES" w:eastAsia="en-US"/>
        </w:rPr>
        <w:t xml:space="preserve"> </w:t>
      </w:r>
      <w:r w:rsidR="008D2D31" w:rsidRPr="008D2D31">
        <w:rPr>
          <w:lang w:val="es-ES" w:eastAsia="en-US"/>
        </w:rPr>
        <w:t>sustancia, es decir, su paso de líquido a gas. Hay que observar que la temperatura de</w:t>
      </w:r>
      <w:r>
        <w:rPr>
          <w:lang w:val="es-ES" w:eastAsia="en-US"/>
        </w:rPr>
        <w:t xml:space="preserve"> </w:t>
      </w:r>
      <w:r w:rsidR="008D2D31" w:rsidRPr="008D2D31">
        <w:rPr>
          <w:lang w:val="es-ES" w:eastAsia="en-US"/>
        </w:rPr>
        <w:t>evaporación de la sustancia debe ser inferior a la de la zona que queremos enfriar.</w:t>
      </w:r>
    </w:p>
    <w:p w14:paraId="0863CC00" w14:textId="77777777" w:rsidR="008D2D31" w:rsidRPr="008D2D31" w:rsidRDefault="008D2D31" w:rsidP="008D2D31">
      <w:pPr>
        <w:rPr>
          <w:lang w:val="es-ES" w:eastAsia="en-US"/>
        </w:rPr>
      </w:pPr>
      <w:r w:rsidRPr="008D2D31">
        <w:rPr>
          <w:lang w:val="es-ES" w:eastAsia="en-US"/>
        </w:rPr>
        <w:t>Las formas de refrigerar también pueden clasificarse según se utilice la sustancia refrigerante.</w:t>
      </w:r>
    </w:p>
    <w:p w14:paraId="7795CDE6" w14:textId="7333A598" w:rsidR="008D2D31" w:rsidRPr="008D2D31" w:rsidRDefault="000F3446" w:rsidP="000F3446">
      <w:pPr>
        <w:rPr>
          <w:lang w:val="es-ES" w:eastAsia="en-US"/>
        </w:rPr>
      </w:pPr>
      <w:r>
        <w:rPr>
          <w:lang w:val="es-ES" w:eastAsia="en-US"/>
        </w:rPr>
        <w:tab/>
        <w:t>•</w:t>
      </w:r>
      <w:r>
        <w:rPr>
          <w:lang w:val="es-ES" w:eastAsia="en-US"/>
        </w:rPr>
        <w:tab/>
      </w:r>
      <w:r w:rsidR="008D2D31" w:rsidRPr="008D2D31">
        <w:rPr>
          <w:b/>
          <w:bCs/>
          <w:lang w:val="es-ES" w:eastAsia="en-US"/>
        </w:rPr>
        <w:t>C</w:t>
      </w:r>
      <w:r w:rsidR="008D2D31" w:rsidRPr="008D2D31">
        <w:rPr>
          <w:b/>
          <w:bCs/>
          <w:lang w:val="es-ES" w:eastAsia="en-US"/>
        </w:rPr>
        <w:t>iclo</w:t>
      </w:r>
      <w:r w:rsidR="008D2D31" w:rsidRPr="008D2D31">
        <w:rPr>
          <w:b/>
          <w:bCs/>
          <w:lang w:val="es-ES" w:eastAsia="en-US"/>
        </w:rPr>
        <w:t xml:space="preserve"> </w:t>
      </w:r>
      <w:r w:rsidR="008D2D31" w:rsidRPr="008D2D31">
        <w:rPr>
          <w:b/>
          <w:bCs/>
          <w:lang w:val="es-ES" w:eastAsia="en-US"/>
        </w:rPr>
        <w:t>abierto</w:t>
      </w:r>
      <w:r w:rsidR="008D2D31" w:rsidRPr="008D2D31">
        <w:rPr>
          <w:lang w:val="es-ES" w:eastAsia="en-US"/>
        </w:rPr>
        <w:t>: la sustancia refrigerante sufre el proceso y luego se pierde.</w:t>
      </w:r>
    </w:p>
    <w:p w14:paraId="76E0D608" w14:textId="1F64B820" w:rsidR="008D2D31" w:rsidRPr="008D2D31" w:rsidRDefault="000F3446" w:rsidP="000F3446">
      <w:pPr>
        <w:rPr>
          <w:lang w:val="es-ES" w:eastAsia="en-US"/>
        </w:rPr>
      </w:pPr>
      <w:r>
        <w:rPr>
          <w:lang w:val="es-ES" w:eastAsia="en-US"/>
        </w:rPr>
        <w:tab/>
        <w:t>•</w:t>
      </w:r>
      <w:r>
        <w:rPr>
          <w:lang w:val="es-ES" w:eastAsia="en-US"/>
        </w:rPr>
        <w:tab/>
      </w:r>
      <w:r w:rsidR="008D2D31" w:rsidRPr="008D2D31">
        <w:rPr>
          <w:b/>
          <w:bCs/>
          <w:lang w:val="es-ES" w:eastAsia="en-US"/>
        </w:rPr>
        <w:t>Ciclo cerrado</w:t>
      </w:r>
      <w:r w:rsidR="008D2D31" w:rsidRPr="008D2D31">
        <w:rPr>
          <w:lang w:val="es-ES" w:eastAsia="en-US"/>
        </w:rPr>
        <w:t>: la sustancia refrigerante se transforma de manera que vuelva a su</w:t>
      </w:r>
      <w:r>
        <w:rPr>
          <w:lang w:val="es-ES" w:eastAsia="en-US"/>
        </w:rPr>
        <w:t xml:space="preserve"> </w:t>
      </w:r>
      <w:r w:rsidR="008D2D31" w:rsidRPr="008D2D31">
        <w:rPr>
          <w:lang w:val="es-ES" w:eastAsia="en-US"/>
        </w:rPr>
        <w:t>estado inicial y se pueda repetir el proceso.</w:t>
      </w:r>
    </w:p>
    <w:p w14:paraId="713977E9" w14:textId="7848BD25" w:rsidR="008D2D31" w:rsidRDefault="008D2D31" w:rsidP="008D2D31">
      <w:pPr>
        <w:rPr>
          <w:lang w:val="es-ES" w:eastAsia="en-US"/>
        </w:rPr>
      </w:pPr>
      <w:r w:rsidRPr="008D2D31">
        <w:rPr>
          <w:lang w:val="es-ES" w:eastAsia="en-US"/>
        </w:rPr>
        <w:t>Un ejemplo de ciclo abierto es el que ocurre en un botijo. Parte del agua contenida pasa a</w:t>
      </w:r>
      <w:r w:rsidR="000F3446">
        <w:rPr>
          <w:lang w:val="es-ES" w:eastAsia="en-US"/>
        </w:rPr>
        <w:t xml:space="preserve"> </w:t>
      </w:r>
      <w:r w:rsidRPr="008D2D31">
        <w:rPr>
          <w:lang w:val="es-ES" w:eastAsia="en-US"/>
        </w:rPr>
        <w:t>través de las paredes y en contacto con el aire, se evapora, perdiendo calor y enfriando el agua</w:t>
      </w:r>
      <w:r w:rsidR="000F3446">
        <w:rPr>
          <w:lang w:val="es-ES" w:eastAsia="en-US"/>
        </w:rPr>
        <w:t xml:space="preserve"> </w:t>
      </w:r>
      <w:r w:rsidRPr="008D2D31">
        <w:rPr>
          <w:lang w:val="es-ES" w:eastAsia="en-US"/>
        </w:rPr>
        <w:t>interior. El sistema es abierto porque no se recupera el agua evaporada.</w:t>
      </w:r>
    </w:p>
    <w:p w14:paraId="2C0E940B" w14:textId="74F3D155" w:rsidR="008D2D31" w:rsidRDefault="00276498" w:rsidP="00276498">
      <w:pPr>
        <w:jc w:val="center"/>
        <w:rPr>
          <w:lang w:val="es-ES" w:eastAsia="en-US"/>
        </w:rPr>
      </w:pPr>
      <w:r>
        <w:rPr>
          <w:noProof/>
          <w:lang w:val="es-ES" w:eastAsia="en-US"/>
        </w:rPr>
        <w:drawing>
          <wp:inline distT="0" distB="0" distL="0" distR="0" wp14:anchorId="685D5ED5" wp14:editId="5F3E529A">
            <wp:extent cx="3962400" cy="2721864"/>
            <wp:effectExtent l="0" t="0" r="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721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949E5" w14:textId="4B4DDB76" w:rsidR="00276498" w:rsidRPr="00276498" w:rsidRDefault="00276498" w:rsidP="00276498">
      <w:pPr>
        <w:rPr>
          <w:lang w:val="es-ES" w:eastAsia="en-US"/>
        </w:rPr>
      </w:pPr>
      <w:r w:rsidRPr="00276498">
        <w:rPr>
          <w:lang w:val="es-ES" w:eastAsia="en-US"/>
        </w:rPr>
        <w:t>Como ejemplo de ciclo cerrado</w:t>
      </w:r>
      <w:r w:rsidR="000F3446">
        <w:rPr>
          <w:lang w:val="es-ES" w:eastAsia="en-US"/>
        </w:rPr>
        <w:t xml:space="preserve"> </w:t>
      </w:r>
      <w:r w:rsidRPr="00276498">
        <w:rPr>
          <w:lang w:val="es-ES" w:eastAsia="en-US"/>
        </w:rPr>
        <w:t>tenemos el que empleamos en los</w:t>
      </w:r>
      <w:r w:rsidR="000F3446">
        <w:rPr>
          <w:lang w:val="es-ES" w:eastAsia="en-US"/>
        </w:rPr>
        <w:t xml:space="preserve"> </w:t>
      </w:r>
      <w:r w:rsidRPr="00276498">
        <w:rPr>
          <w:lang w:val="es-ES" w:eastAsia="en-US"/>
        </w:rPr>
        <w:t>equipos de aire acondicionado,</w:t>
      </w:r>
      <w:r w:rsidR="000F3446">
        <w:rPr>
          <w:lang w:val="es-ES" w:eastAsia="en-US"/>
        </w:rPr>
        <w:t xml:space="preserve"> </w:t>
      </w:r>
      <w:r w:rsidRPr="00276498">
        <w:rPr>
          <w:lang w:val="es-ES" w:eastAsia="en-US"/>
        </w:rPr>
        <w:t>formando lo que llamamos</w:t>
      </w:r>
      <w:r w:rsidR="000F3446">
        <w:rPr>
          <w:lang w:val="es-ES" w:eastAsia="en-US"/>
        </w:rPr>
        <w:t xml:space="preserve"> “</w:t>
      </w:r>
      <w:r w:rsidR="000F3446" w:rsidRPr="000F3446">
        <w:rPr>
          <w:b/>
          <w:bCs/>
          <w:lang w:val="es-ES" w:eastAsia="en-US"/>
        </w:rPr>
        <w:t>circuito frigorífico</w:t>
      </w:r>
      <w:r w:rsidR="000F3446">
        <w:rPr>
          <w:lang w:val="es-ES" w:eastAsia="en-US"/>
        </w:rPr>
        <w:t>”</w:t>
      </w:r>
      <w:r w:rsidRPr="00276498">
        <w:rPr>
          <w:lang w:val="es-ES" w:eastAsia="en-US"/>
        </w:rPr>
        <w:t>.</w:t>
      </w:r>
    </w:p>
    <w:p w14:paraId="3F0ED4F5" w14:textId="0417A342" w:rsidR="00276498" w:rsidRPr="00276498" w:rsidRDefault="00276498" w:rsidP="00276498">
      <w:pPr>
        <w:rPr>
          <w:lang w:val="es-ES" w:eastAsia="en-US"/>
        </w:rPr>
      </w:pPr>
      <w:r w:rsidRPr="00276498">
        <w:rPr>
          <w:lang w:val="es-ES" w:eastAsia="en-US"/>
        </w:rPr>
        <w:t>Un circuito frigorífico es aquel que</w:t>
      </w:r>
      <w:r w:rsidR="000F3446">
        <w:rPr>
          <w:lang w:val="es-ES" w:eastAsia="en-US"/>
        </w:rPr>
        <w:t xml:space="preserve"> </w:t>
      </w:r>
      <w:r w:rsidRPr="00276498">
        <w:rPr>
          <w:lang w:val="es-ES" w:eastAsia="en-US"/>
        </w:rPr>
        <w:t>utiliza un refrigerante, formando</w:t>
      </w:r>
      <w:r w:rsidR="000F3446">
        <w:rPr>
          <w:lang w:val="es-ES" w:eastAsia="en-US"/>
        </w:rPr>
        <w:t xml:space="preserve"> </w:t>
      </w:r>
      <w:r w:rsidRPr="00276498">
        <w:rPr>
          <w:lang w:val="es-ES" w:eastAsia="en-US"/>
        </w:rPr>
        <w:t>con él un ciclo cerrado, de manera</w:t>
      </w:r>
      <w:r w:rsidR="000F3446">
        <w:rPr>
          <w:lang w:val="es-ES" w:eastAsia="en-US"/>
        </w:rPr>
        <w:t xml:space="preserve"> </w:t>
      </w:r>
      <w:r w:rsidRPr="00276498">
        <w:rPr>
          <w:lang w:val="es-ES" w:eastAsia="en-US"/>
        </w:rPr>
        <w:t>que en una parte del circuito</w:t>
      </w:r>
      <w:r w:rsidR="000F3446">
        <w:rPr>
          <w:lang w:val="es-ES" w:eastAsia="en-US"/>
        </w:rPr>
        <w:t xml:space="preserve"> </w:t>
      </w:r>
      <w:r w:rsidRPr="00276498">
        <w:rPr>
          <w:lang w:val="es-ES" w:eastAsia="en-US"/>
        </w:rPr>
        <w:t>quitemos calor de la zona donde</w:t>
      </w:r>
      <w:r w:rsidR="000F3446">
        <w:rPr>
          <w:lang w:val="es-ES" w:eastAsia="en-US"/>
        </w:rPr>
        <w:t xml:space="preserve"> </w:t>
      </w:r>
      <w:r w:rsidRPr="00276498">
        <w:rPr>
          <w:lang w:val="es-ES" w:eastAsia="en-US"/>
        </w:rPr>
        <w:t>es molesto y lo llevemos a otra zona donde lo es menos.</w:t>
      </w:r>
    </w:p>
    <w:p w14:paraId="40D6B75E" w14:textId="6147892C" w:rsidR="00276498" w:rsidRPr="00276498" w:rsidRDefault="00276498" w:rsidP="00276498">
      <w:pPr>
        <w:rPr>
          <w:lang w:val="es-ES" w:eastAsia="en-US"/>
        </w:rPr>
      </w:pPr>
      <w:r w:rsidRPr="00276498">
        <w:rPr>
          <w:lang w:val="es-ES" w:eastAsia="en-US"/>
        </w:rPr>
        <w:t>Como ya hemos comentado, en un equipo de aire acondicionado se aprovecha el calor latente</w:t>
      </w:r>
      <w:r w:rsidR="000F3446">
        <w:rPr>
          <w:lang w:val="es-ES" w:eastAsia="en-US"/>
        </w:rPr>
        <w:t xml:space="preserve"> </w:t>
      </w:r>
      <w:r w:rsidRPr="00276498">
        <w:rPr>
          <w:lang w:val="es-ES" w:eastAsia="en-US"/>
        </w:rPr>
        <w:t>de evaporación de un fluido absorber calor. Una vez que se ha evaporado el fluido, se debe</w:t>
      </w:r>
      <w:r w:rsidR="000F3446">
        <w:rPr>
          <w:lang w:val="es-ES" w:eastAsia="en-US"/>
        </w:rPr>
        <w:t xml:space="preserve"> </w:t>
      </w:r>
      <w:r w:rsidRPr="00276498">
        <w:rPr>
          <w:lang w:val="es-ES" w:eastAsia="en-US"/>
        </w:rPr>
        <w:t>diseñar un sistema para volver a la situación inicial.</w:t>
      </w:r>
    </w:p>
    <w:p w14:paraId="67FA1805" w14:textId="4B48E262" w:rsidR="00276498" w:rsidRPr="00276498" w:rsidRDefault="00276498" w:rsidP="00276498">
      <w:pPr>
        <w:rPr>
          <w:lang w:val="es-ES" w:eastAsia="en-US"/>
        </w:rPr>
      </w:pPr>
      <w:r w:rsidRPr="00276498">
        <w:rPr>
          <w:lang w:val="es-ES" w:eastAsia="en-US"/>
        </w:rPr>
        <w:t>El proceso de evaporación es un proceso espontáneo, es decir, no se necesita consumir</w:t>
      </w:r>
      <w:r w:rsidR="000F3446">
        <w:rPr>
          <w:lang w:val="es-ES" w:eastAsia="en-US"/>
        </w:rPr>
        <w:t xml:space="preserve"> </w:t>
      </w:r>
      <w:r w:rsidRPr="00276498">
        <w:rPr>
          <w:lang w:val="es-ES" w:eastAsia="en-US"/>
        </w:rPr>
        <w:t>ningún trabajo para que se lleve a cabo. Sin embargo, el proceso contrario, el de</w:t>
      </w:r>
      <w:r w:rsidR="000F3446">
        <w:rPr>
          <w:lang w:val="es-ES" w:eastAsia="en-US"/>
        </w:rPr>
        <w:t xml:space="preserve"> </w:t>
      </w:r>
      <w:r w:rsidRPr="00276498">
        <w:rPr>
          <w:lang w:val="es-ES" w:eastAsia="en-US"/>
        </w:rPr>
        <w:t>condensación, sí requiere la utilización de algún elemento que ceda energía al fluido</w:t>
      </w:r>
      <w:r w:rsidR="000F3446">
        <w:rPr>
          <w:lang w:val="es-ES" w:eastAsia="en-US"/>
        </w:rPr>
        <w:t xml:space="preserve"> </w:t>
      </w:r>
      <w:r w:rsidRPr="00276498">
        <w:rPr>
          <w:lang w:val="es-ES" w:eastAsia="en-US"/>
        </w:rPr>
        <w:t>refrigerante. Se utiliza para ello un compresor que elevará la presión del fluido refrigerante</w:t>
      </w:r>
      <w:r w:rsidR="000F3446">
        <w:rPr>
          <w:lang w:val="es-ES" w:eastAsia="en-US"/>
        </w:rPr>
        <w:t xml:space="preserve"> </w:t>
      </w:r>
      <w:r w:rsidRPr="00276498">
        <w:rPr>
          <w:lang w:val="es-ES" w:eastAsia="en-US"/>
        </w:rPr>
        <w:t>mientras se encuentra en fase gaseosa.</w:t>
      </w:r>
    </w:p>
    <w:p w14:paraId="4E2AD376" w14:textId="612E1737" w:rsidR="00276498" w:rsidRPr="00276498" w:rsidRDefault="00276498" w:rsidP="00276498">
      <w:pPr>
        <w:rPr>
          <w:lang w:val="es-ES" w:eastAsia="en-US"/>
        </w:rPr>
      </w:pPr>
      <w:r w:rsidRPr="00276498">
        <w:rPr>
          <w:lang w:val="es-ES" w:eastAsia="en-US"/>
        </w:rPr>
        <w:lastRenderedPageBreak/>
        <w:t>Según la presión del circuito tenemos dos zonas, una de alta presión y otra de baja. Según el</w:t>
      </w:r>
      <w:r w:rsidR="000F3446">
        <w:rPr>
          <w:lang w:val="es-ES" w:eastAsia="en-US"/>
        </w:rPr>
        <w:t xml:space="preserve"> </w:t>
      </w:r>
      <w:r w:rsidRPr="00276498">
        <w:rPr>
          <w:lang w:val="es-ES" w:eastAsia="en-US"/>
        </w:rPr>
        <w:t xml:space="preserve">estado del fluido también existen dos zonas, una líquida y otra gaseosa. Por lo </w:t>
      </w:r>
      <w:r w:rsidR="000F3446" w:rsidRPr="00276498">
        <w:rPr>
          <w:lang w:val="es-ES" w:eastAsia="en-US"/>
        </w:rPr>
        <w:t>tanto,</w:t>
      </w:r>
      <w:r w:rsidRPr="00276498">
        <w:rPr>
          <w:lang w:val="es-ES" w:eastAsia="en-US"/>
        </w:rPr>
        <w:t xml:space="preserve"> se definen</w:t>
      </w:r>
      <w:r w:rsidR="000F3446">
        <w:rPr>
          <w:lang w:val="es-ES" w:eastAsia="en-US"/>
        </w:rPr>
        <w:t xml:space="preserve"> </w:t>
      </w:r>
      <w:r w:rsidRPr="00276498">
        <w:rPr>
          <w:lang w:val="es-ES" w:eastAsia="en-US"/>
        </w:rPr>
        <w:t>cuatro zonas distintas:</w:t>
      </w:r>
    </w:p>
    <w:p w14:paraId="5BFF43E6" w14:textId="7491E15A" w:rsidR="00276498" w:rsidRPr="00276498" w:rsidRDefault="000F3446" w:rsidP="00276498">
      <w:pPr>
        <w:rPr>
          <w:lang w:val="es-ES" w:eastAsia="en-US"/>
        </w:rPr>
      </w:pPr>
      <w:r>
        <w:rPr>
          <w:lang w:val="es-ES" w:eastAsia="en-US"/>
        </w:rPr>
        <w:t>•</w:t>
      </w:r>
      <w:r>
        <w:rPr>
          <w:lang w:val="es-ES" w:eastAsia="en-US"/>
        </w:rPr>
        <w:tab/>
      </w:r>
      <w:r w:rsidR="00276498" w:rsidRPr="00276498">
        <w:rPr>
          <w:b/>
          <w:bCs/>
          <w:lang w:val="es-ES" w:eastAsia="en-US"/>
        </w:rPr>
        <w:t>expansión</w:t>
      </w:r>
      <w:r w:rsidR="00276498" w:rsidRPr="00276498">
        <w:rPr>
          <w:lang w:val="es-ES" w:eastAsia="en-US"/>
        </w:rPr>
        <w:t>: el fluido pierde presión de forma brusca.</w:t>
      </w:r>
    </w:p>
    <w:p w14:paraId="2F968C75" w14:textId="78591B44" w:rsidR="00276498" w:rsidRPr="00276498" w:rsidRDefault="000F3446" w:rsidP="00276498">
      <w:pPr>
        <w:rPr>
          <w:lang w:val="es-ES" w:eastAsia="en-US"/>
        </w:rPr>
      </w:pPr>
      <w:r>
        <w:rPr>
          <w:lang w:val="es-ES" w:eastAsia="en-US"/>
        </w:rPr>
        <w:t>•</w:t>
      </w:r>
      <w:r>
        <w:rPr>
          <w:lang w:val="es-ES" w:eastAsia="en-US"/>
        </w:rPr>
        <w:tab/>
      </w:r>
      <w:r w:rsidR="00276498" w:rsidRPr="00276498">
        <w:rPr>
          <w:b/>
          <w:bCs/>
          <w:lang w:val="es-ES" w:eastAsia="en-US"/>
        </w:rPr>
        <w:t>evaporación</w:t>
      </w:r>
      <w:r w:rsidR="00276498" w:rsidRPr="00276498">
        <w:rPr>
          <w:lang w:val="es-ES" w:eastAsia="en-US"/>
        </w:rPr>
        <w:t>: el fluido se evapora, quitando el calor a lo que le rodea pasando de</w:t>
      </w:r>
      <w:r>
        <w:rPr>
          <w:lang w:val="es-ES" w:eastAsia="en-US"/>
        </w:rPr>
        <w:t xml:space="preserve"> </w:t>
      </w:r>
      <w:r w:rsidR="00276498" w:rsidRPr="00276498">
        <w:rPr>
          <w:lang w:val="es-ES" w:eastAsia="en-US"/>
        </w:rPr>
        <w:t>líquido a gas.</w:t>
      </w:r>
    </w:p>
    <w:p w14:paraId="3D9735CD" w14:textId="50F749B6" w:rsidR="00276498" w:rsidRPr="00276498" w:rsidRDefault="000F3446" w:rsidP="00276498">
      <w:pPr>
        <w:rPr>
          <w:lang w:val="es-ES" w:eastAsia="en-US"/>
        </w:rPr>
      </w:pPr>
      <w:r>
        <w:rPr>
          <w:lang w:val="es-ES" w:eastAsia="en-US"/>
        </w:rPr>
        <w:t>•</w:t>
      </w:r>
      <w:r>
        <w:rPr>
          <w:lang w:val="es-ES" w:eastAsia="en-US"/>
        </w:rPr>
        <w:tab/>
      </w:r>
      <w:r w:rsidR="00276498" w:rsidRPr="00276498">
        <w:rPr>
          <w:b/>
          <w:bCs/>
          <w:lang w:val="es-ES" w:eastAsia="en-US"/>
        </w:rPr>
        <w:t>compresión</w:t>
      </w:r>
      <w:r w:rsidR="00276498" w:rsidRPr="00276498">
        <w:rPr>
          <w:lang w:val="es-ES" w:eastAsia="en-US"/>
        </w:rPr>
        <w:t>: el gas refrigerante se comprime y aumenta su temperatura.</w:t>
      </w:r>
    </w:p>
    <w:p w14:paraId="48B29F97" w14:textId="0AB0970C" w:rsidR="00276498" w:rsidRDefault="000F3446" w:rsidP="00276498">
      <w:pPr>
        <w:rPr>
          <w:lang w:val="es-ES" w:eastAsia="en-US"/>
        </w:rPr>
      </w:pPr>
      <w:r>
        <w:rPr>
          <w:lang w:val="es-ES" w:eastAsia="en-US"/>
        </w:rPr>
        <w:t>•</w:t>
      </w:r>
      <w:r>
        <w:rPr>
          <w:lang w:val="es-ES" w:eastAsia="en-US"/>
        </w:rPr>
        <w:tab/>
      </w:r>
      <w:r w:rsidR="00276498" w:rsidRPr="000F3446">
        <w:rPr>
          <w:b/>
          <w:bCs/>
          <w:lang w:val="es-ES" w:eastAsia="en-US"/>
        </w:rPr>
        <w:t>condensación</w:t>
      </w:r>
      <w:r w:rsidR="00276498" w:rsidRPr="00276498">
        <w:rPr>
          <w:lang w:val="es-ES" w:eastAsia="en-US"/>
        </w:rPr>
        <w:t>: el gas a alta presión se enfría y condensa, pasando a líquido.</w:t>
      </w:r>
    </w:p>
    <w:p w14:paraId="3CB6ED58" w14:textId="1CDA3733" w:rsidR="00276498" w:rsidRPr="00276498" w:rsidRDefault="00276498" w:rsidP="00276498">
      <w:pPr>
        <w:pStyle w:val="Ttulo1"/>
      </w:pPr>
      <w:bookmarkStart w:id="1" w:name="_Toc191893774"/>
      <w:r w:rsidRPr="00276498">
        <w:t>2.</w:t>
      </w:r>
      <w:r>
        <w:t xml:space="preserve"> </w:t>
      </w:r>
      <w:r w:rsidRPr="00276498">
        <w:t>Elementos</w:t>
      </w:r>
      <w:r>
        <w:t xml:space="preserve"> </w:t>
      </w:r>
      <w:r w:rsidRPr="00276498">
        <w:t>principales</w:t>
      </w:r>
      <w:r>
        <w:t xml:space="preserve"> </w:t>
      </w:r>
      <w:r w:rsidRPr="00276498">
        <w:t>de</w:t>
      </w:r>
      <w:r>
        <w:t xml:space="preserve"> </w:t>
      </w:r>
      <w:r w:rsidRPr="00276498">
        <w:t>un</w:t>
      </w:r>
      <w:r>
        <w:t xml:space="preserve"> </w:t>
      </w:r>
      <w:r w:rsidRPr="00276498">
        <w:t>circuito</w:t>
      </w:r>
      <w:r>
        <w:t xml:space="preserve"> </w:t>
      </w:r>
      <w:r w:rsidRPr="00276498">
        <w:t>frigorífico</w:t>
      </w:r>
      <w:r>
        <w:t>.</w:t>
      </w:r>
      <w:bookmarkEnd w:id="1"/>
    </w:p>
    <w:p w14:paraId="50BC1312" w14:textId="77777777" w:rsidR="00276498" w:rsidRPr="00276498" w:rsidRDefault="00276498" w:rsidP="00276498">
      <w:pPr>
        <w:rPr>
          <w:lang w:val="es-ES" w:eastAsia="en-US"/>
        </w:rPr>
      </w:pPr>
      <w:r w:rsidRPr="00276498">
        <w:rPr>
          <w:lang w:val="es-ES" w:eastAsia="en-US"/>
        </w:rPr>
        <w:t>El circuito consta de los siguientes elementos fundamentales:</w:t>
      </w:r>
    </w:p>
    <w:p w14:paraId="5A348C07" w14:textId="422B1CD2" w:rsidR="00276498" w:rsidRPr="00276498" w:rsidRDefault="000F3446" w:rsidP="00276498">
      <w:pPr>
        <w:rPr>
          <w:lang w:val="es-ES" w:eastAsia="en-US"/>
        </w:rPr>
      </w:pPr>
      <w:r>
        <w:rPr>
          <w:rFonts w:hint="eastAsia"/>
          <w:lang w:val="es-ES" w:eastAsia="en-US"/>
        </w:rPr>
        <w:t>○</w:t>
      </w:r>
      <w:r>
        <w:rPr>
          <w:rFonts w:hint="eastAsia"/>
          <w:lang w:val="es-ES" w:eastAsia="en-US"/>
        </w:rPr>
        <w:tab/>
      </w:r>
      <w:r w:rsidR="00276498" w:rsidRPr="00276498">
        <w:rPr>
          <w:lang w:val="es-ES" w:eastAsia="en-US"/>
        </w:rPr>
        <w:t>Válvula de expansión (o de laminación).</w:t>
      </w:r>
    </w:p>
    <w:p w14:paraId="2CECD75D" w14:textId="3C188FED" w:rsidR="00276498" w:rsidRPr="00276498" w:rsidRDefault="000F3446" w:rsidP="00276498">
      <w:pPr>
        <w:rPr>
          <w:lang w:val="es-ES" w:eastAsia="en-US"/>
        </w:rPr>
      </w:pPr>
      <w:r>
        <w:rPr>
          <w:rFonts w:hint="eastAsia"/>
          <w:lang w:val="es-ES" w:eastAsia="en-US"/>
        </w:rPr>
        <w:t>○</w:t>
      </w:r>
      <w:r>
        <w:rPr>
          <w:rFonts w:hint="eastAsia"/>
          <w:lang w:val="es-ES" w:eastAsia="en-US"/>
        </w:rPr>
        <w:tab/>
      </w:r>
      <w:r w:rsidR="00276498" w:rsidRPr="00276498">
        <w:rPr>
          <w:lang w:val="es-ES" w:eastAsia="en-US"/>
        </w:rPr>
        <w:t>Evaporador.</w:t>
      </w:r>
    </w:p>
    <w:p w14:paraId="150ED711" w14:textId="292FD299" w:rsidR="00276498" w:rsidRPr="00276498" w:rsidRDefault="000F3446" w:rsidP="00276498">
      <w:pPr>
        <w:rPr>
          <w:lang w:val="es-ES" w:eastAsia="en-US"/>
        </w:rPr>
      </w:pPr>
      <w:r>
        <w:rPr>
          <w:rFonts w:hint="eastAsia"/>
          <w:lang w:val="es-ES" w:eastAsia="en-US"/>
        </w:rPr>
        <w:t>○</w:t>
      </w:r>
      <w:r>
        <w:rPr>
          <w:rFonts w:hint="eastAsia"/>
          <w:lang w:val="es-ES" w:eastAsia="en-US"/>
        </w:rPr>
        <w:tab/>
      </w:r>
      <w:r w:rsidR="00276498" w:rsidRPr="00276498">
        <w:rPr>
          <w:lang w:val="es-ES" w:eastAsia="en-US"/>
        </w:rPr>
        <w:t>Compresor.</w:t>
      </w:r>
    </w:p>
    <w:p w14:paraId="755D5734" w14:textId="1595F7F1" w:rsidR="00276498" w:rsidRPr="00276498" w:rsidRDefault="000F3446" w:rsidP="00276498">
      <w:pPr>
        <w:rPr>
          <w:lang w:val="es-ES" w:eastAsia="en-US"/>
        </w:rPr>
      </w:pPr>
      <w:r>
        <w:rPr>
          <w:rFonts w:hint="eastAsia"/>
          <w:lang w:val="es-ES" w:eastAsia="en-US"/>
        </w:rPr>
        <w:t>○</w:t>
      </w:r>
      <w:r>
        <w:rPr>
          <w:rFonts w:hint="eastAsia"/>
          <w:lang w:val="es-ES" w:eastAsia="en-US"/>
        </w:rPr>
        <w:tab/>
      </w:r>
      <w:r w:rsidR="00276498" w:rsidRPr="00276498">
        <w:rPr>
          <w:lang w:val="es-ES" w:eastAsia="en-US"/>
        </w:rPr>
        <w:t>Condensador.</w:t>
      </w:r>
    </w:p>
    <w:p w14:paraId="18E7504B" w14:textId="2D5720D0" w:rsidR="00276498" w:rsidRPr="00276498" w:rsidRDefault="000F3446" w:rsidP="00276498">
      <w:pPr>
        <w:rPr>
          <w:lang w:val="es-ES" w:eastAsia="en-US"/>
        </w:rPr>
      </w:pPr>
      <w:r>
        <w:rPr>
          <w:rFonts w:hint="eastAsia"/>
          <w:lang w:val="es-ES" w:eastAsia="en-US"/>
        </w:rPr>
        <w:t>○</w:t>
      </w:r>
      <w:r>
        <w:rPr>
          <w:rFonts w:hint="eastAsia"/>
          <w:lang w:val="es-ES" w:eastAsia="en-US"/>
        </w:rPr>
        <w:tab/>
      </w:r>
      <w:r w:rsidR="00276498" w:rsidRPr="00276498">
        <w:rPr>
          <w:lang w:val="es-ES" w:eastAsia="en-US"/>
        </w:rPr>
        <w:t>Otros elementos auxiliares.</w:t>
      </w:r>
    </w:p>
    <w:p w14:paraId="03C10F8A" w14:textId="23113993" w:rsidR="00276498" w:rsidRPr="00276498" w:rsidRDefault="00276498" w:rsidP="00276498">
      <w:pPr>
        <w:rPr>
          <w:lang w:val="es-ES" w:eastAsia="en-US"/>
        </w:rPr>
      </w:pPr>
      <w:r w:rsidRPr="00276498">
        <w:rPr>
          <w:lang w:val="es-ES" w:eastAsia="en-US"/>
        </w:rPr>
        <w:t>Antes de comentar estos elementos definimos como intercambiador de calor a un elemento</w:t>
      </w:r>
      <w:r w:rsidR="000F3446">
        <w:rPr>
          <w:lang w:val="es-ES" w:eastAsia="en-US"/>
        </w:rPr>
        <w:t xml:space="preserve"> </w:t>
      </w:r>
      <w:r w:rsidRPr="00276498">
        <w:rPr>
          <w:lang w:val="es-ES" w:eastAsia="en-US"/>
        </w:rPr>
        <w:t>que permite el cambio de calor entre dos fluidos diferentes.</w:t>
      </w:r>
    </w:p>
    <w:p w14:paraId="04E15FDB" w14:textId="7CB32D68" w:rsidR="00276498" w:rsidRDefault="00276498" w:rsidP="00276498">
      <w:pPr>
        <w:rPr>
          <w:lang w:val="es-ES" w:eastAsia="en-US"/>
        </w:rPr>
      </w:pPr>
      <w:r w:rsidRPr="00276498">
        <w:rPr>
          <w:lang w:val="es-ES" w:eastAsia="en-US"/>
        </w:rPr>
        <w:t>A la válvula de expansión llega el fluido refrigerante en estado líquido y alta presión. A su paso</w:t>
      </w:r>
      <w:r w:rsidR="000F3446">
        <w:rPr>
          <w:lang w:val="es-ES" w:eastAsia="en-US"/>
        </w:rPr>
        <w:t xml:space="preserve"> </w:t>
      </w:r>
      <w:r w:rsidRPr="00276498">
        <w:rPr>
          <w:lang w:val="es-ES" w:eastAsia="en-US"/>
        </w:rPr>
        <w:t>por la válvula, sufre una reducción brusca de presión, con lo cual el líquido tenderá a</w:t>
      </w:r>
      <w:r w:rsidR="000F3446">
        <w:rPr>
          <w:lang w:val="es-ES" w:eastAsia="en-US"/>
        </w:rPr>
        <w:t xml:space="preserve"> </w:t>
      </w:r>
      <w:r w:rsidRPr="00276498">
        <w:rPr>
          <w:lang w:val="es-ES" w:eastAsia="en-US"/>
        </w:rPr>
        <w:t>evaporarse y enfriar rápidamente.</w:t>
      </w:r>
    </w:p>
    <w:p w14:paraId="63D6C8A6" w14:textId="18225142" w:rsidR="00276498" w:rsidRDefault="00276498" w:rsidP="00276498">
      <w:pPr>
        <w:jc w:val="center"/>
        <w:rPr>
          <w:lang w:val="es-ES" w:eastAsia="en-US"/>
        </w:rPr>
      </w:pPr>
      <w:r>
        <w:rPr>
          <w:noProof/>
          <w:lang w:val="es-ES" w:eastAsia="en-US"/>
        </w:rPr>
        <w:drawing>
          <wp:inline distT="0" distB="0" distL="0" distR="0" wp14:anchorId="13296BBB" wp14:editId="79324231">
            <wp:extent cx="3962400" cy="2039112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039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40366" w14:textId="2162012E" w:rsidR="00276498" w:rsidRDefault="00276498" w:rsidP="00276498">
      <w:pPr>
        <w:rPr>
          <w:lang w:val="es-ES" w:eastAsia="en-US"/>
        </w:rPr>
      </w:pPr>
      <w:r w:rsidRPr="00276498">
        <w:rPr>
          <w:lang w:val="es-ES" w:eastAsia="en-US"/>
        </w:rPr>
        <w:t>Unido a la válvula de expansión se encuentra el evaporador. El evaporador es un</w:t>
      </w:r>
      <w:r w:rsidR="000F3446">
        <w:rPr>
          <w:lang w:val="es-ES" w:eastAsia="en-US"/>
        </w:rPr>
        <w:t xml:space="preserve"> </w:t>
      </w:r>
      <w:r w:rsidRPr="00276498">
        <w:rPr>
          <w:lang w:val="es-ES" w:eastAsia="en-US"/>
        </w:rPr>
        <w:t>intercambiador de calor. En él el líquido refrigerante tomará calor que le cede el aire que pasa a</w:t>
      </w:r>
      <w:r w:rsidR="000F3446">
        <w:rPr>
          <w:lang w:val="es-ES" w:eastAsia="en-US"/>
        </w:rPr>
        <w:t xml:space="preserve"> </w:t>
      </w:r>
      <w:r w:rsidRPr="00276498">
        <w:rPr>
          <w:lang w:val="es-ES" w:eastAsia="en-US"/>
        </w:rPr>
        <w:t>través de él. De esta forma, el aire que sale tiene una menor temperatura</w:t>
      </w:r>
      <w:r w:rsidR="000F3446">
        <w:rPr>
          <w:lang w:val="es-ES" w:eastAsia="en-US"/>
        </w:rPr>
        <w:t xml:space="preserve"> </w:t>
      </w:r>
      <w:r w:rsidRPr="00276498">
        <w:rPr>
          <w:lang w:val="es-ES" w:eastAsia="en-US"/>
        </w:rPr>
        <w:lastRenderedPageBreak/>
        <w:t>Hasta ahora hemos seguido los mismos pasos que en un sistema abierto. Para que sea un</w:t>
      </w:r>
      <w:r w:rsidR="000F3446">
        <w:rPr>
          <w:lang w:val="es-ES" w:eastAsia="en-US"/>
        </w:rPr>
        <w:t xml:space="preserve"> </w:t>
      </w:r>
      <w:r w:rsidRPr="00276498">
        <w:rPr>
          <w:lang w:val="es-ES" w:eastAsia="en-US"/>
        </w:rPr>
        <w:t>circuito cerrado, debemos conseguir de nuevo un líquido a presión alta. Para elevar la presión</w:t>
      </w:r>
      <w:r w:rsidR="000F3446">
        <w:rPr>
          <w:lang w:val="es-ES" w:eastAsia="en-US"/>
        </w:rPr>
        <w:t xml:space="preserve"> </w:t>
      </w:r>
      <w:r w:rsidRPr="00276498">
        <w:rPr>
          <w:lang w:val="es-ES" w:eastAsia="en-US"/>
        </w:rPr>
        <w:t>del gas se emplea un compresor. Como su propio nombre indica, es un aparato que comprime</w:t>
      </w:r>
      <w:r w:rsidR="000F3446">
        <w:rPr>
          <w:lang w:val="es-ES" w:eastAsia="en-US"/>
        </w:rPr>
        <w:t xml:space="preserve"> </w:t>
      </w:r>
      <w:r w:rsidRPr="00276498">
        <w:rPr>
          <w:lang w:val="es-ES" w:eastAsia="en-US"/>
        </w:rPr>
        <w:t>el gas. El propio motor del vehículo acciona el compresor, aunque en equipos estáticos se</w:t>
      </w:r>
      <w:r w:rsidR="000F3446">
        <w:rPr>
          <w:lang w:val="es-ES" w:eastAsia="en-US"/>
        </w:rPr>
        <w:t xml:space="preserve"> </w:t>
      </w:r>
      <w:r w:rsidRPr="00276498">
        <w:rPr>
          <w:lang w:val="es-ES" w:eastAsia="en-US"/>
        </w:rPr>
        <w:t>pueden utilizar motores eléctricos.</w:t>
      </w:r>
    </w:p>
    <w:p w14:paraId="66855C53" w14:textId="50A631E8" w:rsidR="00276498" w:rsidRDefault="00276498" w:rsidP="00276498">
      <w:pPr>
        <w:jc w:val="center"/>
        <w:rPr>
          <w:lang w:val="es-ES" w:eastAsia="en-US"/>
        </w:rPr>
      </w:pPr>
      <w:r>
        <w:rPr>
          <w:noProof/>
          <w:lang w:val="es-ES" w:eastAsia="en-US"/>
        </w:rPr>
        <w:drawing>
          <wp:inline distT="0" distB="0" distL="0" distR="0" wp14:anchorId="4DE6E4AE" wp14:editId="421C3EE8">
            <wp:extent cx="3962400" cy="1362456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1362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1F632" w14:textId="3A3F0B19" w:rsidR="00276498" w:rsidRPr="00276498" w:rsidRDefault="00276498" w:rsidP="00276498">
      <w:pPr>
        <w:rPr>
          <w:lang w:val="es-ES" w:eastAsia="en-US"/>
        </w:rPr>
      </w:pPr>
      <w:r w:rsidRPr="00276498">
        <w:rPr>
          <w:lang w:val="es-ES" w:eastAsia="en-US"/>
        </w:rPr>
        <w:t>Ya tenemos el fluido a alta presión, pero todavía está en estado gaseoso. Como sabemos que</w:t>
      </w:r>
      <w:r w:rsidR="000F3446">
        <w:rPr>
          <w:lang w:val="es-ES" w:eastAsia="en-US"/>
        </w:rPr>
        <w:t xml:space="preserve"> </w:t>
      </w:r>
      <w:r w:rsidRPr="00276498">
        <w:rPr>
          <w:lang w:val="es-ES" w:eastAsia="en-US"/>
        </w:rPr>
        <w:t>al elevar la presión de un gas también se eleva su temperatura, pensamos en realizar una</w:t>
      </w:r>
      <w:r w:rsidR="000F3446">
        <w:rPr>
          <w:lang w:val="es-ES" w:eastAsia="en-US"/>
        </w:rPr>
        <w:t xml:space="preserve"> </w:t>
      </w:r>
      <w:r w:rsidRPr="00276498">
        <w:rPr>
          <w:lang w:val="es-ES" w:eastAsia="en-US"/>
        </w:rPr>
        <w:t xml:space="preserve">operación semejante a la que hicimos en el </w:t>
      </w:r>
      <w:r w:rsidR="000F3446" w:rsidRPr="00276498">
        <w:rPr>
          <w:lang w:val="es-ES" w:eastAsia="en-US"/>
        </w:rPr>
        <w:t>evaporador,</w:t>
      </w:r>
      <w:r w:rsidRPr="00276498">
        <w:rPr>
          <w:lang w:val="es-ES" w:eastAsia="en-US"/>
        </w:rPr>
        <w:t xml:space="preserve"> pero empleado el aire del ambiente</w:t>
      </w:r>
      <w:r w:rsidR="000F3446">
        <w:rPr>
          <w:lang w:val="es-ES" w:eastAsia="en-US"/>
        </w:rPr>
        <w:t xml:space="preserve"> </w:t>
      </w:r>
      <w:r w:rsidRPr="00276498">
        <w:rPr>
          <w:lang w:val="es-ES" w:eastAsia="en-US"/>
        </w:rPr>
        <w:t>para enfriar el fluido refrigerante. Esta operación se realiza en el condensador, que recibe el</w:t>
      </w:r>
      <w:r w:rsidR="000F3446">
        <w:rPr>
          <w:lang w:val="es-ES" w:eastAsia="en-US"/>
        </w:rPr>
        <w:t xml:space="preserve"> </w:t>
      </w:r>
      <w:r w:rsidRPr="00276498">
        <w:rPr>
          <w:lang w:val="es-ES" w:eastAsia="en-US"/>
        </w:rPr>
        <w:t>nombre del cambio de estado que en él se realiza</w:t>
      </w:r>
      <w:r w:rsidR="000F3446">
        <w:rPr>
          <w:lang w:val="es-ES" w:eastAsia="en-US"/>
        </w:rPr>
        <w:t>.</w:t>
      </w:r>
    </w:p>
    <w:p w14:paraId="3FE960C1" w14:textId="627749A1" w:rsidR="00276498" w:rsidRPr="00276498" w:rsidRDefault="00276498" w:rsidP="00276498">
      <w:pPr>
        <w:rPr>
          <w:lang w:val="es-ES" w:eastAsia="en-US"/>
        </w:rPr>
      </w:pPr>
      <w:r w:rsidRPr="00276498">
        <w:rPr>
          <w:lang w:val="es-ES" w:eastAsia="en-US"/>
        </w:rPr>
        <w:t>Entre los elementos auxiliares de un equipo de aire</w:t>
      </w:r>
      <w:r w:rsidR="000F3446">
        <w:rPr>
          <w:lang w:val="es-ES" w:eastAsia="en-US"/>
        </w:rPr>
        <w:t xml:space="preserve"> </w:t>
      </w:r>
      <w:r w:rsidRPr="00276498">
        <w:rPr>
          <w:lang w:val="es-ES" w:eastAsia="en-US"/>
        </w:rPr>
        <w:t>acondicionado destacan:</w:t>
      </w:r>
    </w:p>
    <w:p w14:paraId="64C4DD62" w14:textId="4BCF7565" w:rsidR="00276498" w:rsidRPr="00276498" w:rsidRDefault="000F3446" w:rsidP="00276498">
      <w:pPr>
        <w:rPr>
          <w:lang w:val="es-ES" w:eastAsia="en-US"/>
        </w:rPr>
      </w:pPr>
      <w:r>
        <w:rPr>
          <w:rFonts w:hint="eastAsia"/>
          <w:lang w:val="es-ES" w:eastAsia="en-US"/>
        </w:rPr>
        <w:t>○</w:t>
      </w:r>
      <w:r>
        <w:rPr>
          <w:rFonts w:hint="eastAsia"/>
          <w:lang w:val="es-ES" w:eastAsia="en-US"/>
        </w:rPr>
        <w:tab/>
      </w:r>
      <w:r w:rsidR="00276498" w:rsidRPr="00276498">
        <w:rPr>
          <w:b/>
          <w:bCs/>
          <w:lang w:val="es-ES" w:eastAsia="en-US"/>
        </w:rPr>
        <w:t>Filtro deshidratador</w:t>
      </w:r>
      <w:r w:rsidR="00276498" w:rsidRPr="00276498">
        <w:rPr>
          <w:lang w:val="es-ES" w:eastAsia="en-US"/>
        </w:rPr>
        <w:t>: Se encarga de filtrar las</w:t>
      </w:r>
      <w:r>
        <w:rPr>
          <w:lang w:val="es-ES" w:eastAsia="en-US"/>
        </w:rPr>
        <w:t xml:space="preserve"> </w:t>
      </w:r>
      <w:r w:rsidR="00276498" w:rsidRPr="00276498">
        <w:rPr>
          <w:lang w:val="es-ES" w:eastAsia="en-US"/>
        </w:rPr>
        <w:t>impurezas del fluido refrigerante, retener</w:t>
      </w:r>
      <w:r>
        <w:rPr>
          <w:lang w:val="es-ES" w:eastAsia="en-US"/>
        </w:rPr>
        <w:t xml:space="preserve"> </w:t>
      </w:r>
      <w:r w:rsidR="00276498" w:rsidRPr="00276498">
        <w:rPr>
          <w:lang w:val="es-ES" w:eastAsia="en-US"/>
        </w:rPr>
        <w:t>además la humedad que tuviera el sistema</w:t>
      </w:r>
      <w:r>
        <w:rPr>
          <w:lang w:val="es-ES" w:eastAsia="en-US"/>
        </w:rPr>
        <w:t xml:space="preserve"> </w:t>
      </w:r>
      <w:r w:rsidR="00276498" w:rsidRPr="00276498">
        <w:rPr>
          <w:lang w:val="es-ES" w:eastAsia="en-US"/>
        </w:rPr>
        <w:t>y eliminar las partículas de ácido.</w:t>
      </w:r>
    </w:p>
    <w:p w14:paraId="64E9B6CE" w14:textId="17C67E43" w:rsidR="00276498" w:rsidRPr="00276498" w:rsidRDefault="000F3446" w:rsidP="00276498">
      <w:pPr>
        <w:rPr>
          <w:lang w:val="es-ES" w:eastAsia="en-US"/>
        </w:rPr>
      </w:pPr>
      <w:r>
        <w:rPr>
          <w:rFonts w:hint="eastAsia"/>
          <w:lang w:val="es-ES" w:eastAsia="en-US"/>
        </w:rPr>
        <w:t>○</w:t>
      </w:r>
      <w:r>
        <w:rPr>
          <w:rFonts w:hint="eastAsia"/>
          <w:lang w:val="es-ES" w:eastAsia="en-US"/>
        </w:rPr>
        <w:tab/>
      </w:r>
      <w:r w:rsidR="00276498" w:rsidRPr="00276498">
        <w:rPr>
          <w:b/>
          <w:bCs/>
          <w:lang w:val="es-ES" w:eastAsia="en-US"/>
        </w:rPr>
        <w:t>Tuberías y racores</w:t>
      </w:r>
      <w:r w:rsidR="00276498" w:rsidRPr="00276498">
        <w:rPr>
          <w:lang w:val="es-ES" w:eastAsia="en-US"/>
        </w:rPr>
        <w:t>: Comunican unos</w:t>
      </w:r>
      <w:r>
        <w:rPr>
          <w:lang w:val="es-ES" w:eastAsia="en-US"/>
        </w:rPr>
        <w:t xml:space="preserve"> </w:t>
      </w:r>
      <w:r w:rsidR="00276498" w:rsidRPr="00276498">
        <w:rPr>
          <w:lang w:val="es-ES" w:eastAsia="en-US"/>
        </w:rPr>
        <w:t>elementos con otros.</w:t>
      </w:r>
    </w:p>
    <w:p w14:paraId="0AC5DF09" w14:textId="0D021C15" w:rsidR="00276498" w:rsidRPr="00276498" w:rsidRDefault="000F3446" w:rsidP="00276498">
      <w:pPr>
        <w:rPr>
          <w:lang w:val="es-ES" w:eastAsia="en-US"/>
        </w:rPr>
      </w:pPr>
      <w:r>
        <w:rPr>
          <w:rFonts w:hint="eastAsia"/>
          <w:lang w:val="es-ES" w:eastAsia="en-US"/>
        </w:rPr>
        <w:t>○</w:t>
      </w:r>
      <w:r>
        <w:rPr>
          <w:rFonts w:hint="eastAsia"/>
          <w:lang w:val="es-ES" w:eastAsia="en-US"/>
        </w:rPr>
        <w:tab/>
      </w:r>
      <w:r w:rsidR="00276498" w:rsidRPr="00276498">
        <w:rPr>
          <w:b/>
          <w:bCs/>
          <w:lang w:val="es-ES" w:eastAsia="en-US"/>
        </w:rPr>
        <w:t>Sistemas de protección y control del</w:t>
      </w:r>
      <w:r w:rsidRPr="000F3446">
        <w:rPr>
          <w:b/>
          <w:bCs/>
          <w:lang w:val="es-ES" w:eastAsia="en-US"/>
        </w:rPr>
        <w:t xml:space="preserve"> </w:t>
      </w:r>
      <w:r w:rsidR="00276498" w:rsidRPr="00276498">
        <w:rPr>
          <w:b/>
          <w:bCs/>
          <w:lang w:val="es-ES" w:eastAsia="en-US"/>
        </w:rPr>
        <w:t>sistema</w:t>
      </w:r>
      <w:r w:rsidR="00276498" w:rsidRPr="00276498">
        <w:rPr>
          <w:lang w:val="es-ES" w:eastAsia="en-US"/>
        </w:rPr>
        <w:t>:</w:t>
      </w:r>
    </w:p>
    <w:p w14:paraId="73EAC2F3" w14:textId="339F506C" w:rsidR="00276498" w:rsidRPr="00276498" w:rsidRDefault="000F3446" w:rsidP="000F3446">
      <w:pPr>
        <w:rPr>
          <w:lang w:val="es-ES" w:eastAsia="en-US"/>
        </w:rPr>
      </w:pPr>
      <w:r>
        <w:rPr>
          <w:lang w:val="es-ES" w:eastAsia="en-US"/>
        </w:rPr>
        <w:tab/>
        <w:t>•</w:t>
      </w:r>
      <w:r>
        <w:rPr>
          <w:lang w:val="es-ES" w:eastAsia="en-US"/>
        </w:rPr>
        <w:tab/>
      </w:r>
      <w:r w:rsidR="00276498" w:rsidRPr="00276498">
        <w:rPr>
          <w:b/>
          <w:bCs/>
          <w:lang w:val="es-ES" w:eastAsia="en-US"/>
        </w:rPr>
        <w:t>Termostatos</w:t>
      </w:r>
      <w:r w:rsidR="00276498" w:rsidRPr="00276498">
        <w:rPr>
          <w:lang w:val="es-ES" w:eastAsia="en-US"/>
        </w:rPr>
        <w:t>: Controlan la temperatura</w:t>
      </w:r>
      <w:r>
        <w:rPr>
          <w:lang w:val="es-ES" w:eastAsia="en-US"/>
        </w:rPr>
        <w:t xml:space="preserve"> </w:t>
      </w:r>
      <w:r w:rsidR="00276498" w:rsidRPr="00276498">
        <w:rPr>
          <w:lang w:val="es-ES" w:eastAsia="en-US"/>
        </w:rPr>
        <w:t>de un lugar determinado.</w:t>
      </w:r>
    </w:p>
    <w:p w14:paraId="1045D0DA" w14:textId="01DD0765" w:rsidR="00276498" w:rsidRPr="00276498" w:rsidRDefault="000F3446" w:rsidP="000F3446">
      <w:pPr>
        <w:rPr>
          <w:lang w:val="es-ES" w:eastAsia="en-US"/>
        </w:rPr>
      </w:pPr>
      <w:r>
        <w:rPr>
          <w:lang w:val="es-ES" w:eastAsia="en-US"/>
        </w:rPr>
        <w:tab/>
        <w:t>•</w:t>
      </w:r>
      <w:r>
        <w:rPr>
          <w:lang w:val="es-ES" w:eastAsia="en-US"/>
        </w:rPr>
        <w:tab/>
      </w:r>
      <w:r w:rsidR="00276498" w:rsidRPr="00276498">
        <w:rPr>
          <w:b/>
          <w:bCs/>
          <w:lang w:val="es-ES" w:eastAsia="en-US"/>
        </w:rPr>
        <w:t>Presostatos</w:t>
      </w:r>
      <w:r w:rsidR="00276498" w:rsidRPr="00276498">
        <w:rPr>
          <w:lang w:val="es-ES" w:eastAsia="en-US"/>
        </w:rPr>
        <w:t>: Controlan la presión.</w:t>
      </w:r>
    </w:p>
    <w:p w14:paraId="12D57324" w14:textId="17715E19" w:rsidR="00276498" w:rsidRDefault="000F3446" w:rsidP="000F3446">
      <w:pPr>
        <w:rPr>
          <w:lang w:val="es-ES" w:eastAsia="en-US"/>
        </w:rPr>
      </w:pPr>
      <w:r>
        <w:rPr>
          <w:lang w:val="es-ES" w:eastAsia="en-US"/>
        </w:rPr>
        <w:tab/>
        <w:t>•</w:t>
      </w:r>
      <w:r>
        <w:rPr>
          <w:lang w:val="es-ES" w:eastAsia="en-US"/>
        </w:rPr>
        <w:tab/>
      </w:r>
      <w:r w:rsidR="00276498" w:rsidRPr="00276498">
        <w:rPr>
          <w:b/>
          <w:bCs/>
          <w:lang w:val="es-ES" w:eastAsia="en-US"/>
        </w:rPr>
        <w:t xml:space="preserve">Válvulas binarias y </w:t>
      </w:r>
      <w:proofErr w:type="spellStart"/>
      <w:r w:rsidR="00276498" w:rsidRPr="00276498">
        <w:rPr>
          <w:b/>
          <w:bCs/>
          <w:lang w:val="es-ES" w:eastAsia="en-US"/>
        </w:rPr>
        <w:t>trinarias</w:t>
      </w:r>
      <w:proofErr w:type="spellEnd"/>
      <w:r w:rsidR="00276498" w:rsidRPr="00276498">
        <w:rPr>
          <w:lang w:val="es-ES" w:eastAsia="en-US"/>
        </w:rPr>
        <w:t>: Controlan</w:t>
      </w:r>
      <w:r>
        <w:rPr>
          <w:lang w:val="es-ES" w:eastAsia="en-US"/>
        </w:rPr>
        <w:t xml:space="preserve"> </w:t>
      </w:r>
      <w:r w:rsidR="00276498" w:rsidRPr="00276498">
        <w:rPr>
          <w:lang w:val="es-ES" w:eastAsia="en-US"/>
        </w:rPr>
        <w:t>la presión.</w:t>
      </w:r>
    </w:p>
    <w:p w14:paraId="57F9BA0F" w14:textId="49260011" w:rsidR="00276498" w:rsidRDefault="00276498" w:rsidP="00276498">
      <w:pPr>
        <w:jc w:val="center"/>
        <w:rPr>
          <w:lang w:val="es-ES" w:eastAsia="en-US"/>
        </w:rPr>
      </w:pPr>
      <w:r>
        <w:rPr>
          <w:noProof/>
          <w:lang w:val="es-ES" w:eastAsia="en-US"/>
        </w:rPr>
        <w:lastRenderedPageBreak/>
        <w:drawing>
          <wp:inline distT="0" distB="0" distL="0" distR="0" wp14:anchorId="4AF09CCF" wp14:editId="58FAB38D">
            <wp:extent cx="2933700" cy="3267690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2281" cy="3277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D5B00" w14:textId="07B38870" w:rsidR="00C602D1" w:rsidRDefault="00C602D1" w:rsidP="00C602D1">
      <w:pPr>
        <w:rPr>
          <w:lang w:val="es-ES" w:eastAsia="en-US"/>
        </w:rPr>
      </w:pPr>
      <w:r w:rsidRPr="00C602D1">
        <w:rPr>
          <w:lang w:val="es-ES" w:eastAsia="en-US"/>
        </w:rPr>
        <w:t>Respecto a las temperaturas y presiones que se tiene a lo largo del recorrido del fluido,</w:t>
      </w:r>
      <w:r w:rsidR="000F3446">
        <w:rPr>
          <w:lang w:val="es-ES" w:eastAsia="en-US"/>
        </w:rPr>
        <w:t xml:space="preserve"> </w:t>
      </w:r>
      <w:r w:rsidRPr="00C602D1">
        <w:rPr>
          <w:lang w:val="es-ES" w:eastAsia="en-US"/>
        </w:rPr>
        <w:t>encontramos grandes diferencias entre la zona de alta presión, que oscila entre los 14 y los 18</w:t>
      </w:r>
      <w:r w:rsidR="000F3446">
        <w:rPr>
          <w:lang w:val="es-ES" w:eastAsia="en-US"/>
        </w:rPr>
        <w:t xml:space="preserve"> </w:t>
      </w:r>
      <w:r w:rsidRPr="00C602D1">
        <w:rPr>
          <w:lang w:val="es-ES" w:eastAsia="en-US"/>
        </w:rPr>
        <w:t>bar, con temperaturas de 55 a 70</w:t>
      </w:r>
      <w:r w:rsidR="000F3446">
        <w:rPr>
          <w:lang w:val="es-ES" w:eastAsia="en-US"/>
        </w:rPr>
        <w:t>°</w:t>
      </w:r>
      <w:r w:rsidRPr="00C602D1">
        <w:rPr>
          <w:lang w:val="es-ES" w:eastAsia="en-US"/>
        </w:rPr>
        <w:t>C. En la zona de baja, la presión oscila entre 1,5 y 2,5 bar y</w:t>
      </w:r>
      <w:r w:rsidR="000F3446">
        <w:rPr>
          <w:lang w:val="es-ES" w:eastAsia="en-US"/>
        </w:rPr>
        <w:t xml:space="preserve"> </w:t>
      </w:r>
      <w:r w:rsidRPr="00C602D1">
        <w:rPr>
          <w:lang w:val="es-ES" w:eastAsia="en-US"/>
        </w:rPr>
        <w:t>el fluido tiene una temperatura de -10</w:t>
      </w:r>
      <w:r w:rsidR="000F3446">
        <w:rPr>
          <w:lang w:val="es-ES" w:eastAsia="en-US"/>
        </w:rPr>
        <w:t>°</w:t>
      </w:r>
      <w:r w:rsidRPr="00C602D1">
        <w:rPr>
          <w:lang w:val="es-ES" w:eastAsia="en-US"/>
        </w:rPr>
        <w:t xml:space="preserve"> a 10</w:t>
      </w:r>
      <w:r w:rsidR="000F3446">
        <w:rPr>
          <w:lang w:val="es-ES" w:eastAsia="en-US"/>
        </w:rPr>
        <w:t>°</w:t>
      </w:r>
      <w:r w:rsidRPr="00C602D1">
        <w:rPr>
          <w:lang w:val="es-ES" w:eastAsia="en-US"/>
        </w:rPr>
        <w:t>C</w:t>
      </w:r>
      <w:r w:rsidR="000F3446">
        <w:rPr>
          <w:lang w:val="es-ES" w:eastAsia="en-US"/>
        </w:rPr>
        <w:t xml:space="preserve"> </w:t>
      </w:r>
      <w:r w:rsidRPr="00C602D1">
        <w:rPr>
          <w:lang w:val="es-ES" w:eastAsia="en-US"/>
        </w:rPr>
        <w:t>(</w:t>
      </w:r>
      <w:r w:rsidR="000F3446">
        <w:rPr>
          <w:lang w:val="es-ES" w:eastAsia="en-US"/>
        </w:rPr>
        <w:t>c</w:t>
      </w:r>
      <w:r w:rsidRPr="00C602D1">
        <w:rPr>
          <w:lang w:val="es-ES" w:eastAsia="en-US"/>
        </w:rPr>
        <w:t>uando el circuito no está funcionando las</w:t>
      </w:r>
      <w:r w:rsidR="000F3446">
        <w:rPr>
          <w:lang w:val="es-ES" w:eastAsia="en-US"/>
        </w:rPr>
        <w:t xml:space="preserve"> </w:t>
      </w:r>
      <w:r w:rsidRPr="00C602D1">
        <w:rPr>
          <w:lang w:val="es-ES" w:eastAsia="en-US"/>
        </w:rPr>
        <w:t xml:space="preserve">presiones se igualan a unos 5 </w:t>
      </w:r>
      <w:r w:rsidR="000F3446" w:rsidRPr="00C602D1">
        <w:rPr>
          <w:lang w:val="es-ES" w:eastAsia="en-US"/>
        </w:rPr>
        <w:t>o</w:t>
      </w:r>
      <w:r w:rsidRPr="00C602D1">
        <w:rPr>
          <w:lang w:val="es-ES" w:eastAsia="en-US"/>
        </w:rPr>
        <w:t xml:space="preserve"> 6 bar y la temperatura alcanza la </w:t>
      </w:r>
      <w:r w:rsidR="000F3446">
        <w:rPr>
          <w:lang w:val="es-ES" w:eastAsia="en-US"/>
        </w:rPr>
        <w:t xml:space="preserve">temperatura </w:t>
      </w:r>
      <w:r w:rsidRPr="00C602D1">
        <w:rPr>
          <w:lang w:val="es-ES" w:eastAsia="en-US"/>
        </w:rPr>
        <w:t>ambiente).</w:t>
      </w:r>
    </w:p>
    <w:p w14:paraId="0D70C1DF" w14:textId="6BB14BC6" w:rsidR="00C602D1" w:rsidRDefault="00D87937" w:rsidP="00D87937">
      <w:pPr>
        <w:jc w:val="center"/>
        <w:rPr>
          <w:lang w:val="es-ES" w:eastAsia="en-US"/>
        </w:rPr>
      </w:pPr>
      <w:r>
        <w:rPr>
          <w:noProof/>
          <w:lang w:val="es-ES" w:eastAsia="en-US"/>
        </w:rPr>
        <w:lastRenderedPageBreak/>
        <w:drawing>
          <wp:inline distT="0" distB="0" distL="0" distR="0" wp14:anchorId="4B57DA23" wp14:editId="4AA9B5D3">
            <wp:extent cx="3892296" cy="5492496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2296" cy="5492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27480" w14:textId="7F272B74" w:rsidR="00D87937" w:rsidRPr="00D87937" w:rsidRDefault="00D87937" w:rsidP="00D87937">
      <w:pPr>
        <w:pStyle w:val="Ttulo1"/>
      </w:pPr>
      <w:bookmarkStart w:id="2" w:name="_Toc191893775"/>
      <w:r w:rsidRPr="00D87937">
        <w:t>3. Tuberías y racores</w:t>
      </w:r>
      <w:r>
        <w:t>.</w:t>
      </w:r>
      <w:bookmarkEnd w:id="2"/>
    </w:p>
    <w:p w14:paraId="24E93EA1" w14:textId="5D50E02B" w:rsidR="00D87937" w:rsidRPr="00D87937" w:rsidRDefault="00D87937" w:rsidP="00D87937">
      <w:pPr>
        <w:rPr>
          <w:lang w:val="es-ES" w:eastAsia="en-US"/>
        </w:rPr>
      </w:pPr>
      <w:r w:rsidRPr="00D87937">
        <w:rPr>
          <w:lang w:val="es-ES" w:eastAsia="en-US"/>
        </w:rPr>
        <w:t>Las tuberías, juntamente con los racores de unión, son los encargados de conducir el</w:t>
      </w:r>
      <w:r w:rsidR="000F3446">
        <w:rPr>
          <w:lang w:val="es-ES" w:eastAsia="en-US"/>
        </w:rPr>
        <w:t xml:space="preserve"> </w:t>
      </w:r>
      <w:r w:rsidRPr="00D87937">
        <w:rPr>
          <w:lang w:val="es-ES" w:eastAsia="en-US"/>
        </w:rPr>
        <w:t>refrigerante entre los componentes del sistema de Aire Acondicionado. Pueden ser de cauchos</w:t>
      </w:r>
      <w:r w:rsidR="000F3446">
        <w:rPr>
          <w:lang w:val="es-ES" w:eastAsia="en-US"/>
        </w:rPr>
        <w:t xml:space="preserve"> </w:t>
      </w:r>
      <w:r w:rsidRPr="00D87937">
        <w:rPr>
          <w:lang w:val="es-ES" w:eastAsia="en-US"/>
        </w:rPr>
        <w:t>sintéticos, plásticos y metálicas o en muchos casos, la combinación de los mismos.</w:t>
      </w:r>
    </w:p>
    <w:p w14:paraId="6564AFDB" w14:textId="3C1C8797" w:rsidR="00D87937" w:rsidRPr="00D87937" w:rsidRDefault="00D87937" w:rsidP="00D87937">
      <w:pPr>
        <w:rPr>
          <w:lang w:val="es-ES" w:eastAsia="en-US"/>
        </w:rPr>
      </w:pPr>
      <w:r w:rsidRPr="00D87937">
        <w:rPr>
          <w:lang w:val="es-ES" w:eastAsia="en-US"/>
        </w:rPr>
        <w:t>Las tuberías, en principio son flexibles, muy especialmente las que unen partes, situadas en la</w:t>
      </w:r>
      <w:r w:rsidR="000F3446">
        <w:rPr>
          <w:lang w:val="es-ES" w:eastAsia="en-US"/>
        </w:rPr>
        <w:t xml:space="preserve"> </w:t>
      </w:r>
      <w:r w:rsidRPr="00D87937">
        <w:rPr>
          <w:lang w:val="es-ES" w:eastAsia="en-US"/>
        </w:rPr>
        <w:t>carrocería con otras situadas en el motor y las que precisan de curvas muy complejas. Son</w:t>
      </w:r>
      <w:r w:rsidR="000F3446">
        <w:rPr>
          <w:lang w:val="es-ES" w:eastAsia="en-US"/>
        </w:rPr>
        <w:t xml:space="preserve"> </w:t>
      </w:r>
      <w:r w:rsidRPr="00D87937">
        <w:rPr>
          <w:lang w:val="es-ES" w:eastAsia="en-US"/>
        </w:rPr>
        <w:t>metálicas normalmente las que unen condensador con filtro y éste con el evaporador. También</w:t>
      </w:r>
      <w:r w:rsidR="000F3446">
        <w:rPr>
          <w:lang w:val="es-ES" w:eastAsia="en-US"/>
        </w:rPr>
        <w:t xml:space="preserve"> </w:t>
      </w:r>
      <w:r w:rsidRPr="00D87937">
        <w:rPr>
          <w:lang w:val="es-ES" w:eastAsia="en-US"/>
        </w:rPr>
        <w:t>son con tramas metálicas las flexibles que pasan cerca de colectores o tubos de escape.</w:t>
      </w:r>
    </w:p>
    <w:p w14:paraId="7DEF1A08" w14:textId="7CA6024F" w:rsidR="00D87937" w:rsidRPr="00D87937" w:rsidRDefault="00D87937" w:rsidP="00D87937">
      <w:pPr>
        <w:rPr>
          <w:lang w:val="es-ES" w:eastAsia="en-US"/>
        </w:rPr>
      </w:pPr>
      <w:r w:rsidRPr="00D87937">
        <w:rPr>
          <w:lang w:val="es-ES" w:eastAsia="en-US"/>
        </w:rPr>
        <w:t>Las flexibles, compuestas por capas de Neopreno, NBR u otro tipo de caucho, teflón y una o</w:t>
      </w:r>
      <w:r w:rsidR="000F3446">
        <w:rPr>
          <w:lang w:val="es-ES" w:eastAsia="en-US"/>
        </w:rPr>
        <w:t xml:space="preserve"> </w:t>
      </w:r>
      <w:r w:rsidRPr="00D87937">
        <w:rPr>
          <w:lang w:val="es-ES" w:eastAsia="en-US"/>
        </w:rPr>
        <w:t xml:space="preserve">dos capas de tejido de algodón o </w:t>
      </w:r>
      <w:r w:rsidR="000F3446" w:rsidRPr="00D87937">
        <w:rPr>
          <w:lang w:val="es-ES" w:eastAsia="en-US"/>
        </w:rPr>
        <w:t>poliéster</w:t>
      </w:r>
      <w:r w:rsidRPr="00D87937">
        <w:rPr>
          <w:lang w:val="es-ES" w:eastAsia="en-US"/>
        </w:rPr>
        <w:t>, según diámetros, son adecuadas para presiones de</w:t>
      </w:r>
      <w:r w:rsidR="000F3446">
        <w:rPr>
          <w:lang w:val="es-ES" w:eastAsia="en-US"/>
        </w:rPr>
        <w:t xml:space="preserve"> </w:t>
      </w:r>
      <w:r w:rsidRPr="00D87937">
        <w:rPr>
          <w:lang w:val="es-ES" w:eastAsia="en-US"/>
        </w:rPr>
        <w:t>hasta 60 BAR y temperaturas de hasta 120</w:t>
      </w:r>
      <w:r w:rsidR="000F3446">
        <w:rPr>
          <w:lang w:val="es-ES" w:eastAsia="en-US"/>
        </w:rPr>
        <w:t>°</w:t>
      </w:r>
      <w:r w:rsidRPr="00D87937">
        <w:rPr>
          <w:lang w:val="es-ES" w:eastAsia="en-US"/>
        </w:rPr>
        <w:t>C.</w:t>
      </w:r>
    </w:p>
    <w:p w14:paraId="4EA83731" w14:textId="5155F32A" w:rsidR="00D87937" w:rsidRPr="00D87937" w:rsidRDefault="00D87937" w:rsidP="00D87937">
      <w:pPr>
        <w:rPr>
          <w:lang w:val="es-ES" w:eastAsia="en-US"/>
        </w:rPr>
      </w:pPr>
      <w:r w:rsidRPr="00D87937">
        <w:rPr>
          <w:lang w:val="es-ES" w:eastAsia="en-US"/>
        </w:rPr>
        <w:lastRenderedPageBreak/>
        <w:t xml:space="preserve">Se fabrican en diámetros interiores de 6-8-10-12-16-19 y 25 </w:t>
      </w:r>
      <w:proofErr w:type="spellStart"/>
      <w:r w:rsidRPr="00D87937">
        <w:rPr>
          <w:lang w:val="es-ES" w:eastAsia="en-US"/>
        </w:rPr>
        <w:t>mm.</w:t>
      </w:r>
      <w:proofErr w:type="spellEnd"/>
      <w:r w:rsidRPr="00D87937">
        <w:rPr>
          <w:lang w:val="es-ES" w:eastAsia="en-US"/>
        </w:rPr>
        <w:t xml:space="preserve"> Los diámetros exteriores</w:t>
      </w:r>
      <w:r w:rsidR="000F3446">
        <w:rPr>
          <w:lang w:val="es-ES" w:eastAsia="en-US"/>
        </w:rPr>
        <w:t xml:space="preserve"> </w:t>
      </w:r>
      <w:r w:rsidRPr="00D87937">
        <w:rPr>
          <w:lang w:val="es-ES" w:eastAsia="en-US"/>
        </w:rPr>
        <w:t>varían con los fabricantes y la especificación de</w:t>
      </w:r>
      <w:r w:rsidR="000F3446">
        <w:rPr>
          <w:lang w:val="es-ES" w:eastAsia="en-US"/>
        </w:rPr>
        <w:t xml:space="preserve"> </w:t>
      </w:r>
      <w:r w:rsidRPr="00D87937">
        <w:rPr>
          <w:lang w:val="es-ES" w:eastAsia="en-US"/>
        </w:rPr>
        <w:t>la sección.</w:t>
      </w:r>
    </w:p>
    <w:p w14:paraId="76507D70" w14:textId="3A176E73" w:rsidR="00D87937" w:rsidRPr="00D87937" w:rsidRDefault="00D87937" w:rsidP="00D87937">
      <w:pPr>
        <w:rPr>
          <w:lang w:val="es-ES" w:eastAsia="en-US"/>
        </w:rPr>
      </w:pPr>
      <w:r w:rsidRPr="00D87937">
        <w:rPr>
          <w:lang w:val="es-ES" w:eastAsia="en-US"/>
        </w:rPr>
        <w:t>Los racores son los elementos que se</w:t>
      </w:r>
      <w:r w:rsidR="000F3446">
        <w:rPr>
          <w:lang w:val="es-ES" w:eastAsia="en-US"/>
        </w:rPr>
        <w:t xml:space="preserve"> </w:t>
      </w:r>
      <w:r w:rsidRPr="00D87937">
        <w:rPr>
          <w:lang w:val="es-ES" w:eastAsia="en-US"/>
        </w:rPr>
        <w:t>encuentran en los extremos de las tuberías y</w:t>
      </w:r>
      <w:r w:rsidR="000F3446">
        <w:rPr>
          <w:lang w:val="es-ES" w:eastAsia="en-US"/>
        </w:rPr>
        <w:t xml:space="preserve"> </w:t>
      </w:r>
      <w:r w:rsidRPr="00D87937">
        <w:rPr>
          <w:lang w:val="es-ES" w:eastAsia="en-US"/>
        </w:rPr>
        <w:t>que se acoplan a los distintos elementos de</w:t>
      </w:r>
      <w:r w:rsidR="000F3446">
        <w:rPr>
          <w:lang w:val="es-ES" w:eastAsia="en-US"/>
        </w:rPr>
        <w:t xml:space="preserve"> </w:t>
      </w:r>
      <w:r w:rsidRPr="00D87937">
        <w:rPr>
          <w:lang w:val="es-ES" w:eastAsia="en-US"/>
        </w:rPr>
        <w:t>equipo. Las roscas de los racores son de</w:t>
      </w:r>
      <w:r w:rsidR="000F3446">
        <w:rPr>
          <w:lang w:val="es-ES" w:eastAsia="en-US"/>
        </w:rPr>
        <w:t xml:space="preserve"> </w:t>
      </w:r>
      <w:r w:rsidRPr="00D87937">
        <w:rPr>
          <w:lang w:val="es-ES" w:eastAsia="en-US"/>
        </w:rPr>
        <w:t>medidas y pasos SAE. Se clasifican según su</w:t>
      </w:r>
      <w:r w:rsidR="000F3446">
        <w:rPr>
          <w:lang w:val="es-ES" w:eastAsia="en-US"/>
        </w:rPr>
        <w:t xml:space="preserve"> </w:t>
      </w:r>
      <w:r w:rsidRPr="00D87937">
        <w:rPr>
          <w:lang w:val="es-ES" w:eastAsia="en-US"/>
        </w:rPr>
        <w:t>forma de cierre en los siguientes:</w:t>
      </w:r>
    </w:p>
    <w:p w14:paraId="73E1385F" w14:textId="66C5BE54" w:rsidR="00D87937" w:rsidRPr="00D87937" w:rsidRDefault="000F3446" w:rsidP="00D87937">
      <w:pPr>
        <w:rPr>
          <w:lang w:val="es-ES" w:eastAsia="en-US"/>
        </w:rPr>
      </w:pPr>
      <w:r>
        <w:rPr>
          <w:rFonts w:hint="eastAsia"/>
          <w:lang w:val="es-ES" w:eastAsia="en-US"/>
        </w:rPr>
        <w:t>○</w:t>
      </w:r>
      <w:r>
        <w:rPr>
          <w:rFonts w:hint="eastAsia"/>
          <w:lang w:val="es-ES" w:eastAsia="en-US"/>
        </w:rPr>
        <w:tab/>
      </w:r>
      <w:r w:rsidR="00D87937" w:rsidRPr="00D87937">
        <w:rPr>
          <w:b/>
          <w:bCs/>
          <w:lang w:val="es-ES" w:eastAsia="en-US"/>
        </w:rPr>
        <w:t>Cónicos</w:t>
      </w:r>
      <w:r w:rsidR="00D87937" w:rsidRPr="00D87937">
        <w:rPr>
          <w:lang w:val="es-ES" w:eastAsia="en-US"/>
        </w:rPr>
        <w:t>: la hermeticidad se produce en</w:t>
      </w:r>
      <w:r>
        <w:rPr>
          <w:lang w:val="es-ES" w:eastAsia="en-US"/>
        </w:rPr>
        <w:t xml:space="preserve"> </w:t>
      </w:r>
      <w:r w:rsidR="00D87937" w:rsidRPr="00D87937">
        <w:rPr>
          <w:lang w:val="es-ES" w:eastAsia="en-US"/>
        </w:rPr>
        <w:t>el asiento cónico.</w:t>
      </w:r>
    </w:p>
    <w:p w14:paraId="05594DE4" w14:textId="78DD0000" w:rsidR="00D87937" w:rsidRPr="00D87937" w:rsidRDefault="000F3446" w:rsidP="00D87937">
      <w:pPr>
        <w:rPr>
          <w:lang w:val="es-ES" w:eastAsia="en-US"/>
        </w:rPr>
      </w:pPr>
      <w:r>
        <w:rPr>
          <w:rFonts w:hint="eastAsia"/>
          <w:lang w:val="es-ES" w:eastAsia="en-US"/>
        </w:rPr>
        <w:t>○</w:t>
      </w:r>
      <w:r>
        <w:rPr>
          <w:rFonts w:hint="eastAsia"/>
          <w:lang w:val="es-ES" w:eastAsia="en-US"/>
        </w:rPr>
        <w:tab/>
      </w:r>
      <w:proofErr w:type="spellStart"/>
      <w:r w:rsidR="00D87937" w:rsidRPr="00D87937">
        <w:rPr>
          <w:b/>
          <w:bCs/>
          <w:lang w:val="es-ES" w:eastAsia="en-US"/>
        </w:rPr>
        <w:t>O</w:t>
      </w:r>
      <w:r w:rsidR="00F17D9F">
        <w:rPr>
          <w:b/>
          <w:bCs/>
          <w:lang w:val="es-ES" w:eastAsia="en-US"/>
        </w:rPr>
        <w:t>’</w:t>
      </w:r>
      <w:r w:rsidR="00D87937" w:rsidRPr="00D87937">
        <w:rPr>
          <w:b/>
          <w:bCs/>
          <w:lang w:val="es-ES" w:eastAsia="en-US"/>
        </w:rPr>
        <w:t>ring</w:t>
      </w:r>
      <w:proofErr w:type="spellEnd"/>
      <w:r w:rsidR="00D87937" w:rsidRPr="00D87937">
        <w:rPr>
          <w:lang w:val="es-ES" w:eastAsia="en-US"/>
        </w:rPr>
        <w:t>: lleva una junta tórica de goma</w:t>
      </w:r>
      <w:r>
        <w:rPr>
          <w:lang w:val="es-ES" w:eastAsia="en-US"/>
        </w:rPr>
        <w:t xml:space="preserve"> </w:t>
      </w:r>
      <w:r w:rsidR="00D87937" w:rsidRPr="00D87937">
        <w:rPr>
          <w:lang w:val="es-ES" w:eastAsia="en-US"/>
        </w:rPr>
        <w:t>que se comprime.</w:t>
      </w:r>
    </w:p>
    <w:p w14:paraId="01775AA1" w14:textId="62AD523B" w:rsidR="00D87937" w:rsidRPr="00D87937" w:rsidRDefault="000F3446" w:rsidP="00D87937">
      <w:pPr>
        <w:rPr>
          <w:lang w:val="es-ES" w:eastAsia="en-US"/>
        </w:rPr>
      </w:pPr>
      <w:r>
        <w:rPr>
          <w:rFonts w:hint="eastAsia"/>
          <w:lang w:val="es-ES" w:eastAsia="en-US"/>
        </w:rPr>
        <w:t>○</w:t>
      </w:r>
      <w:r>
        <w:rPr>
          <w:rFonts w:hint="eastAsia"/>
          <w:lang w:val="es-ES" w:eastAsia="en-US"/>
        </w:rPr>
        <w:tab/>
      </w:r>
      <w:proofErr w:type="spellStart"/>
      <w:r w:rsidR="00D87937" w:rsidRPr="00D87937">
        <w:rPr>
          <w:b/>
          <w:bCs/>
          <w:lang w:val="es-ES" w:eastAsia="en-US"/>
        </w:rPr>
        <w:t>Rotolock</w:t>
      </w:r>
      <w:proofErr w:type="spellEnd"/>
      <w:r w:rsidR="00D87937" w:rsidRPr="00D87937">
        <w:rPr>
          <w:lang w:val="es-ES" w:eastAsia="en-US"/>
        </w:rPr>
        <w:t>: lleva una junta de teflón que hace contacto en la base de las dos partes. La</w:t>
      </w:r>
      <w:r>
        <w:rPr>
          <w:lang w:val="es-ES" w:eastAsia="en-US"/>
        </w:rPr>
        <w:t xml:space="preserve"> </w:t>
      </w:r>
      <w:r w:rsidR="00D87937" w:rsidRPr="00D87937">
        <w:rPr>
          <w:lang w:val="es-ES" w:eastAsia="en-US"/>
        </w:rPr>
        <w:t>conexión de succión y la de descarga son de igual medida.</w:t>
      </w:r>
    </w:p>
    <w:p w14:paraId="5ADC7627" w14:textId="41BDC65D" w:rsidR="00D87937" w:rsidRPr="00D87937" w:rsidRDefault="000F3446" w:rsidP="00D87937">
      <w:pPr>
        <w:rPr>
          <w:lang w:val="es-ES" w:eastAsia="en-US"/>
        </w:rPr>
      </w:pPr>
      <w:r>
        <w:rPr>
          <w:rFonts w:hint="eastAsia"/>
          <w:lang w:val="es-ES" w:eastAsia="en-US"/>
        </w:rPr>
        <w:t>○</w:t>
      </w:r>
      <w:r>
        <w:rPr>
          <w:rFonts w:hint="eastAsia"/>
          <w:lang w:val="es-ES" w:eastAsia="en-US"/>
        </w:rPr>
        <w:tab/>
      </w:r>
      <w:r w:rsidR="00D87937" w:rsidRPr="00D87937">
        <w:rPr>
          <w:b/>
          <w:bCs/>
          <w:lang w:val="es-ES" w:eastAsia="en-US"/>
        </w:rPr>
        <w:t xml:space="preserve">Tubo </w:t>
      </w:r>
      <w:proofErr w:type="spellStart"/>
      <w:r w:rsidR="00D87937" w:rsidRPr="00D87937">
        <w:rPr>
          <w:b/>
          <w:bCs/>
          <w:lang w:val="es-ES" w:eastAsia="en-US"/>
        </w:rPr>
        <w:t>rotalock</w:t>
      </w:r>
      <w:proofErr w:type="spellEnd"/>
      <w:r w:rsidR="00D87937" w:rsidRPr="00D87937">
        <w:rPr>
          <w:lang w:val="es-ES" w:eastAsia="en-US"/>
        </w:rPr>
        <w:t xml:space="preserve">: es semejante al </w:t>
      </w:r>
      <w:r w:rsidRPr="00D87937">
        <w:rPr>
          <w:lang w:val="es-ES" w:eastAsia="en-US"/>
        </w:rPr>
        <w:t>anterior,</w:t>
      </w:r>
      <w:r w:rsidR="00D87937" w:rsidRPr="00D87937">
        <w:rPr>
          <w:lang w:val="es-ES" w:eastAsia="en-US"/>
        </w:rPr>
        <w:t xml:space="preserve"> pero entra el tubo en la conexión, con un cuello.</w:t>
      </w:r>
    </w:p>
    <w:p w14:paraId="0BB4C8E5" w14:textId="5D000A96" w:rsidR="00D87937" w:rsidRDefault="000F3446" w:rsidP="00D87937">
      <w:pPr>
        <w:rPr>
          <w:lang w:val="es-ES" w:eastAsia="en-US"/>
        </w:rPr>
      </w:pPr>
      <w:r>
        <w:rPr>
          <w:rFonts w:hint="eastAsia"/>
          <w:lang w:val="es-ES" w:eastAsia="en-US"/>
        </w:rPr>
        <w:t>○</w:t>
      </w:r>
      <w:r>
        <w:rPr>
          <w:rFonts w:hint="eastAsia"/>
          <w:lang w:val="es-ES" w:eastAsia="en-US"/>
        </w:rPr>
        <w:tab/>
      </w:r>
      <w:r w:rsidR="00D87937" w:rsidRPr="000F3446">
        <w:rPr>
          <w:b/>
          <w:bCs/>
          <w:lang w:val="es-ES" w:eastAsia="en-US"/>
        </w:rPr>
        <w:t>Brida</w:t>
      </w:r>
      <w:r w:rsidR="00D87937" w:rsidRPr="00D87937">
        <w:rPr>
          <w:lang w:val="es-ES" w:eastAsia="en-US"/>
        </w:rPr>
        <w:t>: una brida comprime la tubería contra el elemento correspondiente.</w:t>
      </w:r>
    </w:p>
    <w:p w14:paraId="58396C20" w14:textId="4D16A1F7" w:rsidR="00D87937" w:rsidRPr="00D87937" w:rsidRDefault="00D87937" w:rsidP="00D87937">
      <w:pPr>
        <w:rPr>
          <w:lang w:val="es-ES" w:eastAsia="en-US"/>
        </w:rPr>
      </w:pPr>
      <w:r w:rsidRPr="00D87937">
        <w:rPr>
          <w:lang w:val="es-ES" w:eastAsia="en-US"/>
        </w:rPr>
        <w:t>Además, se pueden configurar de distintas formas: formando un codo a 90</w:t>
      </w:r>
      <w:r w:rsidR="000F3446">
        <w:rPr>
          <w:lang w:val="es-ES" w:eastAsia="en-US"/>
        </w:rPr>
        <w:t>°</w:t>
      </w:r>
      <w:r w:rsidRPr="00D87937">
        <w:rPr>
          <w:lang w:val="es-ES" w:eastAsia="en-US"/>
        </w:rPr>
        <w:t>, a 45</w:t>
      </w:r>
      <w:r w:rsidR="000F3446">
        <w:rPr>
          <w:lang w:val="es-ES" w:eastAsia="en-US"/>
        </w:rPr>
        <w:t>°</w:t>
      </w:r>
      <w:r w:rsidRPr="00D87937">
        <w:rPr>
          <w:lang w:val="es-ES" w:eastAsia="en-US"/>
        </w:rPr>
        <w:t>, con formas</w:t>
      </w:r>
      <w:r w:rsidR="000F3446">
        <w:rPr>
          <w:lang w:val="es-ES" w:eastAsia="en-US"/>
        </w:rPr>
        <w:t xml:space="preserve"> </w:t>
      </w:r>
      <w:r w:rsidRPr="00D87937">
        <w:rPr>
          <w:lang w:val="es-ES" w:eastAsia="en-US"/>
        </w:rPr>
        <w:t>especiales, etc.</w:t>
      </w:r>
    </w:p>
    <w:p w14:paraId="6C47BB17" w14:textId="6E808985" w:rsidR="00D87937" w:rsidRPr="00D87937" w:rsidRDefault="00D87937" w:rsidP="00D87937">
      <w:pPr>
        <w:rPr>
          <w:lang w:val="es-ES" w:eastAsia="en-US"/>
        </w:rPr>
      </w:pPr>
      <w:r w:rsidRPr="00D87937">
        <w:rPr>
          <w:lang w:val="es-ES" w:eastAsia="en-US"/>
        </w:rPr>
        <w:t>Las tuberías vienen siempre con tapones en sus extremos. Estos tapones se deben retirar justo</w:t>
      </w:r>
      <w:r w:rsidR="000F3446">
        <w:rPr>
          <w:lang w:val="es-ES" w:eastAsia="en-US"/>
        </w:rPr>
        <w:t xml:space="preserve"> </w:t>
      </w:r>
      <w:r w:rsidRPr="00D87937">
        <w:rPr>
          <w:lang w:val="es-ES" w:eastAsia="en-US"/>
        </w:rPr>
        <w:t>en el momento de su colocación, para que entre en ellos la menor cantidad posible de</w:t>
      </w:r>
      <w:r w:rsidR="000F3446">
        <w:rPr>
          <w:lang w:val="es-ES" w:eastAsia="en-US"/>
        </w:rPr>
        <w:t xml:space="preserve"> </w:t>
      </w:r>
      <w:r w:rsidRPr="00D87937">
        <w:rPr>
          <w:lang w:val="es-ES" w:eastAsia="en-US"/>
        </w:rPr>
        <w:t>humedad.</w:t>
      </w:r>
    </w:p>
    <w:p w14:paraId="1BD613BE" w14:textId="100842DA" w:rsidR="00D87937" w:rsidRPr="00D87937" w:rsidRDefault="00D87937" w:rsidP="00D87937">
      <w:pPr>
        <w:rPr>
          <w:lang w:val="es-ES" w:eastAsia="en-US"/>
        </w:rPr>
      </w:pPr>
      <w:r w:rsidRPr="00D87937">
        <w:rPr>
          <w:lang w:val="es-ES" w:eastAsia="en-US"/>
        </w:rPr>
        <w:t>El par de apriete de las uniones debe ser el adecuado para conseguir la estanqueidad del</w:t>
      </w:r>
      <w:r w:rsidR="000F3446">
        <w:rPr>
          <w:lang w:val="es-ES" w:eastAsia="en-US"/>
        </w:rPr>
        <w:t xml:space="preserve"> </w:t>
      </w:r>
      <w:r w:rsidRPr="00D87937">
        <w:rPr>
          <w:lang w:val="es-ES" w:eastAsia="en-US"/>
        </w:rPr>
        <w:t>circuito, pero un excesivo par puede llegar a romper la rosca, estropeándose la unión, o la junta</w:t>
      </w:r>
      <w:r w:rsidR="000F3446">
        <w:rPr>
          <w:lang w:val="es-ES" w:eastAsia="en-US"/>
        </w:rPr>
        <w:t xml:space="preserve"> </w:t>
      </w:r>
      <w:r w:rsidRPr="00D87937">
        <w:rPr>
          <w:lang w:val="es-ES" w:eastAsia="en-US"/>
        </w:rPr>
        <w:t>tórica en caso de uniones elásticas.</w:t>
      </w:r>
    </w:p>
    <w:p w14:paraId="6C7DE5A8" w14:textId="1C3BB763" w:rsidR="00D87937" w:rsidRPr="00D87937" w:rsidRDefault="00D87937" w:rsidP="00D87937">
      <w:pPr>
        <w:rPr>
          <w:lang w:val="es-ES" w:eastAsia="en-US"/>
        </w:rPr>
      </w:pPr>
      <w:r w:rsidRPr="00D87937">
        <w:rPr>
          <w:lang w:val="es-ES" w:eastAsia="en-US"/>
        </w:rPr>
        <w:t>Las tuberías se deben sujetar en sus correspondientes soportes, prestando atención sobre</w:t>
      </w:r>
      <w:r w:rsidR="000F3446">
        <w:rPr>
          <w:lang w:val="es-ES" w:eastAsia="en-US"/>
        </w:rPr>
        <w:t xml:space="preserve"> </w:t>
      </w:r>
      <w:r w:rsidRPr="00D87937">
        <w:rPr>
          <w:lang w:val="es-ES" w:eastAsia="en-US"/>
        </w:rPr>
        <w:t>todo a aquellas que pasen cerca de elementos móviles, que podrían romper la tubería y a las</w:t>
      </w:r>
      <w:r w:rsidR="000F3446">
        <w:rPr>
          <w:lang w:val="es-ES" w:eastAsia="en-US"/>
        </w:rPr>
        <w:t xml:space="preserve"> </w:t>
      </w:r>
      <w:r w:rsidRPr="00D87937">
        <w:rPr>
          <w:lang w:val="es-ES" w:eastAsia="en-US"/>
        </w:rPr>
        <w:t>que pasan cerca del bloque del motor, para que no se estropeen con la temperatura.</w:t>
      </w:r>
    </w:p>
    <w:p w14:paraId="1C8F2C83" w14:textId="7AB423BC" w:rsidR="00D87937" w:rsidRPr="00D87937" w:rsidRDefault="00D87937" w:rsidP="00D87937">
      <w:pPr>
        <w:rPr>
          <w:lang w:val="es-ES" w:eastAsia="en-US"/>
        </w:rPr>
      </w:pPr>
      <w:r w:rsidRPr="00D87937">
        <w:rPr>
          <w:lang w:val="es-ES" w:eastAsia="en-US"/>
        </w:rPr>
        <w:t>Antes de aflojar las tuberías, se debe descargar totalmente el sistema de aire acondicionado,</w:t>
      </w:r>
      <w:r w:rsidR="000F3446">
        <w:rPr>
          <w:lang w:val="es-ES" w:eastAsia="en-US"/>
        </w:rPr>
        <w:t xml:space="preserve"> </w:t>
      </w:r>
      <w:r w:rsidRPr="00D87937">
        <w:rPr>
          <w:lang w:val="es-ES" w:eastAsia="en-US"/>
        </w:rPr>
        <w:t xml:space="preserve">ya que las presiones que existen, </w:t>
      </w:r>
      <w:r w:rsidR="000F3446" w:rsidRPr="00D87937">
        <w:rPr>
          <w:lang w:val="es-ES" w:eastAsia="en-US"/>
        </w:rPr>
        <w:t>aun</w:t>
      </w:r>
      <w:r w:rsidRPr="00D87937">
        <w:rPr>
          <w:lang w:val="es-ES" w:eastAsia="en-US"/>
        </w:rPr>
        <w:t xml:space="preserve"> cuando no esté funcionando, son muy altas.</w:t>
      </w:r>
    </w:p>
    <w:p w14:paraId="386B52AA" w14:textId="35B73E4A" w:rsidR="00D87937" w:rsidRPr="00D87937" w:rsidRDefault="00D87937" w:rsidP="00D87937">
      <w:pPr>
        <w:rPr>
          <w:lang w:val="es-ES" w:eastAsia="en-US"/>
        </w:rPr>
      </w:pPr>
      <w:r w:rsidRPr="00D87937">
        <w:rPr>
          <w:lang w:val="es-ES" w:eastAsia="en-US"/>
        </w:rPr>
        <w:t>Es aconsejable humedecer, con aceite de iguales características al del compresor, las uniones,</w:t>
      </w:r>
      <w:r w:rsidR="000F3446">
        <w:rPr>
          <w:lang w:val="es-ES" w:eastAsia="en-US"/>
        </w:rPr>
        <w:t xml:space="preserve"> </w:t>
      </w:r>
      <w:r w:rsidRPr="00D87937">
        <w:rPr>
          <w:lang w:val="es-ES" w:eastAsia="en-US"/>
        </w:rPr>
        <w:t>cónicas, tóricas, etc. para que acoplen mejor.</w:t>
      </w:r>
    </w:p>
    <w:p w14:paraId="414AF28B" w14:textId="6EF8F755" w:rsidR="00D87937" w:rsidRDefault="00D87937" w:rsidP="00D87937">
      <w:pPr>
        <w:rPr>
          <w:lang w:val="es-ES" w:eastAsia="en-US"/>
        </w:rPr>
      </w:pPr>
      <w:r w:rsidRPr="00D87937">
        <w:rPr>
          <w:lang w:val="es-ES" w:eastAsia="en-US"/>
        </w:rPr>
        <w:t>Detalle de las quijadas de prensado (diferentes para cada medida de tubería). Estos</w:t>
      </w:r>
      <w:r w:rsidR="000F3446">
        <w:rPr>
          <w:lang w:val="es-ES" w:eastAsia="en-US"/>
        </w:rPr>
        <w:t xml:space="preserve"> </w:t>
      </w:r>
      <w:r w:rsidRPr="00D87937">
        <w:rPr>
          <w:lang w:val="es-ES" w:eastAsia="en-US"/>
        </w:rPr>
        <w:t xml:space="preserve">elementos, manuales como en la figura o </w:t>
      </w:r>
      <w:r w:rsidR="000F3446" w:rsidRPr="00D87937">
        <w:rPr>
          <w:lang w:val="es-ES" w:eastAsia="en-US"/>
        </w:rPr>
        <w:t>hidráulicos</w:t>
      </w:r>
      <w:r w:rsidRPr="00D87937">
        <w:rPr>
          <w:lang w:val="es-ES" w:eastAsia="en-US"/>
        </w:rPr>
        <w:t>, en el caso de fabricación seriada,</w:t>
      </w:r>
      <w:r w:rsidR="000F3446">
        <w:rPr>
          <w:lang w:val="es-ES" w:eastAsia="en-US"/>
        </w:rPr>
        <w:t xml:space="preserve"> </w:t>
      </w:r>
      <w:r w:rsidRPr="00D87937">
        <w:rPr>
          <w:lang w:val="es-ES" w:eastAsia="en-US"/>
        </w:rPr>
        <w:t>permiten unir mediante casquillos deformables la parte elástica de</w:t>
      </w:r>
      <w:r w:rsidR="000F3446">
        <w:rPr>
          <w:lang w:val="es-ES" w:eastAsia="en-US"/>
        </w:rPr>
        <w:t xml:space="preserve"> </w:t>
      </w:r>
      <w:r w:rsidRPr="00D87937">
        <w:rPr>
          <w:lang w:val="es-ES" w:eastAsia="en-US"/>
        </w:rPr>
        <w:t>la tubería y la parte metálica.</w:t>
      </w:r>
    </w:p>
    <w:p w14:paraId="7B332D1F" w14:textId="10CF55EB" w:rsidR="00D87937" w:rsidRPr="008D2D31" w:rsidRDefault="00D87937" w:rsidP="00D87937">
      <w:pPr>
        <w:rPr>
          <w:lang w:val="es-ES" w:eastAsia="en-US"/>
        </w:rPr>
      </w:pPr>
      <w:r>
        <w:rPr>
          <w:noProof/>
          <w:lang w:val="es-ES" w:eastAsia="en-US"/>
        </w:rPr>
        <w:lastRenderedPageBreak/>
        <w:drawing>
          <wp:inline distT="0" distB="0" distL="0" distR="0" wp14:anchorId="7E114026" wp14:editId="4F2951CE">
            <wp:extent cx="2686050" cy="2421021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986" cy="2424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 w:eastAsia="en-US"/>
        </w:rPr>
        <w:drawing>
          <wp:inline distT="0" distB="0" distL="0" distR="0" wp14:anchorId="7D1FC10E" wp14:editId="32338FFA">
            <wp:extent cx="2578100" cy="1564627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704" cy="15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7937" w:rsidRPr="008D2D31" w:rsidSect="000E1B76">
      <w:headerReference w:type="default" r:id="rId16"/>
      <w:footerReference w:type="default" r:id="rId17"/>
      <w:pgSz w:w="11906" w:h="16838"/>
      <w:pgMar w:top="1113" w:right="1701" w:bottom="1417" w:left="1701" w:header="1113" w:footer="5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DC949A" w14:textId="77777777" w:rsidR="003E6465" w:rsidRDefault="003E6465" w:rsidP="00D9065B">
      <w:r>
        <w:separator/>
      </w:r>
    </w:p>
  </w:endnote>
  <w:endnote w:type="continuationSeparator" w:id="0">
    <w:p w14:paraId="66A06955" w14:textId="77777777" w:rsidR="003E6465" w:rsidRDefault="003E6465" w:rsidP="00D906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</w:font>
  <w:font w:name="UnitOT-Light">
    <w:altName w:val="Calibri"/>
    <w:panose1 w:val="00000000000000000000"/>
    <w:charset w:val="00"/>
    <w:family w:val="swiss"/>
    <w:notTrueType/>
    <w:pitch w:val="variable"/>
    <w:sig w:usb0="800000EF" w:usb1="5000207B" w:usb2="00000028" w:usb3="00000000" w:csb0="00000001" w:csb1="00000000"/>
  </w:font>
  <w:font w:name="UnitOT-Medi">
    <w:altName w:val="Calibri"/>
    <w:panose1 w:val="00000000000000000000"/>
    <w:charset w:val="00"/>
    <w:family w:val="swiss"/>
    <w:notTrueType/>
    <w:pitch w:val="variable"/>
    <w:sig w:usb0="800000EF" w:usb1="5000207B" w:usb2="00000028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0AF49B" w14:textId="79049D42" w:rsidR="00FC1771" w:rsidRDefault="00FC1771" w:rsidP="00D9065B">
    <w:pPr>
      <w:pStyle w:val="Piedepgina"/>
    </w:pPr>
    <w:r>
      <w:rPr>
        <w:noProof/>
      </w:rPr>
      <mc:AlternateContent>
        <mc:Choice Requires="wps">
          <w:drawing>
            <wp:anchor distT="0" distB="0" distL="0" distR="0" simplePos="0" relativeHeight="251668480" behindDoc="0" locked="0" layoutInCell="1" allowOverlap="1" wp14:anchorId="78512ADA" wp14:editId="5CE5E9E0">
              <wp:simplePos x="0" y="0"/>
              <wp:positionH relativeFrom="page">
                <wp:posOffset>6976745</wp:posOffset>
              </wp:positionH>
              <wp:positionV relativeFrom="bottomMargin">
                <wp:posOffset>275590</wp:posOffset>
              </wp:positionV>
              <wp:extent cx="586105" cy="307975"/>
              <wp:effectExtent l="0" t="0" r="4445" b="0"/>
              <wp:wrapSquare wrapText="bothSides"/>
              <wp:docPr id="6" name="Rectá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86105" cy="307975"/>
                      </a:xfrm>
                      <a:prstGeom prst="rect">
                        <a:avLst/>
                      </a:prstGeom>
                      <a:solidFill>
                        <a:srgbClr val="0057A6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92FB8DD" w14:textId="164C8C51" w:rsidR="00FC1771" w:rsidRDefault="00FC1771" w:rsidP="00D9065B"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  <w:r w:rsidR="00927046"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8512ADA" id="Rectángulo 6" o:spid="_x0000_s1028" style="position:absolute;left:0;text-align:left;margin-left:549.35pt;margin-top:21.7pt;width:46.15pt;height:24.25pt;z-index:251668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bottom-margin-area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" fillcolor="#0057a6" stroked="f" strokeweight="3pt">
              <v:textbox>
                <w:txbxContent>
                  <w:p w14:paraId="092FB8DD" w14:textId="164C8C51" w:rsidR="00FC1771" w:rsidRDefault="00FC1771" w:rsidP="00D9065B"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3</w:t>
                    </w:r>
                    <w:r>
                      <w:fldChar w:fldCharType="end"/>
                    </w:r>
                    <w:r w:rsidR="00927046">
                      <w:t xml:space="preserve"> </w:t>
                    </w:r>
                  </w:p>
                </w:txbxContent>
              </v:textbox>
              <w10:wrap type="square" anchorx="page" anchory="margin"/>
            </v:rect>
          </w:pict>
        </mc:Fallback>
      </mc:AlternateContent>
    </w:r>
    <w:r w:rsidR="00927046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16311B" w14:textId="77777777" w:rsidR="003E6465" w:rsidRDefault="003E6465" w:rsidP="00D9065B">
      <w:r>
        <w:separator/>
      </w:r>
    </w:p>
  </w:footnote>
  <w:footnote w:type="continuationSeparator" w:id="0">
    <w:p w14:paraId="3487147A" w14:textId="77777777" w:rsidR="003E6465" w:rsidRDefault="003E6465" w:rsidP="00D906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C63F2F" w14:textId="12238DD3" w:rsidR="00FC1771" w:rsidRDefault="00107513" w:rsidP="00D9065B">
    <w:pPr>
      <w:pStyle w:val="Encabezado"/>
    </w:pPr>
    <w:r>
      <w:rPr>
        <w:noProof/>
      </w:rPr>
      <mc:AlternateContent>
        <mc:Choice Requires="wps">
          <w:drawing>
            <wp:anchor distT="45720" distB="45720" distL="114300" distR="114300" simplePos="0" relativeHeight="251678720" behindDoc="0" locked="0" layoutInCell="1" allowOverlap="1" wp14:anchorId="549B70AB" wp14:editId="0EDA490D">
              <wp:simplePos x="0" y="0"/>
              <wp:positionH relativeFrom="column">
                <wp:posOffset>-89535</wp:posOffset>
              </wp:positionH>
              <wp:positionV relativeFrom="paragraph">
                <wp:posOffset>-477534</wp:posOffset>
              </wp:positionV>
              <wp:extent cx="5207635" cy="336550"/>
              <wp:effectExtent l="0" t="0" r="0" b="635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07635" cy="336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1A918CD" w14:textId="0CE98BE4" w:rsidR="00FC1771" w:rsidRPr="006B4AA3" w:rsidRDefault="008D2D31" w:rsidP="00D9065B">
                          <w:pPr>
                            <w:pStyle w:val="Nombretemaencabezado"/>
                            <w:rPr>
                              <w:lang w:val="es-ES"/>
                            </w:rPr>
                          </w:pPr>
                          <w:r w:rsidRPr="008D2D31">
                            <w:rPr>
                              <w:b/>
                              <w:lang w:val="es-ES"/>
                            </w:rPr>
                            <w:t>Equipos</w:t>
                          </w:r>
                          <w:r>
                            <w:rPr>
                              <w:b/>
                              <w:i/>
                              <w:iCs/>
                              <w:lang w:val="es-ES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9B70AB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-7.05pt;margin-top:-37.6pt;width:410.05pt;height:26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" stroked="f">
              <v:textbox>
                <w:txbxContent>
                  <w:p w14:paraId="51A918CD" w14:textId="0CE98BE4" w:rsidR="00FC1771" w:rsidRPr="006B4AA3" w:rsidRDefault="008D2D31" w:rsidP="00D9065B">
                    <w:pPr>
                      <w:pStyle w:val="Nombretemaencabezado"/>
                      <w:rPr>
                        <w:lang w:val="es-ES"/>
                      </w:rPr>
                    </w:pPr>
                    <w:r w:rsidRPr="008D2D31">
                      <w:rPr>
                        <w:b/>
                        <w:lang w:val="es-ES"/>
                      </w:rPr>
                      <w:t>Equipos</w:t>
                    </w:r>
                    <w:r>
                      <w:rPr>
                        <w:b/>
                        <w:i/>
                        <w:iCs/>
                        <w:lang w:val="es-ES"/>
                      </w:rPr>
                      <w:t>.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630174"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2107BD85" wp14:editId="6692F0D6">
              <wp:simplePos x="0" y="0"/>
              <wp:positionH relativeFrom="margin">
                <wp:posOffset>-524510</wp:posOffset>
              </wp:positionH>
              <wp:positionV relativeFrom="paragraph">
                <wp:posOffset>-501650</wp:posOffset>
              </wp:positionV>
              <wp:extent cx="5924611" cy="18604"/>
              <wp:effectExtent l="0" t="0" r="0" b="635"/>
              <wp:wrapSquare wrapText="bothSides"/>
              <wp:docPr id="11" name="Rectángul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24611" cy="18604"/>
                      </a:xfrm>
                      <a:prstGeom prst="rect">
                        <a:avLst/>
                      </a:prstGeom>
                      <a:solidFill>
                        <a:srgbClr val="0057A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rect w14:anchorId="580E6381" id="Rectángulo 11" o:spid="_x0000_s1026" style="position:absolute;margin-left:-41.3pt;margin-top:-39.5pt;width:466.5pt;height:1.4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" fillcolor="#0057a6" stroked="f" strokeweight="1pt">
              <w10:wrap type="square" anchorx="margin"/>
            </v:rect>
          </w:pict>
        </mc:Fallback>
      </mc:AlternateContent>
    </w:r>
    <w:r w:rsidR="00FC1771" w:rsidRPr="00630174">
      <w:rPr>
        <w:noProof/>
      </w:rPr>
      <mc:AlternateContent>
        <mc:Choice Requires="wps">
          <w:drawing>
            <wp:anchor distT="0" distB="0" distL="0" distR="0" simplePos="0" relativeHeight="251675648" behindDoc="0" locked="0" layoutInCell="1" allowOverlap="1" wp14:anchorId="6FA2BF9A" wp14:editId="0FFF39F4">
              <wp:simplePos x="0" y="0"/>
              <wp:positionH relativeFrom="rightMargin">
                <wp:posOffset>-257175</wp:posOffset>
              </wp:positionH>
              <wp:positionV relativeFrom="bottomMargin">
                <wp:posOffset>-9592310</wp:posOffset>
              </wp:positionV>
              <wp:extent cx="819150" cy="320040"/>
              <wp:effectExtent l="0" t="0" r="0" b="3810"/>
              <wp:wrapSquare wrapText="bothSides"/>
              <wp:docPr id="10" name="Rectángul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19150" cy="320040"/>
                      </a:xfrm>
                      <a:prstGeom prst="rect">
                        <a:avLst/>
                      </a:prstGeom>
                      <a:solidFill>
                        <a:srgbClr val="0057A6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CD87EF6" w14:textId="2B8901A9" w:rsidR="00FC1771" w:rsidRPr="00BA6245" w:rsidRDefault="00FC1771" w:rsidP="00D9065B">
                          <w:pPr>
                            <w:pStyle w:val="NTemaencabezado"/>
                            <w:rPr>
                              <w:lang w:val="es-ES"/>
                            </w:rPr>
                          </w:pPr>
                          <w:r w:rsidRPr="0098207D">
                            <w:t xml:space="preserve">Tema </w:t>
                          </w:r>
                          <w:r w:rsidR="008D2D31">
                            <w:t>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FA2BF9A" id="Rectángulo 10" o:spid="_x0000_s1027" style="position:absolute;left:0;text-align:left;margin-left:-20.25pt;margin-top:-755.3pt;width:64.5pt;height:25.2pt;z-index:251675648;visibility:visible;mso-wrap-style:square;mso-width-percent:0;mso-height-percent:0;mso-wrap-distance-left:0;mso-wrap-distance-top:0;mso-wrap-distance-right:0;mso-wrap-distance-bottom:0;mso-position-horizontal:absolute;mso-position-horizontal-relative:right-margin-area;mso-position-vertical:absolute;mso-position-vertical-relative:bottom-margin-area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" fillcolor="#0057a6" stroked="f" strokeweight="3pt">
              <v:textbox>
                <w:txbxContent>
                  <w:p w14:paraId="4CD87EF6" w14:textId="2B8901A9" w:rsidR="00FC1771" w:rsidRPr="00BA6245" w:rsidRDefault="00FC1771" w:rsidP="00D9065B">
                    <w:pPr>
                      <w:pStyle w:val="NTemaencabezado"/>
                      <w:rPr>
                        <w:lang w:val="es-ES"/>
                      </w:rPr>
                    </w:pPr>
                    <w:r w:rsidRPr="0098207D">
                      <w:t xml:space="preserve">Tema </w:t>
                    </w:r>
                    <w:r w:rsidR="008D2D31">
                      <w:t>5</w:t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  <w:r w:rsidR="00927046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55374"/>
    <w:multiLevelType w:val="hybridMultilevel"/>
    <w:tmpl w:val="FE70D73A"/>
    <w:lvl w:ilvl="0" w:tplc="6C78C71E">
      <w:start w:val="1"/>
      <w:numFmt w:val="bullet"/>
      <w:pStyle w:val="Vietanivel1"/>
      <w:lvlText w:val=""/>
      <w:lvlJc w:val="left"/>
      <w:pPr>
        <w:ind w:left="1428" w:hanging="360"/>
      </w:pPr>
      <w:rPr>
        <w:rFonts w:ascii="Symbol" w:hAnsi="Symbol" w:hint="default"/>
        <w:color w:val="0057A6"/>
      </w:rPr>
    </w:lvl>
    <w:lvl w:ilvl="1" w:tplc="1A381B66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1B229EE"/>
    <w:multiLevelType w:val="hybridMultilevel"/>
    <w:tmpl w:val="8C889EFA"/>
    <w:lvl w:ilvl="0" w:tplc="F000C9B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1048D2"/>
    <w:multiLevelType w:val="multilevel"/>
    <w:tmpl w:val="D08C4578"/>
    <w:lvl w:ilvl="0">
      <w:start w:val="1"/>
      <w:numFmt w:val="decimal"/>
      <w:pStyle w:val="Vieta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061B7C65"/>
    <w:multiLevelType w:val="hybridMultilevel"/>
    <w:tmpl w:val="F3CA33B6"/>
    <w:lvl w:ilvl="0" w:tplc="F000C9B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CA2F91"/>
    <w:multiLevelType w:val="hybridMultilevel"/>
    <w:tmpl w:val="3782FE68"/>
    <w:lvl w:ilvl="0" w:tplc="F000C9B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EC2B5F"/>
    <w:multiLevelType w:val="hybridMultilevel"/>
    <w:tmpl w:val="67A21EAE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FD48DF"/>
    <w:multiLevelType w:val="hybridMultilevel"/>
    <w:tmpl w:val="AD3E8EC8"/>
    <w:lvl w:ilvl="0" w:tplc="F000C9B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4F6026"/>
    <w:multiLevelType w:val="multilevel"/>
    <w:tmpl w:val="844AA8C6"/>
    <w:lvl w:ilvl="0">
      <w:start w:val="1"/>
      <w:numFmt w:val="bullet"/>
      <w:lvlText w:val=""/>
      <w:lvlJc w:val="left"/>
      <w:pPr>
        <w:ind w:left="284" w:hanging="284"/>
      </w:pPr>
      <w:rPr>
        <w:rFonts w:ascii="Wingdings 3" w:hAnsi="Wingdings 3" w:hint="default"/>
        <w:color w:val="0098CD"/>
        <w:sz w:val="18"/>
      </w:rPr>
    </w:lvl>
    <w:lvl w:ilvl="1">
      <w:start w:val="1"/>
      <w:numFmt w:val="bullet"/>
      <w:pStyle w:val="Vietasegundonivel"/>
      <w:lvlText w:val="•"/>
      <w:lvlJc w:val="left"/>
      <w:pPr>
        <w:ind w:left="567" w:hanging="283"/>
      </w:pPr>
      <w:rPr>
        <w:rFonts w:ascii="Calibri" w:hAnsi="Calibri" w:hint="default"/>
        <w:color w:val="0098CD"/>
        <w:sz w:val="22"/>
      </w:rPr>
    </w:lvl>
    <w:lvl w:ilvl="2">
      <w:start w:val="1"/>
      <w:numFmt w:val="bullet"/>
      <w:lvlText w:val=""/>
      <w:lvlJc w:val="left"/>
      <w:pPr>
        <w:ind w:left="851" w:hanging="284"/>
      </w:pPr>
      <w:rPr>
        <w:rFonts w:ascii="Wingdings" w:hAnsi="Wingdings" w:hint="default"/>
        <w:color w:val="0098CD"/>
        <w:sz w:val="24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8" w15:restartNumberingAfterBreak="0">
    <w:nsid w:val="23EF4E43"/>
    <w:multiLevelType w:val="hybridMultilevel"/>
    <w:tmpl w:val="339436D4"/>
    <w:lvl w:ilvl="0" w:tplc="9DDA51CC">
      <w:numFmt w:val="bullet"/>
      <w:lvlText w:val="-"/>
      <w:lvlJc w:val="left"/>
      <w:pPr>
        <w:ind w:left="700" w:hanging="700"/>
      </w:pPr>
      <w:rPr>
        <w:rFonts w:ascii="Times New Roman" w:eastAsia="Times New Roman" w:hAnsi="Times New Roman" w:cs="Times New Roman" w:hint="default"/>
      </w:rPr>
    </w:lvl>
    <w:lvl w:ilvl="1" w:tplc="0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5AE19DC"/>
    <w:multiLevelType w:val="hybridMultilevel"/>
    <w:tmpl w:val="AA9EE642"/>
    <w:lvl w:ilvl="0" w:tplc="43D48EE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410E61"/>
    <w:multiLevelType w:val="hybridMultilevel"/>
    <w:tmpl w:val="83387756"/>
    <w:lvl w:ilvl="0" w:tplc="F000C9B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5A2C6A"/>
    <w:multiLevelType w:val="hybridMultilevel"/>
    <w:tmpl w:val="13AAADEE"/>
    <w:lvl w:ilvl="0" w:tplc="0FBE6044">
      <w:start w:val="1"/>
      <w:numFmt w:val="bullet"/>
      <w:pStyle w:val="Vietanivel2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973321"/>
    <w:multiLevelType w:val="hybridMultilevel"/>
    <w:tmpl w:val="638413C0"/>
    <w:lvl w:ilvl="0" w:tplc="F000C9B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080E92"/>
    <w:multiLevelType w:val="hybridMultilevel"/>
    <w:tmpl w:val="C2C6D1C6"/>
    <w:lvl w:ilvl="0" w:tplc="8AC40F9A">
      <w:start w:val="2"/>
      <w:numFmt w:val="bullet"/>
      <w:lvlText w:val="•"/>
      <w:lvlJc w:val="left"/>
      <w:pPr>
        <w:ind w:left="1060" w:hanging="70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2B45FA"/>
    <w:multiLevelType w:val="multilevel"/>
    <w:tmpl w:val="B37C3B20"/>
    <w:styleLink w:val="VietasUNIR"/>
    <w:lvl w:ilvl="0">
      <w:start w:val="1"/>
      <w:numFmt w:val="bullet"/>
      <w:lvlText w:val=""/>
      <w:lvlJc w:val="left"/>
      <w:pPr>
        <w:ind w:left="284" w:hanging="284"/>
      </w:pPr>
      <w:rPr>
        <w:rFonts w:ascii="Wingdings 3" w:hAnsi="Wingdings 3" w:hint="default"/>
        <w:color w:val="0098CD"/>
        <w:sz w:val="18"/>
      </w:rPr>
    </w:lvl>
    <w:lvl w:ilvl="1">
      <w:start w:val="1"/>
      <w:numFmt w:val="bullet"/>
      <w:lvlText w:val="•"/>
      <w:lvlJc w:val="left"/>
      <w:pPr>
        <w:ind w:left="567" w:hanging="283"/>
      </w:pPr>
      <w:rPr>
        <w:rFonts w:ascii="Calibri" w:hAnsi="Calibri" w:hint="default"/>
        <w:color w:val="0098CD"/>
        <w:sz w:val="22"/>
      </w:rPr>
    </w:lvl>
    <w:lvl w:ilvl="2">
      <w:start w:val="1"/>
      <w:numFmt w:val="bullet"/>
      <w:lvlText w:val=""/>
      <w:lvlJc w:val="left"/>
      <w:pPr>
        <w:ind w:left="851" w:hanging="284"/>
      </w:pPr>
      <w:rPr>
        <w:rFonts w:ascii="Wingdings" w:hAnsi="Wingdings" w:hint="default"/>
        <w:color w:val="0098CD"/>
        <w:sz w:val="24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15" w15:restartNumberingAfterBreak="0">
    <w:nsid w:val="6BFA302F"/>
    <w:multiLevelType w:val="hybridMultilevel"/>
    <w:tmpl w:val="578625AC"/>
    <w:lvl w:ilvl="0" w:tplc="F000C9B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0"/>
  </w:num>
  <w:num w:numId="4">
    <w:abstractNumId w:val="11"/>
  </w:num>
  <w:num w:numId="5">
    <w:abstractNumId w:val="2"/>
  </w:num>
  <w:num w:numId="6">
    <w:abstractNumId w:val="5"/>
  </w:num>
  <w:num w:numId="7">
    <w:abstractNumId w:val="8"/>
  </w:num>
  <w:num w:numId="8">
    <w:abstractNumId w:val="13"/>
  </w:num>
  <w:num w:numId="9">
    <w:abstractNumId w:val="12"/>
  </w:num>
  <w:num w:numId="10">
    <w:abstractNumId w:val="4"/>
  </w:num>
  <w:num w:numId="11">
    <w:abstractNumId w:val="15"/>
  </w:num>
  <w:num w:numId="12">
    <w:abstractNumId w:val="3"/>
  </w:num>
  <w:num w:numId="13">
    <w:abstractNumId w:val="6"/>
  </w:num>
  <w:num w:numId="14">
    <w:abstractNumId w:val="10"/>
  </w:num>
  <w:num w:numId="15">
    <w:abstractNumId w:val="1"/>
  </w:num>
  <w:num w:numId="16">
    <w:abstractNumId w:val="9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76F"/>
    <w:rsid w:val="0001468D"/>
    <w:rsid w:val="000411B1"/>
    <w:rsid w:val="000504E1"/>
    <w:rsid w:val="00051E1C"/>
    <w:rsid w:val="000604BC"/>
    <w:rsid w:val="000609C3"/>
    <w:rsid w:val="00065C20"/>
    <w:rsid w:val="00070A3F"/>
    <w:rsid w:val="0007183E"/>
    <w:rsid w:val="00071F1B"/>
    <w:rsid w:val="000730FC"/>
    <w:rsid w:val="0007399D"/>
    <w:rsid w:val="000763CE"/>
    <w:rsid w:val="00081251"/>
    <w:rsid w:val="00081710"/>
    <w:rsid w:val="00090D2E"/>
    <w:rsid w:val="00091DAD"/>
    <w:rsid w:val="00092D87"/>
    <w:rsid w:val="000A092D"/>
    <w:rsid w:val="000A4E95"/>
    <w:rsid w:val="000B035D"/>
    <w:rsid w:val="000B08DC"/>
    <w:rsid w:val="000B2A0F"/>
    <w:rsid w:val="000B3C65"/>
    <w:rsid w:val="000B729D"/>
    <w:rsid w:val="000C4875"/>
    <w:rsid w:val="000D30DA"/>
    <w:rsid w:val="000D623F"/>
    <w:rsid w:val="000D6ACC"/>
    <w:rsid w:val="000E0E58"/>
    <w:rsid w:val="000E100E"/>
    <w:rsid w:val="000E13FA"/>
    <w:rsid w:val="000E1B76"/>
    <w:rsid w:val="000E2B18"/>
    <w:rsid w:val="000F1AFC"/>
    <w:rsid w:val="000F32ED"/>
    <w:rsid w:val="000F3446"/>
    <w:rsid w:val="00104BEB"/>
    <w:rsid w:val="001062D6"/>
    <w:rsid w:val="00107513"/>
    <w:rsid w:val="00113BE4"/>
    <w:rsid w:val="001279E6"/>
    <w:rsid w:val="00137CDB"/>
    <w:rsid w:val="001412D9"/>
    <w:rsid w:val="00144111"/>
    <w:rsid w:val="001532EE"/>
    <w:rsid w:val="00161617"/>
    <w:rsid w:val="00175DE7"/>
    <w:rsid w:val="001764D1"/>
    <w:rsid w:val="001766D1"/>
    <w:rsid w:val="0019418F"/>
    <w:rsid w:val="001B487D"/>
    <w:rsid w:val="001C36C8"/>
    <w:rsid w:val="001C62C3"/>
    <w:rsid w:val="001D06D8"/>
    <w:rsid w:val="001F164B"/>
    <w:rsid w:val="001F4489"/>
    <w:rsid w:val="00203486"/>
    <w:rsid w:val="0020410A"/>
    <w:rsid w:val="00210765"/>
    <w:rsid w:val="00216F39"/>
    <w:rsid w:val="00217C09"/>
    <w:rsid w:val="00224B07"/>
    <w:rsid w:val="002265FF"/>
    <w:rsid w:val="002450FA"/>
    <w:rsid w:val="00246B74"/>
    <w:rsid w:val="00246F25"/>
    <w:rsid w:val="002528FB"/>
    <w:rsid w:val="00260B85"/>
    <w:rsid w:val="00260D2D"/>
    <w:rsid w:val="00264799"/>
    <w:rsid w:val="00270256"/>
    <w:rsid w:val="00271FC6"/>
    <w:rsid w:val="002738AF"/>
    <w:rsid w:val="00276498"/>
    <w:rsid w:val="00280BC1"/>
    <w:rsid w:val="00294C0F"/>
    <w:rsid w:val="002A0230"/>
    <w:rsid w:val="002B0A4C"/>
    <w:rsid w:val="002B33AA"/>
    <w:rsid w:val="002B3767"/>
    <w:rsid w:val="002C056F"/>
    <w:rsid w:val="002C6D41"/>
    <w:rsid w:val="002D0981"/>
    <w:rsid w:val="002F05B1"/>
    <w:rsid w:val="00300DE8"/>
    <w:rsid w:val="00304EEE"/>
    <w:rsid w:val="003165C3"/>
    <w:rsid w:val="00331049"/>
    <w:rsid w:val="00343858"/>
    <w:rsid w:val="003459B7"/>
    <w:rsid w:val="00351B2C"/>
    <w:rsid w:val="003545D8"/>
    <w:rsid w:val="003575E8"/>
    <w:rsid w:val="0037071F"/>
    <w:rsid w:val="003708A7"/>
    <w:rsid w:val="00371D0F"/>
    <w:rsid w:val="00374FF5"/>
    <w:rsid w:val="00375F0F"/>
    <w:rsid w:val="00377471"/>
    <w:rsid w:val="003926D8"/>
    <w:rsid w:val="003A58DF"/>
    <w:rsid w:val="003B0A1C"/>
    <w:rsid w:val="003B3828"/>
    <w:rsid w:val="003B749D"/>
    <w:rsid w:val="003C40D2"/>
    <w:rsid w:val="003C60C5"/>
    <w:rsid w:val="003C6FF3"/>
    <w:rsid w:val="003D2084"/>
    <w:rsid w:val="003D334F"/>
    <w:rsid w:val="003D7103"/>
    <w:rsid w:val="003E46BE"/>
    <w:rsid w:val="003E6465"/>
    <w:rsid w:val="003E785E"/>
    <w:rsid w:val="003F11C2"/>
    <w:rsid w:val="003F1865"/>
    <w:rsid w:val="003F3211"/>
    <w:rsid w:val="003F327C"/>
    <w:rsid w:val="003F46A1"/>
    <w:rsid w:val="003F747A"/>
    <w:rsid w:val="00401B40"/>
    <w:rsid w:val="00405C62"/>
    <w:rsid w:val="00406882"/>
    <w:rsid w:val="00406F2E"/>
    <w:rsid w:val="00411AB0"/>
    <w:rsid w:val="00411B45"/>
    <w:rsid w:val="00414578"/>
    <w:rsid w:val="00415479"/>
    <w:rsid w:val="004200A4"/>
    <w:rsid w:val="004201C7"/>
    <w:rsid w:val="00422E48"/>
    <w:rsid w:val="004300E3"/>
    <w:rsid w:val="00431808"/>
    <w:rsid w:val="00432FB3"/>
    <w:rsid w:val="00434B7F"/>
    <w:rsid w:val="00435553"/>
    <w:rsid w:val="00436120"/>
    <w:rsid w:val="00437630"/>
    <w:rsid w:val="00447F33"/>
    <w:rsid w:val="00453E0F"/>
    <w:rsid w:val="00457E8E"/>
    <w:rsid w:val="00461E17"/>
    <w:rsid w:val="004642C2"/>
    <w:rsid w:val="00466901"/>
    <w:rsid w:val="004756DA"/>
    <w:rsid w:val="00475732"/>
    <w:rsid w:val="004823A9"/>
    <w:rsid w:val="00490791"/>
    <w:rsid w:val="004C0016"/>
    <w:rsid w:val="004C3729"/>
    <w:rsid w:val="004C55E9"/>
    <w:rsid w:val="004C6A79"/>
    <w:rsid w:val="004D0A71"/>
    <w:rsid w:val="004D2560"/>
    <w:rsid w:val="004D28C0"/>
    <w:rsid w:val="004D7773"/>
    <w:rsid w:val="004D7D55"/>
    <w:rsid w:val="004E22A9"/>
    <w:rsid w:val="004E2545"/>
    <w:rsid w:val="004E311C"/>
    <w:rsid w:val="004E7AA5"/>
    <w:rsid w:val="004F2AEE"/>
    <w:rsid w:val="004F5100"/>
    <w:rsid w:val="0050077C"/>
    <w:rsid w:val="00514E13"/>
    <w:rsid w:val="0052521B"/>
    <w:rsid w:val="005262C3"/>
    <w:rsid w:val="0052719C"/>
    <w:rsid w:val="00527356"/>
    <w:rsid w:val="005324E3"/>
    <w:rsid w:val="00535A32"/>
    <w:rsid w:val="00562199"/>
    <w:rsid w:val="0056350A"/>
    <w:rsid w:val="00566F4F"/>
    <w:rsid w:val="0057004B"/>
    <w:rsid w:val="00572D75"/>
    <w:rsid w:val="005850D0"/>
    <w:rsid w:val="00590F4A"/>
    <w:rsid w:val="005B7FA4"/>
    <w:rsid w:val="005D1066"/>
    <w:rsid w:val="005D3401"/>
    <w:rsid w:val="005D42F6"/>
    <w:rsid w:val="005E3F8E"/>
    <w:rsid w:val="005E485E"/>
    <w:rsid w:val="005E7C29"/>
    <w:rsid w:val="005E7E13"/>
    <w:rsid w:val="005F0BAA"/>
    <w:rsid w:val="005F22B8"/>
    <w:rsid w:val="005F49EB"/>
    <w:rsid w:val="005F6858"/>
    <w:rsid w:val="006025B0"/>
    <w:rsid w:val="00602A3F"/>
    <w:rsid w:val="006042FB"/>
    <w:rsid w:val="0061207C"/>
    <w:rsid w:val="00614349"/>
    <w:rsid w:val="00630174"/>
    <w:rsid w:val="00633ACD"/>
    <w:rsid w:val="006375C3"/>
    <w:rsid w:val="006379E7"/>
    <w:rsid w:val="0064015C"/>
    <w:rsid w:val="00641DF5"/>
    <w:rsid w:val="00643220"/>
    <w:rsid w:val="00653F9C"/>
    <w:rsid w:val="00661268"/>
    <w:rsid w:val="00662BE3"/>
    <w:rsid w:val="00666A17"/>
    <w:rsid w:val="00667526"/>
    <w:rsid w:val="00667623"/>
    <w:rsid w:val="00672658"/>
    <w:rsid w:val="00674A20"/>
    <w:rsid w:val="006847EA"/>
    <w:rsid w:val="00694E77"/>
    <w:rsid w:val="006A5AF0"/>
    <w:rsid w:val="006A6A90"/>
    <w:rsid w:val="006B28B1"/>
    <w:rsid w:val="006B46FB"/>
    <w:rsid w:val="006B4AA3"/>
    <w:rsid w:val="006D5036"/>
    <w:rsid w:val="006E3649"/>
    <w:rsid w:val="006E3F88"/>
    <w:rsid w:val="00726472"/>
    <w:rsid w:val="0074156F"/>
    <w:rsid w:val="007475BD"/>
    <w:rsid w:val="007544E0"/>
    <w:rsid w:val="00756686"/>
    <w:rsid w:val="007669A4"/>
    <w:rsid w:val="00773D13"/>
    <w:rsid w:val="00796F38"/>
    <w:rsid w:val="007A51E6"/>
    <w:rsid w:val="007B1FC1"/>
    <w:rsid w:val="007C0FB3"/>
    <w:rsid w:val="007C36FE"/>
    <w:rsid w:val="007C40C5"/>
    <w:rsid w:val="007C43C0"/>
    <w:rsid w:val="007C5CC9"/>
    <w:rsid w:val="007D1295"/>
    <w:rsid w:val="007D3E94"/>
    <w:rsid w:val="007D6D5C"/>
    <w:rsid w:val="007E0031"/>
    <w:rsid w:val="007F5E0F"/>
    <w:rsid w:val="0080447A"/>
    <w:rsid w:val="00806439"/>
    <w:rsid w:val="00806D77"/>
    <w:rsid w:val="00814734"/>
    <w:rsid w:val="008148EA"/>
    <w:rsid w:val="00815CC0"/>
    <w:rsid w:val="00823C28"/>
    <w:rsid w:val="00825022"/>
    <w:rsid w:val="00833730"/>
    <w:rsid w:val="008347CC"/>
    <w:rsid w:val="00860B84"/>
    <w:rsid w:val="00861949"/>
    <w:rsid w:val="00866B05"/>
    <w:rsid w:val="008821D5"/>
    <w:rsid w:val="00884843"/>
    <w:rsid w:val="00885E5A"/>
    <w:rsid w:val="008918CD"/>
    <w:rsid w:val="008957CF"/>
    <w:rsid w:val="008966F8"/>
    <w:rsid w:val="008A6E94"/>
    <w:rsid w:val="008A7BDA"/>
    <w:rsid w:val="008B04F9"/>
    <w:rsid w:val="008B36A8"/>
    <w:rsid w:val="008C2EB8"/>
    <w:rsid w:val="008D0CF2"/>
    <w:rsid w:val="008D2D31"/>
    <w:rsid w:val="008D35BF"/>
    <w:rsid w:val="008E7D87"/>
    <w:rsid w:val="008F26FF"/>
    <w:rsid w:val="008F313E"/>
    <w:rsid w:val="008F67E6"/>
    <w:rsid w:val="00903D69"/>
    <w:rsid w:val="0090503B"/>
    <w:rsid w:val="009116CE"/>
    <w:rsid w:val="00924EE6"/>
    <w:rsid w:val="00927046"/>
    <w:rsid w:val="009324B5"/>
    <w:rsid w:val="00940847"/>
    <w:rsid w:val="00945185"/>
    <w:rsid w:val="009461C2"/>
    <w:rsid w:val="0095447F"/>
    <w:rsid w:val="00955697"/>
    <w:rsid w:val="00957CA2"/>
    <w:rsid w:val="0098190E"/>
    <w:rsid w:val="0098207D"/>
    <w:rsid w:val="009846B6"/>
    <w:rsid w:val="00991343"/>
    <w:rsid w:val="009A14A4"/>
    <w:rsid w:val="009B30E2"/>
    <w:rsid w:val="009B5F97"/>
    <w:rsid w:val="009B61E9"/>
    <w:rsid w:val="009C32ED"/>
    <w:rsid w:val="009D6636"/>
    <w:rsid w:val="009E5D24"/>
    <w:rsid w:val="009E66F8"/>
    <w:rsid w:val="009F2C5A"/>
    <w:rsid w:val="009F3CCE"/>
    <w:rsid w:val="00A01B50"/>
    <w:rsid w:val="00A06486"/>
    <w:rsid w:val="00A07F99"/>
    <w:rsid w:val="00A1633A"/>
    <w:rsid w:val="00A2058F"/>
    <w:rsid w:val="00A210F0"/>
    <w:rsid w:val="00A25BA4"/>
    <w:rsid w:val="00A25F96"/>
    <w:rsid w:val="00A70674"/>
    <w:rsid w:val="00A72464"/>
    <w:rsid w:val="00A73EEE"/>
    <w:rsid w:val="00A7418F"/>
    <w:rsid w:val="00A834A3"/>
    <w:rsid w:val="00A84752"/>
    <w:rsid w:val="00A84923"/>
    <w:rsid w:val="00A85F68"/>
    <w:rsid w:val="00A90B4E"/>
    <w:rsid w:val="00A90C82"/>
    <w:rsid w:val="00A918A8"/>
    <w:rsid w:val="00A92FC7"/>
    <w:rsid w:val="00AA3A29"/>
    <w:rsid w:val="00AA5F5C"/>
    <w:rsid w:val="00AA7F1C"/>
    <w:rsid w:val="00AC6E29"/>
    <w:rsid w:val="00AC75CE"/>
    <w:rsid w:val="00AD1DDB"/>
    <w:rsid w:val="00AD66B9"/>
    <w:rsid w:val="00AE7875"/>
    <w:rsid w:val="00AF7822"/>
    <w:rsid w:val="00AF7FF1"/>
    <w:rsid w:val="00B00D79"/>
    <w:rsid w:val="00B06FE3"/>
    <w:rsid w:val="00B1449B"/>
    <w:rsid w:val="00B21E70"/>
    <w:rsid w:val="00B2251B"/>
    <w:rsid w:val="00B2302A"/>
    <w:rsid w:val="00B240BF"/>
    <w:rsid w:val="00B31473"/>
    <w:rsid w:val="00B3373A"/>
    <w:rsid w:val="00B33804"/>
    <w:rsid w:val="00B34899"/>
    <w:rsid w:val="00B41745"/>
    <w:rsid w:val="00B45A32"/>
    <w:rsid w:val="00B53036"/>
    <w:rsid w:val="00B6068F"/>
    <w:rsid w:val="00B663AC"/>
    <w:rsid w:val="00B72F97"/>
    <w:rsid w:val="00B74E8F"/>
    <w:rsid w:val="00B7517C"/>
    <w:rsid w:val="00B81A95"/>
    <w:rsid w:val="00B83765"/>
    <w:rsid w:val="00B85C0A"/>
    <w:rsid w:val="00BA5355"/>
    <w:rsid w:val="00BA6245"/>
    <w:rsid w:val="00BA7AC3"/>
    <w:rsid w:val="00BB7775"/>
    <w:rsid w:val="00BE4878"/>
    <w:rsid w:val="00BF00B6"/>
    <w:rsid w:val="00BF09F8"/>
    <w:rsid w:val="00BF43CE"/>
    <w:rsid w:val="00C04EF0"/>
    <w:rsid w:val="00C12131"/>
    <w:rsid w:val="00C2095B"/>
    <w:rsid w:val="00C21AE9"/>
    <w:rsid w:val="00C25AD1"/>
    <w:rsid w:val="00C4338E"/>
    <w:rsid w:val="00C602D1"/>
    <w:rsid w:val="00C60B1F"/>
    <w:rsid w:val="00C62E82"/>
    <w:rsid w:val="00C707FC"/>
    <w:rsid w:val="00C766C8"/>
    <w:rsid w:val="00C816E8"/>
    <w:rsid w:val="00C863BB"/>
    <w:rsid w:val="00C97220"/>
    <w:rsid w:val="00CB7495"/>
    <w:rsid w:val="00CC316A"/>
    <w:rsid w:val="00CC5AB2"/>
    <w:rsid w:val="00CD38AF"/>
    <w:rsid w:val="00CD40B5"/>
    <w:rsid w:val="00CD4CDE"/>
    <w:rsid w:val="00CF0D7E"/>
    <w:rsid w:val="00CF1B67"/>
    <w:rsid w:val="00D0068B"/>
    <w:rsid w:val="00D1536F"/>
    <w:rsid w:val="00D3088F"/>
    <w:rsid w:val="00D43DB7"/>
    <w:rsid w:val="00D46AA7"/>
    <w:rsid w:val="00D47C2A"/>
    <w:rsid w:val="00D47FF0"/>
    <w:rsid w:val="00D52263"/>
    <w:rsid w:val="00D52B68"/>
    <w:rsid w:val="00D551E0"/>
    <w:rsid w:val="00D5741C"/>
    <w:rsid w:val="00D647D9"/>
    <w:rsid w:val="00D67A95"/>
    <w:rsid w:val="00D70F79"/>
    <w:rsid w:val="00D76680"/>
    <w:rsid w:val="00D8073A"/>
    <w:rsid w:val="00D848C6"/>
    <w:rsid w:val="00D86C9C"/>
    <w:rsid w:val="00D87937"/>
    <w:rsid w:val="00D9065B"/>
    <w:rsid w:val="00D94F10"/>
    <w:rsid w:val="00D96BFF"/>
    <w:rsid w:val="00DB1EF4"/>
    <w:rsid w:val="00DB35EF"/>
    <w:rsid w:val="00DE0086"/>
    <w:rsid w:val="00E137D5"/>
    <w:rsid w:val="00E14C22"/>
    <w:rsid w:val="00E154BD"/>
    <w:rsid w:val="00E1574F"/>
    <w:rsid w:val="00E23A55"/>
    <w:rsid w:val="00E32E34"/>
    <w:rsid w:val="00E33AFB"/>
    <w:rsid w:val="00E33F77"/>
    <w:rsid w:val="00E34390"/>
    <w:rsid w:val="00E4030B"/>
    <w:rsid w:val="00E40775"/>
    <w:rsid w:val="00E430FA"/>
    <w:rsid w:val="00E50414"/>
    <w:rsid w:val="00E539AA"/>
    <w:rsid w:val="00E5497E"/>
    <w:rsid w:val="00E56241"/>
    <w:rsid w:val="00E67F0E"/>
    <w:rsid w:val="00E7791A"/>
    <w:rsid w:val="00E80B6D"/>
    <w:rsid w:val="00E853EB"/>
    <w:rsid w:val="00EA04C7"/>
    <w:rsid w:val="00EA576F"/>
    <w:rsid w:val="00EB267A"/>
    <w:rsid w:val="00EB7438"/>
    <w:rsid w:val="00EE0455"/>
    <w:rsid w:val="00EE0C57"/>
    <w:rsid w:val="00EE2DF5"/>
    <w:rsid w:val="00EE450F"/>
    <w:rsid w:val="00EE6A12"/>
    <w:rsid w:val="00EE7EF7"/>
    <w:rsid w:val="00F0047E"/>
    <w:rsid w:val="00F0322D"/>
    <w:rsid w:val="00F05BDC"/>
    <w:rsid w:val="00F134D5"/>
    <w:rsid w:val="00F17D9F"/>
    <w:rsid w:val="00F20E29"/>
    <w:rsid w:val="00F258C9"/>
    <w:rsid w:val="00F31FF9"/>
    <w:rsid w:val="00F32541"/>
    <w:rsid w:val="00F37480"/>
    <w:rsid w:val="00F402AA"/>
    <w:rsid w:val="00F43082"/>
    <w:rsid w:val="00F50389"/>
    <w:rsid w:val="00F66805"/>
    <w:rsid w:val="00F71A7F"/>
    <w:rsid w:val="00F74268"/>
    <w:rsid w:val="00F76A02"/>
    <w:rsid w:val="00F77BCA"/>
    <w:rsid w:val="00F829FE"/>
    <w:rsid w:val="00F875F0"/>
    <w:rsid w:val="00F907E3"/>
    <w:rsid w:val="00F93186"/>
    <w:rsid w:val="00FA7D81"/>
    <w:rsid w:val="00FB1EF7"/>
    <w:rsid w:val="00FC1771"/>
    <w:rsid w:val="00FC233A"/>
    <w:rsid w:val="00FC660A"/>
    <w:rsid w:val="00FD0AC2"/>
    <w:rsid w:val="00FD3989"/>
    <w:rsid w:val="00FD721D"/>
    <w:rsid w:val="00FD7E67"/>
    <w:rsid w:val="00FF00E1"/>
    <w:rsid w:val="00FF732B"/>
    <w:rsid w:val="00FF7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AE8B34"/>
  <w15:chartTrackingRefBased/>
  <w15:docId w15:val="{5D1C0A39-0D3B-45D9-B139-6BB991A50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065B"/>
    <w:pPr>
      <w:spacing w:after="240" w:line="240" w:lineRule="auto"/>
      <w:jc w:val="both"/>
    </w:pPr>
    <w:rPr>
      <w:rFonts w:eastAsia="Times New Roman" w:cstheme="minorHAnsi"/>
      <w:sz w:val="24"/>
      <w:szCs w:val="24"/>
      <w:lang w:val="es-ES_tradnl" w:eastAsia="es-ES_tradnl"/>
    </w:rPr>
  </w:style>
  <w:style w:type="paragraph" w:styleId="Ttulo1">
    <w:name w:val="heading 1"/>
    <w:aliases w:val="Apartado 1"/>
    <w:basedOn w:val="Normal"/>
    <w:next w:val="Normal"/>
    <w:link w:val="Ttulo1Car"/>
    <w:autoRedefine/>
    <w:uiPriority w:val="9"/>
    <w:qFormat/>
    <w:rsid w:val="00BA6245"/>
    <w:pPr>
      <w:keepNext/>
      <w:keepLines/>
      <w:spacing w:before="240"/>
      <w:outlineLvl w:val="0"/>
    </w:pPr>
    <w:rPr>
      <w:rFonts w:asciiTheme="majorHAnsi" w:hAnsiTheme="majorHAnsi" w:cstheme="majorBidi"/>
      <w:b/>
      <w:color w:val="0057A6"/>
      <w:sz w:val="40"/>
      <w:szCs w:val="32"/>
      <w:lang w:val="es-ES" w:eastAsia="en-US"/>
    </w:rPr>
  </w:style>
  <w:style w:type="paragraph" w:styleId="Ttulo2">
    <w:name w:val="heading 2"/>
    <w:aliases w:val="Subapartado"/>
    <w:basedOn w:val="Ttulo1"/>
    <w:next w:val="Normal"/>
    <w:link w:val="Ttulo2Car"/>
    <w:autoRedefine/>
    <w:uiPriority w:val="9"/>
    <w:unhideWhenUsed/>
    <w:qFormat/>
    <w:rsid w:val="00D76680"/>
    <w:pPr>
      <w:outlineLvl w:val="1"/>
    </w:pPr>
    <w:rPr>
      <w:sz w:val="36"/>
      <w:szCs w:val="36"/>
      <w:lang w:val="en-U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D334F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b/>
      <w:bCs/>
      <w:color w:val="1F4D78" w:themeColor="accent1" w:themeShade="7F"/>
      <w:sz w:val="28"/>
      <w:szCs w:val="28"/>
      <w:lang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E3F8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65C20"/>
    <w:pPr>
      <w:keepNext/>
      <w:keepLines/>
      <w:spacing w:before="40" w:line="259" w:lineRule="auto"/>
      <w:outlineLvl w:val="4"/>
    </w:pPr>
    <w:rPr>
      <w:rFonts w:asciiTheme="majorHAnsi" w:eastAsiaTheme="majorEastAsia" w:hAnsiTheme="majorHAnsi" w:cstheme="majorBidi"/>
      <w:color w:val="2E74B5" w:themeColor="accent1" w:themeShade="BF"/>
      <w:szCs w:val="22"/>
      <w:lang w:eastAsia="en-U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tulodelaOposicin">
    <w:name w:val="Título de la Oposición"/>
    <w:basedOn w:val="Ttulo"/>
    <w:autoRedefine/>
    <w:uiPriority w:val="2"/>
    <w:qFormat/>
    <w:rsid w:val="00EA576F"/>
    <w:pPr>
      <w:tabs>
        <w:tab w:val="left" w:pos="5529"/>
      </w:tabs>
    </w:pPr>
    <w:rPr>
      <w:rFonts w:ascii="Lato" w:eastAsia="Times New Roman" w:hAnsi="Lato" w:cs="Times New Roman"/>
      <w:color w:val="404040" w:themeColor="text1" w:themeTint="BF"/>
      <w:sz w:val="40"/>
      <w:szCs w:val="40"/>
      <w:lang w:eastAsia="es-ES"/>
    </w:rPr>
  </w:style>
  <w:style w:type="paragraph" w:customStyle="1" w:styleId="Ttulotemaencabezado">
    <w:name w:val="Título tema encabezado"/>
    <w:basedOn w:val="Normal"/>
    <w:autoRedefine/>
    <w:uiPriority w:val="11"/>
    <w:qFormat/>
    <w:rsid w:val="0098190E"/>
    <w:pPr>
      <w:pBdr>
        <w:top w:val="single" w:sz="4" w:space="4" w:color="0098CD"/>
        <w:bottom w:val="single" w:sz="4" w:space="0" w:color="0098CD"/>
      </w:pBdr>
      <w:spacing w:line="360" w:lineRule="auto"/>
    </w:pPr>
    <w:rPr>
      <w:rFonts w:ascii="Lato" w:hAnsi="Lato" w:cs="UnitOT-Light"/>
      <w:color w:val="0057A6"/>
      <w:sz w:val="32"/>
      <w:szCs w:val="22"/>
      <w:lang w:eastAsia="es-ES"/>
    </w:rPr>
  </w:style>
  <w:style w:type="paragraph" w:customStyle="1" w:styleId="Vietasegundonivel">
    <w:name w:val="Viñeta segundo nivel"/>
    <w:basedOn w:val="Prrafodelista"/>
    <w:autoRedefine/>
    <w:qFormat/>
    <w:rsid w:val="0098190E"/>
    <w:pPr>
      <w:numPr>
        <w:ilvl w:val="1"/>
        <w:numId w:val="1"/>
      </w:numPr>
      <w:spacing w:after="0" w:line="360" w:lineRule="auto"/>
    </w:pPr>
    <w:rPr>
      <w:rFonts w:ascii="Lato" w:eastAsia="Times New Roman" w:hAnsi="Lato" w:cs="Times New Roman"/>
      <w:color w:val="333333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8190E"/>
    <w:pPr>
      <w:spacing w:after="160" w:line="259" w:lineRule="auto"/>
      <w:ind w:left="720"/>
      <w:contextualSpacing/>
    </w:pPr>
    <w:rPr>
      <w:rFonts w:eastAsiaTheme="minorHAnsi" w:cstheme="minorBidi"/>
      <w:color w:val="262626" w:themeColor="text1" w:themeTint="D9"/>
      <w:szCs w:val="22"/>
      <w:lang w:eastAsia="en-US"/>
    </w:rPr>
  </w:style>
  <w:style w:type="paragraph" w:customStyle="1" w:styleId="Vietanivel2">
    <w:name w:val="Viñeta nivel 2"/>
    <w:basedOn w:val="Vietasegundonivel"/>
    <w:link w:val="Vietanivel2Car"/>
    <w:autoRedefine/>
    <w:qFormat/>
    <w:rsid w:val="00A84923"/>
    <w:pPr>
      <w:numPr>
        <w:ilvl w:val="0"/>
        <w:numId w:val="4"/>
      </w:numPr>
      <w:spacing w:after="160" w:line="259" w:lineRule="auto"/>
      <w:ind w:left="1068"/>
      <w:jc w:val="left"/>
    </w:pPr>
    <w:rPr>
      <w:rFonts w:asciiTheme="majorHAnsi" w:eastAsiaTheme="minorHAnsi" w:hAnsiTheme="majorHAnsi"/>
    </w:rPr>
  </w:style>
  <w:style w:type="character" w:customStyle="1" w:styleId="Vietanivel2Car">
    <w:name w:val="Viñeta nivel 2 Car"/>
    <w:basedOn w:val="Fuentedeprrafopredeter"/>
    <w:link w:val="Vietanivel2"/>
    <w:rsid w:val="00A84923"/>
    <w:rPr>
      <w:rFonts w:asciiTheme="majorHAnsi" w:hAnsiTheme="majorHAnsi" w:cs="Times New Roman"/>
      <w:color w:val="333333"/>
      <w:sz w:val="24"/>
      <w:szCs w:val="24"/>
      <w:lang w:eastAsia="es-ES"/>
    </w:rPr>
  </w:style>
  <w:style w:type="paragraph" w:customStyle="1" w:styleId="Vieta1">
    <w:name w:val="Viñeta 1"/>
    <w:basedOn w:val="Normal"/>
    <w:link w:val="Vieta1Car"/>
    <w:autoRedefine/>
    <w:qFormat/>
    <w:rsid w:val="0098190E"/>
    <w:pPr>
      <w:numPr>
        <w:numId w:val="5"/>
      </w:numPr>
      <w:spacing w:line="360" w:lineRule="auto"/>
      <w:ind w:left="1429" w:hanging="360"/>
      <w:contextualSpacing/>
    </w:pPr>
    <w:rPr>
      <w:rFonts w:ascii="Lato" w:eastAsiaTheme="minorHAnsi" w:hAnsi="Lato"/>
      <w:color w:val="333333"/>
      <w:lang w:eastAsia="es-ES"/>
    </w:rPr>
  </w:style>
  <w:style w:type="character" w:customStyle="1" w:styleId="Vieta1Car">
    <w:name w:val="Viñeta 1 Car"/>
    <w:basedOn w:val="Fuentedeprrafopredeter"/>
    <w:link w:val="Vieta1"/>
    <w:rsid w:val="0098190E"/>
    <w:rPr>
      <w:rFonts w:ascii="Lato" w:hAnsi="Lato" w:cs="Times New Roman"/>
      <w:color w:val="333333"/>
      <w:sz w:val="24"/>
      <w:szCs w:val="24"/>
      <w:lang w:eastAsia="es-ES"/>
    </w:rPr>
  </w:style>
  <w:style w:type="paragraph" w:customStyle="1" w:styleId="Ntema">
    <w:name w:val="Nº tema"/>
    <w:basedOn w:val="TtulodelaOposicin"/>
    <w:autoRedefine/>
    <w:uiPriority w:val="1"/>
    <w:qFormat/>
    <w:rsid w:val="00B33804"/>
    <w:pPr>
      <w:tabs>
        <w:tab w:val="clear" w:pos="5529"/>
      </w:tabs>
      <w:contextualSpacing w:val="0"/>
    </w:pPr>
    <w:rPr>
      <w:color w:val="0057A6"/>
      <w:spacing w:val="0"/>
      <w:kern w:val="0"/>
      <w:sz w:val="28"/>
    </w:rPr>
  </w:style>
  <w:style w:type="paragraph" w:styleId="Ttulo">
    <w:name w:val="Title"/>
    <w:basedOn w:val="Normal"/>
    <w:next w:val="Normal"/>
    <w:link w:val="TtuloCar"/>
    <w:uiPriority w:val="10"/>
    <w:qFormat/>
    <w:rsid w:val="00EA576F"/>
    <w:pPr>
      <w:contextualSpacing/>
    </w:pPr>
    <w:rPr>
      <w:rFonts w:asciiTheme="majorHAnsi" w:eastAsiaTheme="majorEastAsia" w:hAnsiTheme="majorHAnsi" w:cstheme="majorBidi"/>
      <w:color w:val="262626" w:themeColor="text1" w:themeTint="D9"/>
      <w:spacing w:val="-10"/>
      <w:kern w:val="28"/>
      <w:sz w:val="56"/>
      <w:szCs w:val="56"/>
      <w:lang w:eastAsia="en-US"/>
    </w:rPr>
  </w:style>
  <w:style w:type="character" w:customStyle="1" w:styleId="TtuloCar">
    <w:name w:val="Título Car"/>
    <w:basedOn w:val="Fuentedeprrafopredeter"/>
    <w:link w:val="Ttulo"/>
    <w:uiPriority w:val="10"/>
    <w:rsid w:val="00EA576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Nombretema">
    <w:name w:val="Nombre tema"/>
    <w:basedOn w:val="Normal"/>
    <w:uiPriority w:val="3"/>
    <w:qFormat/>
    <w:rsid w:val="00EA576F"/>
    <w:pPr>
      <w:jc w:val="right"/>
    </w:pPr>
    <w:rPr>
      <w:rFonts w:ascii="Lato" w:hAnsi="Lato"/>
      <w:color w:val="0057A6"/>
      <w:sz w:val="28"/>
      <w:szCs w:val="84"/>
      <w:lang w:eastAsia="es-ES"/>
    </w:rPr>
  </w:style>
  <w:style w:type="paragraph" w:customStyle="1" w:styleId="TtuloTemaportada">
    <w:name w:val="Título Tema portada"/>
    <w:basedOn w:val="Ttulo1"/>
    <w:next w:val="Nombretema"/>
    <w:autoRedefine/>
    <w:uiPriority w:val="3"/>
    <w:qFormat/>
    <w:rsid w:val="003E785E"/>
    <w:pPr>
      <w:spacing w:before="0"/>
      <w:jc w:val="left"/>
    </w:pPr>
    <w:rPr>
      <w:rFonts w:ascii="Lato" w:hAnsi="Lato" w:cs="Times New Roman"/>
      <w:sz w:val="56"/>
      <w:szCs w:val="56"/>
      <w:lang w:eastAsia="es-ES"/>
    </w:rPr>
  </w:style>
  <w:style w:type="paragraph" w:styleId="Sinespaciado">
    <w:name w:val="No Spacing"/>
    <w:link w:val="SinespaciadoCar"/>
    <w:uiPriority w:val="1"/>
    <w:qFormat/>
    <w:rsid w:val="00071F1B"/>
    <w:pPr>
      <w:spacing w:after="0" w:line="240" w:lineRule="auto"/>
    </w:pPr>
    <w:rPr>
      <w:rFonts w:eastAsiaTheme="minorEastAsia"/>
      <w:lang w:eastAsia="es-ES"/>
    </w:rPr>
  </w:style>
  <w:style w:type="character" w:customStyle="1" w:styleId="Ttulo1Car">
    <w:name w:val="Título 1 Car"/>
    <w:aliases w:val="Apartado 1 Car"/>
    <w:basedOn w:val="Fuentedeprrafopredeter"/>
    <w:link w:val="Ttulo1"/>
    <w:uiPriority w:val="9"/>
    <w:rsid w:val="00BA6245"/>
    <w:rPr>
      <w:rFonts w:asciiTheme="majorHAnsi" w:eastAsia="Times New Roman" w:hAnsiTheme="majorHAnsi" w:cstheme="majorBidi"/>
      <w:b/>
      <w:color w:val="0057A6"/>
      <w:sz w:val="40"/>
      <w:szCs w:val="32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071F1B"/>
    <w:rPr>
      <w:rFonts w:eastAsiaTheme="minorEastAsia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071F1B"/>
    <w:pPr>
      <w:tabs>
        <w:tab w:val="center" w:pos="4252"/>
        <w:tab w:val="right" w:pos="8504"/>
      </w:tabs>
    </w:pPr>
    <w:rPr>
      <w:rFonts w:eastAsiaTheme="minorHAnsi" w:cstheme="minorBidi"/>
      <w:color w:val="262626" w:themeColor="text1" w:themeTint="D9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071F1B"/>
  </w:style>
  <w:style w:type="paragraph" w:styleId="Piedepgina">
    <w:name w:val="footer"/>
    <w:basedOn w:val="Normal"/>
    <w:link w:val="PiedepginaCar"/>
    <w:uiPriority w:val="99"/>
    <w:unhideWhenUsed/>
    <w:rsid w:val="00071F1B"/>
    <w:pPr>
      <w:tabs>
        <w:tab w:val="center" w:pos="4252"/>
        <w:tab w:val="right" w:pos="8504"/>
      </w:tabs>
    </w:pPr>
    <w:rPr>
      <w:rFonts w:eastAsiaTheme="minorHAnsi" w:cstheme="minorBidi"/>
      <w:color w:val="262626" w:themeColor="text1" w:themeTint="D9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71F1B"/>
  </w:style>
  <w:style w:type="paragraph" w:customStyle="1" w:styleId="PiedepginaUNIRc">
    <w:name w:val="Pie de página_UNIR(c)"/>
    <w:basedOn w:val="Normal"/>
    <w:uiPriority w:val="20"/>
    <w:rsid w:val="00071F1B"/>
    <w:pPr>
      <w:spacing w:line="276" w:lineRule="auto"/>
      <w:jc w:val="right"/>
    </w:pPr>
    <w:rPr>
      <w:rFonts w:ascii="Calibri Light" w:hAnsi="Calibri Light" w:cs="UnitOT-Light"/>
      <w:bCs/>
      <w:color w:val="777777"/>
      <w:spacing w:val="-4"/>
      <w:sz w:val="18"/>
      <w:szCs w:val="18"/>
      <w:lang w:eastAsia="es-ES"/>
    </w:rPr>
  </w:style>
  <w:style w:type="numbering" w:customStyle="1" w:styleId="VietasUNIR">
    <w:name w:val="ViñetasUNIR"/>
    <w:basedOn w:val="Sinlista"/>
    <w:uiPriority w:val="99"/>
    <w:rsid w:val="00071F1B"/>
    <w:pPr>
      <w:numPr>
        <w:numId w:val="2"/>
      </w:numPr>
    </w:pPr>
  </w:style>
  <w:style w:type="paragraph" w:customStyle="1" w:styleId="Nombretemaencabezado">
    <w:name w:val="Nombre tema encabezado"/>
    <w:basedOn w:val="Ttulo"/>
    <w:link w:val="NombretemaencabezadoCar"/>
    <w:autoRedefine/>
    <w:qFormat/>
    <w:rsid w:val="0098207D"/>
    <w:pPr>
      <w:jc w:val="right"/>
    </w:pPr>
    <w:rPr>
      <w:rFonts w:cstheme="majorHAnsi"/>
      <w:color w:val="000000" w:themeColor="text1"/>
      <w:sz w:val="28"/>
      <w:szCs w:val="28"/>
      <w14:textFill>
        <w14:solidFill>
          <w14:schemeClr w14:val="tx1">
            <w14:lumMod w14:val="75000"/>
            <w14:lumOff w14:val="25000"/>
            <w14:lumMod w14:val="75000"/>
            <w14:lumOff w14:val="25000"/>
          </w14:schemeClr>
        </w14:solidFill>
      </w14:textFill>
    </w:rPr>
  </w:style>
  <w:style w:type="paragraph" w:customStyle="1" w:styleId="NTemaencabezado">
    <w:name w:val="Nº Tema encabezado"/>
    <w:basedOn w:val="Normal"/>
    <w:link w:val="NTemaencabezadoCar"/>
    <w:autoRedefine/>
    <w:qFormat/>
    <w:rsid w:val="0098207D"/>
    <w:pPr>
      <w:spacing w:after="160" w:line="259" w:lineRule="auto"/>
    </w:pPr>
    <w:rPr>
      <w:rFonts w:asciiTheme="majorHAnsi" w:eastAsiaTheme="minorHAnsi" w:hAnsiTheme="majorHAnsi" w:cstheme="majorHAnsi"/>
      <w:color w:val="FFFFFF" w:themeColor="background1"/>
      <w:lang w:eastAsia="en-US"/>
    </w:rPr>
  </w:style>
  <w:style w:type="character" w:customStyle="1" w:styleId="NombretemaencabezadoCar">
    <w:name w:val="Nombre tema encabezado Car"/>
    <w:basedOn w:val="Fuentedeprrafopredeter"/>
    <w:link w:val="Nombretemaencabezado"/>
    <w:rsid w:val="0098207D"/>
    <w:rPr>
      <w:rFonts w:asciiTheme="majorHAnsi" w:eastAsiaTheme="majorEastAsia" w:hAnsiTheme="majorHAnsi" w:cstheme="majorHAnsi"/>
      <w:color w:val="000000" w:themeColor="text1"/>
      <w:spacing w:val="-10"/>
      <w:kern w:val="28"/>
      <w:sz w:val="28"/>
      <w:szCs w:val="28"/>
      <w14:textFill>
        <w14:solidFill>
          <w14:schemeClr w14:val="tx1">
            <w14:lumMod w14:val="75000"/>
            <w14:lumOff w14:val="25000"/>
            <w14:lumMod w14:val="75000"/>
            <w14:lumOff w14:val="25000"/>
          </w14:schemeClr>
        </w14:solidFill>
      </w14:textFill>
    </w:rPr>
  </w:style>
  <w:style w:type="character" w:customStyle="1" w:styleId="Ttulo2Car">
    <w:name w:val="Título 2 Car"/>
    <w:aliases w:val="Subapartado Car"/>
    <w:basedOn w:val="Fuentedeprrafopredeter"/>
    <w:link w:val="Ttulo2"/>
    <w:uiPriority w:val="9"/>
    <w:rsid w:val="00D76680"/>
    <w:rPr>
      <w:rFonts w:asciiTheme="majorHAnsi" w:eastAsiaTheme="majorEastAsia" w:hAnsiTheme="majorHAnsi" w:cstheme="majorBidi"/>
      <w:b/>
      <w:color w:val="0057A6"/>
      <w:sz w:val="36"/>
      <w:szCs w:val="36"/>
      <w:lang w:val="en-US"/>
    </w:rPr>
  </w:style>
  <w:style w:type="character" w:customStyle="1" w:styleId="NTemaencabezadoCar">
    <w:name w:val="Nº Tema encabezado Car"/>
    <w:basedOn w:val="Fuentedeprrafopredeter"/>
    <w:link w:val="NTemaencabezado"/>
    <w:rsid w:val="0098207D"/>
    <w:rPr>
      <w:rFonts w:asciiTheme="majorHAnsi" w:hAnsiTheme="majorHAnsi" w:cstheme="majorHAnsi"/>
      <w:color w:val="FFFFFF" w:themeColor="background1"/>
      <w:sz w:val="24"/>
      <w:szCs w:val="24"/>
    </w:rPr>
  </w:style>
  <w:style w:type="paragraph" w:customStyle="1" w:styleId="Vietanivel1">
    <w:name w:val="Viñeta nivel 1"/>
    <w:basedOn w:val="Normal"/>
    <w:link w:val="Vietanivel1Car"/>
    <w:autoRedefine/>
    <w:qFormat/>
    <w:rsid w:val="00A84923"/>
    <w:pPr>
      <w:numPr>
        <w:numId w:val="3"/>
      </w:numPr>
      <w:spacing w:after="160" w:line="360" w:lineRule="auto"/>
      <w:ind w:left="360"/>
    </w:pPr>
    <w:rPr>
      <w:rFonts w:asciiTheme="majorHAnsi" w:eastAsiaTheme="minorHAnsi" w:hAnsiTheme="majorHAnsi" w:cstheme="minorBidi"/>
      <w:color w:val="262626" w:themeColor="text1" w:themeTint="D9"/>
      <w:szCs w:val="22"/>
      <w:lang w:eastAsia="en-US"/>
    </w:rPr>
  </w:style>
  <w:style w:type="character" w:styleId="Referenciaintensa">
    <w:name w:val="Intense Reference"/>
    <w:basedOn w:val="Fuentedeprrafopredeter"/>
    <w:uiPriority w:val="32"/>
    <w:qFormat/>
    <w:rsid w:val="00EE7EF7"/>
    <w:rPr>
      <w:rFonts w:asciiTheme="majorHAnsi" w:hAnsiTheme="majorHAnsi"/>
      <w:b/>
      <w:bCs/>
      <w:smallCaps/>
      <w:color w:val="262626" w:themeColor="text1" w:themeTint="D9"/>
      <w:spacing w:val="5"/>
      <w:sz w:val="24"/>
    </w:rPr>
  </w:style>
  <w:style w:type="character" w:customStyle="1" w:styleId="Vietanivel1Car">
    <w:name w:val="Viñeta nivel 1 Car"/>
    <w:basedOn w:val="Fuentedeprrafopredeter"/>
    <w:link w:val="Vietanivel1"/>
    <w:rsid w:val="00A84923"/>
    <w:rPr>
      <w:rFonts w:asciiTheme="majorHAnsi" w:hAnsiTheme="majorHAnsi"/>
      <w:color w:val="262626" w:themeColor="text1" w:themeTint="D9"/>
      <w:sz w:val="24"/>
    </w:rPr>
  </w:style>
  <w:style w:type="paragraph" w:styleId="TtuloTDC">
    <w:name w:val="TOC Heading"/>
    <w:aliases w:val="Índice"/>
    <w:basedOn w:val="Ttulo1"/>
    <w:next w:val="Normal"/>
    <w:autoRedefine/>
    <w:uiPriority w:val="39"/>
    <w:unhideWhenUsed/>
    <w:qFormat/>
    <w:rsid w:val="00D0068B"/>
    <w:pPr>
      <w:outlineLvl w:val="9"/>
    </w:pPr>
    <w:rPr>
      <w:b w:val="0"/>
      <w:sz w:val="56"/>
      <w:lang w:eastAsia="es-ES"/>
    </w:rPr>
  </w:style>
  <w:style w:type="paragraph" w:styleId="TDC1">
    <w:name w:val="toc 1"/>
    <w:basedOn w:val="Normal"/>
    <w:next w:val="Normal"/>
    <w:link w:val="TDC1Car"/>
    <w:autoRedefine/>
    <w:uiPriority w:val="39"/>
    <w:unhideWhenUsed/>
    <w:rsid w:val="004E311C"/>
    <w:pPr>
      <w:tabs>
        <w:tab w:val="right" w:leader="dot" w:pos="8494"/>
      </w:tabs>
      <w:spacing w:after="100" w:line="259" w:lineRule="auto"/>
    </w:pPr>
    <w:rPr>
      <w:rFonts w:eastAsiaTheme="minorHAnsi" w:cstheme="minorBidi"/>
      <w:color w:val="262626" w:themeColor="text1" w:themeTint="D9"/>
      <w:szCs w:val="22"/>
      <w:lang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EE7EF7"/>
    <w:pPr>
      <w:spacing w:after="100" w:line="259" w:lineRule="auto"/>
      <w:ind w:left="240"/>
    </w:pPr>
    <w:rPr>
      <w:rFonts w:eastAsiaTheme="minorHAnsi" w:cstheme="minorBidi"/>
      <w:color w:val="262626" w:themeColor="text1" w:themeTint="D9"/>
      <w:szCs w:val="22"/>
      <w:lang w:eastAsia="en-US"/>
    </w:rPr>
  </w:style>
  <w:style w:type="character" w:styleId="Hipervnculo">
    <w:name w:val="Hyperlink"/>
    <w:basedOn w:val="Fuentedeprrafopredeter"/>
    <w:uiPriority w:val="99"/>
    <w:unhideWhenUsed/>
    <w:rsid w:val="00EE7EF7"/>
    <w:rPr>
      <w:color w:val="0563C1" w:themeColor="hyperlink"/>
      <w:u w:val="single"/>
    </w:rPr>
  </w:style>
  <w:style w:type="paragraph" w:customStyle="1" w:styleId="Ttulosdetabla">
    <w:name w:val="Títulos de tabla"/>
    <w:basedOn w:val="TDC1"/>
    <w:link w:val="TtulosdetablaCar"/>
    <w:autoRedefine/>
    <w:qFormat/>
    <w:rsid w:val="00EE7EF7"/>
    <w:rPr>
      <w:rFonts w:asciiTheme="majorHAnsi" w:hAnsiTheme="majorHAnsi"/>
      <w:noProof/>
      <w:sz w:val="28"/>
    </w:rPr>
  </w:style>
  <w:style w:type="character" w:customStyle="1" w:styleId="TDC1Car">
    <w:name w:val="TDC 1 Car"/>
    <w:basedOn w:val="Fuentedeprrafopredeter"/>
    <w:link w:val="TDC1"/>
    <w:uiPriority w:val="39"/>
    <w:rsid w:val="004E311C"/>
    <w:rPr>
      <w:color w:val="262626" w:themeColor="text1" w:themeTint="D9"/>
      <w:sz w:val="24"/>
    </w:rPr>
  </w:style>
  <w:style w:type="character" w:customStyle="1" w:styleId="TtulosdetablaCar">
    <w:name w:val="Títulos de tabla Car"/>
    <w:basedOn w:val="TDC1Car"/>
    <w:link w:val="Ttulosdetabla"/>
    <w:rsid w:val="00EE7EF7"/>
    <w:rPr>
      <w:rFonts w:asciiTheme="majorHAnsi" w:hAnsiTheme="majorHAnsi"/>
      <w:noProof/>
      <w:color w:val="262626" w:themeColor="text1" w:themeTint="D9"/>
      <w:sz w:val="28"/>
    </w:rPr>
  </w:style>
  <w:style w:type="character" w:styleId="Mencinsinresolver">
    <w:name w:val="Unresolved Mention"/>
    <w:basedOn w:val="Fuentedeprrafopredeter"/>
    <w:uiPriority w:val="99"/>
    <w:semiHidden/>
    <w:unhideWhenUsed/>
    <w:rsid w:val="00F32541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37CDB"/>
    <w:rPr>
      <w:rFonts w:eastAsiaTheme="minorHAnsi"/>
      <w:color w:val="262626" w:themeColor="text1" w:themeTint="D9"/>
      <w:sz w:val="18"/>
      <w:szCs w:val="18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37CDB"/>
    <w:rPr>
      <w:rFonts w:ascii="Times New Roman" w:hAnsi="Times New Roman" w:cs="Times New Roman"/>
      <w:color w:val="262626" w:themeColor="text1" w:themeTint="D9"/>
      <w:sz w:val="18"/>
      <w:szCs w:val="1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65C20"/>
    <w:rPr>
      <w:rFonts w:asciiTheme="majorHAnsi" w:eastAsiaTheme="majorEastAsia" w:hAnsiTheme="majorHAnsi" w:cstheme="majorBidi"/>
      <w:color w:val="2E74B5" w:themeColor="accent1" w:themeShade="BF"/>
      <w:sz w:val="24"/>
    </w:rPr>
  </w:style>
  <w:style w:type="character" w:customStyle="1" w:styleId="Ttulo3Car">
    <w:name w:val="Título 3 Car"/>
    <w:basedOn w:val="Fuentedeprrafopredeter"/>
    <w:link w:val="Ttulo3"/>
    <w:uiPriority w:val="9"/>
    <w:rsid w:val="003D334F"/>
    <w:rPr>
      <w:rFonts w:asciiTheme="majorHAnsi" w:eastAsiaTheme="majorEastAsia" w:hAnsiTheme="majorHAnsi" w:cstheme="majorBidi"/>
      <w:b/>
      <w:bCs/>
      <w:color w:val="1F4D78" w:themeColor="accent1" w:themeShade="7F"/>
      <w:sz w:val="28"/>
      <w:szCs w:val="28"/>
      <w:lang w:val="es-ES_tradnl"/>
    </w:rPr>
  </w:style>
  <w:style w:type="paragraph" w:styleId="TDC3">
    <w:name w:val="toc 3"/>
    <w:basedOn w:val="Normal"/>
    <w:next w:val="Normal"/>
    <w:autoRedefine/>
    <w:uiPriority w:val="39"/>
    <w:unhideWhenUsed/>
    <w:rsid w:val="00270256"/>
    <w:pPr>
      <w:spacing w:after="100" w:line="259" w:lineRule="auto"/>
      <w:ind w:left="480"/>
    </w:pPr>
    <w:rPr>
      <w:rFonts w:eastAsiaTheme="minorHAnsi" w:cstheme="minorBidi"/>
      <w:color w:val="262626" w:themeColor="text1" w:themeTint="D9"/>
      <w:szCs w:val="22"/>
      <w:lang w:eastAsia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1766D1"/>
    <w:rPr>
      <w:color w:val="954F72" w:themeColor="followedHyperlink"/>
      <w:u w:val="single"/>
    </w:rPr>
  </w:style>
  <w:style w:type="paragraph" w:customStyle="1" w:styleId="Piedefoto-tabla">
    <w:name w:val="Pie de foto-tabla"/>
    <w:basedOn w:val="Normal"/>
    <w:next w:val="Normal"/>
    <w:uiPriority w:val="16"/>
    <w:qFormat/>
    <w:rsid w:val="002450FA"/>
    <w:pPr>
      <w:spacing w:before="120" w:line="276" w:lineRule="auto"/>
      <w:ind w:left="-113" w:right="-215"/>
      <w:jc w:val="center"/>
    </w:pPr>
    <w:rPr>
      <w:rFonts w:ascii="Calibri" w:hAnsi="Calibri" w:cs="UnitOT-Light"/>
      <w:iCs/>
      <w:color w:val="595959" w:themeColor="text1" w:themeTint="A6"/>
      <w:sz w:val="19"/>
      <w:szCs w:val="18"/>
      <w:lang w:eastAsia="es-ES"/>
    </w:rPr>
  </w:style>
  <w:style w:type="table" w:customStyle="1" w:styleId="TablaUNIR1">
    <w:name w:val="TablaUNIR_1"/>
    <w:basedOn w:val="Tablanormal"/>
    <w:uiPriority w:val="99"/>
    <w:rsid w:val="00371D0F"/>
    <w:pPr>
      <w:spacing w:after="0" w:line="240" w:lineRule="auto"/>
    </w:pPr>
    <w:rPr>
      <w:rFonts w:ascii="Calibri" w:eastAsia="Times New Roman" w:hAnsi="Calibri"/>
      <w:color w:val="333333"/>
      <w:sz w:val="20"/>
    </w:rPr>
    <w:tblPr>
      <w:tblStyleColBandSize w:val="1"/>
      <w:tblBorders>
        <w:top w:val="single" w:sz="4" w:space="0" w:color="0098CD"/>
        <w:left w:val="single" w:sz="4" w:space="0" w:color="0098CD"/>
        <w:bottom w:val="single" w:sz="4" w:space="0" w:color="0098CD"/>
        <w:right w:val="single" w:sz="4" w:space="0" w:color="0098CD"/>
        <w:insideH w:val="single" w:sz="4" w:space="0" w:color="0098CD"/>
        <w:insideV w:val="single" w:sz="4" w:space="0" w:color="0098CD"/>
      </w:tblBorders>
    </w:tblPr>
    <w:tblStylePr w:type="firstRow">
      <w:rPr>
        <w:rFonts w:ascii="UnitOT-Medi" w:hAnsi="UnitOT-Medi"/>
        <w:color w:val="FFFFFF" w:themeColor="background1"/>
        <w:sz w:val="20"/>
      </w:rPr>
      <w:tblPr/>
      <w:tcPr>
        <w:shd w:val="clear" w:color="auto" w:fill="0098CD"/>
      </w:tcPr>
    </w:tblStylePr>
    <w:tblStylePr w:type="band1Vert">
      <w:pPr>
        <w:wordWrap/>
        <w:jc w:val="center"/>
      </w:pPr>
      <w:rPr>
        <w:rFonts w:ascii="UnitOT-Light" w:hAnsi="UnitOT-Light"/>
        <w:color w:val="4D4D4D"/>
        <w:sz w:val="20"/>
      </w:rPr>
      <w:tblPr/>
      <w:tcPr>
        <w:vAlign w:val="center"/>
      </w:tcPr>
    </w:tblStylePr>
  </w:style>
  <w:style w:type="character" w:customStyle="1" w:styleId="Ttulo4Car">
    <w:name w:val="Título 4 Car"/>
    <w:basedOn w:val="Fuentedeprrafopredeter"/>
    <w:link w:val="Ttulo4"/>
    <w:uiPriority w:val="9"/>
    <w:rsid w:val="005E3F8E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es-ES_tradnl"/>
    </w:rPr>
  </w:style>
  <w:style w:type="paragraph" w:styleId="TDC4">
    <w:name w:val="toc 4"/>
    <w:basedOn w:val="Normal"/>
    <w:next w:val="Normal"/>
    <w:autoRedefine/>
    <w:uiPriority w:val="39"/>
    <w:unhideWhenUsed/>
    <w:rsid w:val="0056350A"/>
    <w:pPr>
      <w:spacing w:after="100"/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8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3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66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1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64183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67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96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45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58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715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4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9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9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0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1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2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9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4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5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34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7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5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2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0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5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6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6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4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65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1F3DB8-DD4C-7B4C-B07D-E4EF767B92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1622</Words>
  <Characters>8926</Characters>
  <Application>Microsoft Office Word</Application>
  <DocSecurity>0</DocSecurity>
  <Lines>74</Lines>
  <Paragraphs>21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CGD Formación</dc:creator>
  <cp:keywords/>
  <dc:description/>
  <cp:lastModifiedBy>Usuario</cp:lastModifiedBy>
  <cp:revision>2</cp:revision>
  <dcterms:created xsi:type="dcterms:W3CDTF">2025-03-03T11:16:00Z</dcterms:created>
  <dcterms:modified xsi:type="dcterms:W3CDTF">2025-03-03T11:16:00Z</dcterms:modified>
</cp:coreProperties>
</file>