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62884" w14:textId="77777777" w:rsidR="00BB16F6" w:rsidRDefault="00BB16F6" w:rsidP="00BB16F6">
      <w:pPr>
        <w:pStyle w:val="Ttulo1"/>
      </w:pPr>
      <w:bookmarkStart w:id="0" w:name="1__Introduccion_17"/>
      <w:bookmarkStart w:id="1" w:name="_Toc104378989"/>
      <w:bookmarkStart w:id="2" w:name="_Toc194053141"/>
      <w:r>
        <w:t xml:space="preserve">Tema 6. </w:t>
      </w:r>
      <w:r w:rsidRPr="00BB16F6">
        <w:t>Tajos de urbanización</w:t>
      </w:r>
      <w:r>
        <w:t>.</w:t>
      </w:r>
    </w:p>
    <w:p w14:paraId="385D5218" w14:textId="057AF14F" w:rsidR="00BB16F6" w:rsidRDefault="00BB16F6" w:rsidP="00BB16F6">
      <w:pPr>
        <w:rPr>
          <w:lang w:val="es-ES" w:eastAsia="en-US"/>
        </w:rPr>
      </w:pPr>
      <w:r>
        <w:rPr>
          <w:noProof/>
        </w:rPr>
        <w:drawing>
          <wp:inline distT="0" distB="0" distL="0" distR="0" wp14:anchorId="58880EA2" wp14:editId="14356583">
            <wp:extent cx="5364057" cy="30162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541" cy="3021583"/>
                    </a:xfrm>
                    <a:prstGeom prst="rect">
                      <a:avLst/>
                    </a:prstGeom>
                  </pic:spPr>
                </pic:pic>
              </a:graphicData>
            </a:graphic>
          </wp:inline>
        </w:drawing>
      </w:r>
      <w:r>
        <w:br w:type="page"/>
      </w:r>
    </w:p>
    <w:p w14:paraId="3673AEFB" w14:textId="1FEBE92E" w:rsidR="00CF3370" w:rsidRPr="00CF3370" w:rsidRDefault="00CF3370" w:rsidP="00CF3370">
      <w:pPr>
        <w:pStyle w:val="Ttulo1"/>
      </w:pPr>
      <w:r w:rsidRPr="00CF3370">
        <w:lastRenderedPageBreak/>
        <w:t>1. Introducción</w:t>
      </w:r>
      <w:bookmarkEnd w:id="0"/>
      <w:bookmarkEnd w:id="1"/>
      <w:r>
        <w:t>.</w:t>
      </w:r>
      <w:bookmarkEnd w:id="2"/>
    </w:p>
    <w:p w14:paraId="0F0CA648" w14:textId="77777777" w:rsidR="00CF3370" w:rsidRPr="00CF3370" w:rsidRDefault="00CF3370" w:rsidP="00CF3370">
      <w:pPr>
        <w:rPr>
          <w:lang w:val="es-ES"/>
        </w:rPr>
      </w:pPr>
      <w:r w:rsidRPr="00CF3370">
        <w:rPr>
          <w:lang w:val="es-ES"/>
        </w:rPr>
        <w:t>Tal y como se ha mencionado en capítulos anteriores, la mejor manera de realizar un correcto plan de prevención es la de desglosar cada uno de los trabajos a realizar dentro de cada fase de la construcción.</w:t>
      </w:r>
    </w:p>
    <w:p w14:paraId="7353DC7D" w14:textId="77777777" w:rsidR="00CF3370" w:rsidRPr="00CF3370" w:rsidRDefault="00CF3370" w:rsidP="00CF3370">
      <w:pPr>
        <w:rPr>
          <w:lang w:val="es-ES"/>
        </w:rPr>
      </w:pPr>
      <w:r w:rsidRPr="00CF3370">
        <w:rPr>
          <w:lang w:val="es-ES"/>
        </w:rPr>
        <w:t>Las obras de urbanización son de las más importantes en el mundo de la construcción, ya que habilitan zonas para que se pueda asentar en ellas los edificios y así acoger a la población.</w:t>
      </w:r>
    </w:p>
    <w:p w14:paraId="43B71A8B" w14:textId="173DB46E" w:rsidR="00CF3370" w:rsidRPr="00CF3370" w:rsidRDefault="00CF3370" w:rsidP="00CF3370">
      <w:pPr>
        <w:rPr>
          <w:lang w:val="es-ES"/>
        </w:rPr>
      </w:pPr>
      <w:r w:rsidRPr="00CF3370">
        <w:rPr>
          <w:lang w:val="es-ES"/>
        </w:rPr>
        <w:t>A continuación</w:t>
      </w:r>
      <w:r>
        <w:rPr>
          <w:lang w:val="es-ES"/>
        </w:rPr>
        <w:t>,</w:t>
      </w:r>
      <w:r w:rsidRPr="00CF3370">
        <w:rPr>
          <w:lang w:val="es-ES"/>
        </w:rPr>
        <w:t xml:space="preserve"> se estudiarán todas las fases y trabajos desarrollados en cada uno de los tajos de obras de urbanización. Estudiando los riesgos específicos de cada puesto de trabajo.</w:t>
      </w:r>
    </w:p>
    <w:p w14:paraId="62822355" w14:textId="353FAE69" w:rsidR="00CF3370" w:rsidRPr="00CF3370" w:rsidRDefault="00CF3370" w:rsidP="00CF3370">
      <w:pPr>
        <w:pStyle w:val="Ttulo1"/>
      </w:pPr>
      <w:bookmarkStart w:id="3" w:name="_Toc104378990"/>
      <w:bookmarkStart w:id="4" w:name="_Toc194053142"/>
      <w:r w:rsidRPr="00CF3370">
        <w:t>2. Descripción de trabajos</w:t>
      </w:r>
      <w:bookmarkEnd w:id="3"/>
      <w:r>
        <w:t>.</w:t>
      </w:r>
      <w:bookmarkEnd w:id="4"/>
    </w:p>
    <w:p w14:paraId="35924FBE" w14:textId="77777777" w:rsidR="00CF3370" w:rsidRPr="00CF3370" w:rsidRDefault="00CF3370" w:rsidP="00CF3370">
      <w:pPr>
        <w:rPr>
          <w:lang w:val="es-ES"/>
        </w:rPr>
      </w:pPr>
      <w:r w:rsidRPr="00CF3370">
        <w:rPr>
          <w:lang w:val="es-ES"/>
        </w:rPr>
        <w:t>Los trabajos de urbanización, consisten en el conjunto de operaciones de excavación, nivelación, instalación del alumbrado, instalación de tuberías y alcantarillado de las zonas donde han de asentarse las calles.</w:t>
      </w:r>
    </w:p>
    <w:p w14:paraId="4909FA06" w14:textId="77777777" w:rsidR="00CF3370" w:rsidRPr="00CF3370" w:rsidRDefault="00CF3370" w:rsidP="00CF3370">
      <w:pPr>
        <w:rPr>
          <w:lang w:val="es-ES"/>
        </w:rPr>
      </w:pPr>
      <w:r w:rsidRPr="00CF3370">
        <w:rPr>
          <w:lang w:val="es-ES"/>
        </w:rPr>
        <w:t>Los principales puestos de trabajo que se pueden distinguir en los tajos de urbanización son:</w:t>
      </w:r>
    </w:p>
    <w:p w14:paraId="1EC99565" w14:textId="582DE873" w:rsidR="00CF3370" w:rsidRPr="00CF3370" w:rsidRDefault="00CF3370" w:rsidP="00CF3370">
      <w:pPr>
        <w:rPr>
          <w:lang w:val="es-ES"/>
        </w:rPr>
      </w:pPr>
      <w:r>
        <w:rPr>
          <w:b/>
          <w:bCs/>
          <w:lang w:val="es-ES"/>
        </w:rPr>
        <w:t>•</w:t>
      </w:r>
      <w:r>
        <w:rPr>
          <w:b/>
          <w:bCs/>
          <w:lang w:val="es-ES"/>
        </w:rPr>
        <w:tab/>
      </w:r>
      <w:r w:rsidRPr="00CF3370">
        <w:rPr>
          <w:b/>
          <w:bCs/>
          <w:lang w:val="es-ES"/>
        </w:rPr>
        <w:t>Conductor de retroexcavadora:</w:t>
      </w:r>
      <w:r w:rsidRPr="00CF3370">
        <w:rPr>
          <w:lang w:val="es-ES"/>
        </w:rPr>
        <w:t xml:space="preserve"> será el encargado de abrir trincheras destinadas a tuberías, cables, drenajes, etc. Otra función muy frecuente es la excavación de rampas en solares cuando la excavación de los mismos se ha realizado con pala cargadora.</w:t>
      </w:r>
    </w:p>
    <w:p w14:paraId="3674F5AB" w14:textId="25BC99FA" w:rsidR="00CF3370" w:rsidRPr="00CF3370" w:rsidRDefault="00CF3370" w:rsidP="00CF3370">
      <w:pPr>
        <w:rPr>
          <w:lang w:val="es-ES"/>
        </w:rPr>
      </w:pPr>
      <w:r>
        <w:rPr>
          <w:b/>
          <w:bCs/>
          <w:lang w:val="es-ES"/>
        </w:rPr>
        <w:t>•</w:t>
      </w:r>
      <w:r>
        <w:rPr>
          <w:b/>
          <w:bCs/>
          <w:lang w:val="es-ES"/>
        </w:rPr>
        <w:tab/>
      </w:r>
      <w:r w:rsidRPr="00CF3370">
        <w:rPr>
          <w:b/>
          <w:bCs/>
          <w:lang w:val="es-ES"/>
        </w:rPr>
        <w:t>Conductor de camión:</w:t>
      </w:r>
      <w:r w:rsidRPr="00CF3370">
        <w:rPr>
          <w:lang w:val="es-ES"/>
        </w:rPr>
        <w:t xml:space="preserve"> se encargan de trasladar y descargar el material necesario en la jornada laboral. Para realizar las cargas cuenta con el apoyo de una máquina retroexcavadora. La tarea se desarrolla en solitario.</w:t>
      </w:r>
    </w:p>
    <w:p w14:paraId="400180E1" w14:textId="753485A8" w:rsidR="00CF3370" w:rsidRPr="00CF3370" w:rsidRDefault="00CF3370" w:rsidP="00CF3370">
      <w:pPr>
        <w:rPr>
          <w:lang w:val="es-ES"/>
        </w:rPr>
      </w:pPr>
      <w:r>
        <w:rPr>
          <w:b/>
          <w:bCs/>
          <w:lang w:val="es-ES"/>
        </w:rPr>
        <w:t>•</w:t>
      </w:r>
      <w:r>
        <w:rPr>
          <w:b/>
          <w:bCs/>
          <w:lang w:val="es-ES"/>
        </w:rPr>
        <w:tab/>
      </w:r>
      <w:r w:rsidRPr="00CF3370">
        <w:rPr>
          <w:b/>
          <w:bCs/>
          <w:lang w:val="es-ES"/>
        </w:rPr>
        <w:t>Operario de señalización:</w:t>
      </w:r>
      <w:r w:rsidRPr="00CF3370">
        <w:rPr>
          <w:lang w:val="es-ES"/>
        </w:rPr>
        <w:t xml:space="preserve"> tiene por objeto informar al usuario de la presencia de las obras. Ordenar la circulación en la zona afectada, modificando su comportamiento y adaptándolo a la situación no habitual representada por las obras.</w:t>
      </w:r>
    </w:p>
    <w:p w14:paraId="14BA16D3" w14:textId="274C755C" w:rsidR="00CF3370" w:rsidRPr="00CF3370" w:rsidRDefault="00CF3370" w:rsidP="00CF3370">
      <w:pPr>
        <w:rPr>
          <w:lang w:val="es-ES"/>
        </w:rPr>
      </w:pPr>
      <w:r>
        <w:rPr>
          <w:b/>
          <w:bCs/>
          <w:lang w:val="es-ES"/>
        </w:rPr>
        <w:t>•</w:t>
      </w:r>
      <w:r>
        <w:rPr>
          <w:b/>
          <w:bCs/>
          <w:lang w:val="es-ES"/>
        </w:rPr>
        <w:tab/>
      </w:r>
      <w:r w:rsidRPr="00CF3370">
        <w:rPr>
          <w:b/>
          <w:bCs/>
          <w:lang w:val="es-ES"/>
        </w:rPr>
        <w:t>Personal de alquitranado:</w:t>
      </w:r>
      <w:r w:rsidRPr="00CF3370">
        <w:rPr>
          <w:lang w:val="es-ES"/>
        </w:rPr>
        <w:t xml:space="preserve"> son los encargados de manejar toda la maquinaria necesaria para realizar el asfaltado de las calles.</w:t>
      </w:r>
    </w:p>
    <w:p w14:paraId="420A6363" w14:textId="7E0ECAA6" w:rsidR="00CF3370" w:rsidRPr="00CF3370" w:rsidRDefault="00CF3370" w:rsidP="00CF3370">
      <w:pPr>
        <w:rPr>
          <w:lang w:val="es-ES"/>
        </w:rPr>
      </w:pPr>
      <w:r>
        <w:rPr>
          <w:b/>
          <w:bCs/>
          <w:lang w:val="es-ES"/>
        </w:rPr>
        <w:t>•</w:t>
      </w:r>
      <w:r>
        <w:rPr>
          <w:b/>
          <w:bCs/>
          <w:lang w:val="es-ES"/>
        </w:rPr>
        <w:tab/>
      </w:r>
      <w:r w:rsidRPr="00CF3370">
        <w:rPr>
          <w:b/>
          <w:bCs/>
          <w:lang w:val="es-ES"/>
        </w:rPr>
        <w:t>Instalador de tuberías:</w:t>
      </w:r>
      <w:r w:rsidRPr="00CF3370">
        <w:rPr>
          <w:lang w:val="es-ES"/>
        </w:rPr>
        <w:t xml:space="preserve"> es el encargado de realizar las uniones asentamientos y distribución de las tuberías de la red, para el abastecimiento de agua de las viviendas. También se encargan de la instalación del alcantarillado y de las redes de saneamiento.</w:t>
      </w:r>
    </w:p>
    <w:p w14:paraId="2393926D" w14:textId="328DBF37" w:rsidR="00CF3370" w:rsidRPr="00CF3370" w:rsidRDefault="00CF3370" w:rsidP="00CF3370">
      <w:pPr>
        <w:rPr>
          <w:lang w:val="es-ES"/>
        </w:rPr>
      </w:pPr>
      <w:r>
        <w:rPr>
          <w:b/>
          <w:bCs/>
          <w:lang w:val="es-ES"/>
        </w:rPr>
        <w:t>•</w:t>
      </w:r>
      <w:r>
        <w:rPr>
          <w:b/>
          <w:bCs/>
          <w:lang w:val="es-ES"/>
        </w:rPr>
        <w:tab/>
      </w:r>
      <w:r w:rsidRPr="00CF3370">
        <w:rPr>
          <w:b/>
          <w:bCs/>
          <w:lang w:val="es-ES"/>
        </w:rPr>
        <w:t>Electricista:</w:t>
      </w:r>
      <w:r w:rsidRPr="00CF3370">
        <w:rPr>
          <w:lang w:val="es-ES"/>
        </w:rPr>
        <w:t xml:space="preserve"> es el encargado de realizar las instalaciones de electricidad necesarias para semáforos, iluminaciones de la vía, derivaciones para las viviendas, etc.</w:t>
      </w:r>
    </w:p>
    <w:p w14:paraId="6F6521AF" w14:textId="69F84E32" w:rsidR="00CF3370" w:rsidRPr="00CF3370" w:rsidRDefault="00CF3370" w:rsidP="00CF3370">
      <w:pPr>
        <w:rPr>
          <w:lang w:val="es-ES"/>
        </w:rPr>
      </w:pPr>
      <w:r>
        <w:rPr>
          <w:b/>
          <w:bCs/>
          <w:lang w:val="es-ES"/>
        </w:rPr>
        <w:t>•</w:t>
      </w:r>
      <w:r>
        <w:rPr>
          <w:b/>
          <w:bCs/>
          <w:lang w:val="es-ES"/>
        </w:rPr>
        <w:tab/>
      </w:r>
      <w:r w:rsidRPr="00CF3370">
        <w:rPr>
          <w:b/>
          <w:bCs/>
          <w:lang w:val="es-ES"/>
        </w:rPr>
        <w:t>Jardinero:</w:t>
      </w:r>
      <w:r w:rsidRPr="00CF3370">
        <w:rPr>
          <w:lang w:val="es-ES"/>
        </w:rPr>
        <w:t xml:space="preserve"> es el encargado de realizar todas las labores de paisajismo en la zona, así como de llevar el mantenimiento de todas las plantas que se siembren en las calles o jardines.</w:t>
      </w:r>
    </w:p>
    <w:p w14:paraId="15CA185C" w14:textId="2ED29C1E" w:rsidR="00CF3370" w:rsidRPr="00CF3370" w:rsidRDefault="00CF3370" w:rsidP="00CF3370">
      <w:pPr>
        <w:rPr>
          <w:lang w:val="es-ES"/>
        </w:rPr>
      </w:pPr>
      <w:r>
        <w:rPr>
          <w:b/>
          <w:bCs/>
          <w:lang w:val="es-ES"/>
        </w:rPr>
        <w:lastRenderedPageBreak/>
        <w:t>•</w:t>
      </w:r>
      <w:r>
        <w:rPr>
          <w:b/>
          <w:bCs/>
          <w:lang w:val="es-ES"/>
        </w:rPr>
        <w:tab/>
      </w:r>
      <w:r w:rsidRPr="00CF3370">
        <w:rPr>
          <w:b/>
          <w:bCs/>
          <w:lang w:val="es-ES"/>
        </w:rPr>
        <w:t>Albañil:</w:t>
      </w:r>
      <w:r w:rsidRPr="00CF3370">
        <w:rPr>
          <w:lang w:val="es-ES"/>
        </w:rPr>
        <w:t xml:space="preserve"> será el encargado de colocar el acerado, y de realizar cualquiera de las funciones que se describieron en la unidad anterior, para el personal de esta categoría.</w:t>
      </w:r>
    </w:p>
    <w:p w14:paraId="6B2FFD0D" w14:textId="0D2AB72A" w:rsidR="00CF3370" w:rsidRPr="00CF3370" w:rsidRDefault="00CF3370" w:rsidP="00CF3370">
      <w:pPr>
        <w:rPr>
          <w:b/>
          <w:lang w:val="es-ES"/>
        </w:rPr>
      </w:pPr>
      <w:r w:rsidRPr="00CF3370">
        <w:rPr>
          <w:b/>
          <w:lang w:val="es-ES"/>
        </w:rPr>
        <w:t>Recuerde</w:t>
      </w:r>
      <w:r>
        <w:rPr>
          <w:b/>
          <w:lang w:val="es-ES"/>
        </w:rPr>
        <w:t xml:space="preserve">: </w:t>
      </w:r>
      <w:r w:rsidRPr="00CF3370">
        <w:rPr>
          <w:lang w:val="es-ES"/>
        </w:rPr>
        <w:t>El conductor de retroexcavadora, será el encargado de abrir trincheras destinadas a tuberías, cables, drenajes, etc.</w:t>
      </w:r>
    </w:p>
    <w:p w14:paraId="2B0BD88E" w14:textId="3AC18C04" w:rsidR="00CF3370" w:rsidRPr="00CF3370" w:rsidRDefault="00CF3370" w:rsidP="00CF3370">
      <w:pPr>
        <w:pStyle w:val="Ttulo1"/>
      </w:pPr>
      <w:bookmarkStart w:id="5" w:name="3__Medios_auxiliares_y_maquinari_1"/>
      <w:bookmarkStart w:id="6" w:name="_Toc104378991"/>
      <w:bookmarkStart w:id="7" w:name="_Toc194053143"/>
      <w:r w:rsidRPr="00CF3370">
        <w:t>3. Medios auxiliares y maquinaria empleada</w:t>
      </w:r>
      <w:bookmarkEnd w:id="5"/>
      <w:bookmarkEnd w:id="6"/>
      <w:r>
        <w:t>.</w:t>
      </w:r>
      <w:bookmarkEnd w:id="7"/>
    </w:p>
    <w:p w14:paraId="3E8BA0AA" w14:textId="77777777" w:rsidR="00CF3370" w:rsidRDefault="00CF3370" w:rsidP="00CF3370">
      <w:pPr>
        <w:rPr>
          <w:lang w:val="es-ES"/>
        </w:rPr>
      </w:pPr>
      <w:r w:rsidRPr="00CF3370">
        <w:rPr>
          <w:lang w:val="es-ES"/>
        </w:rPr>
        <w:t>La maquinaria que se usará será principalmente la que se describe a continuación.</w:t>
      </w:r>
    </w:p>
    <w:p w14:paraId="37FA559E" w14:textId="4E81A056" w:rsidR="00CF3370" w:rsidRPr="00CF3370" w:rsidRDefault="00CF3370" w:rsidP="00CF3370">
      <w:pPr>
        <w:rPr>
          <w:lang w:val="es-ES"/>
        </w:rPr>
      </w:pPr>
      <w:r>
        <w:rPr>
          <w:lang w:val="es-ES"/>
        </w:rPr>
        <w:t>•</w:t>
      </w:r>
      <w:r>
        <w:rPr>
          <w:lang w:val="es-ES"/>
        </w:rPr>
        <w:tab/>
      </w:r>
      <w:r w:rsidRPr="00CF3370">
        <w:rPr>
          <w:b/>
          <w:bCs/>
          <w:lang w:val="es-ES"/>
        </w:rPr>
        <w:t>Retroexcavadoras:</w:t>
      </w:r>
      <w:r w:rsidRPr="00CF3370">
        <w:rPr>
          <w:lang w:val="es-ES"/>
        </w:rPr>
        <w:t xml:space="preserve"> la retroexcavadora es una de las máquinas más versátiles en las áreas de construcción y de obras viales, en lo se refiere a movimientos de tierra y traslado de materiales. Con ella se realizan zanjas y todo tipo de socavones en el terreno, es la máquina empleada en el llenado de camiones.</w:t>
      </w:r>
    </w:p>
    <w:p w14:paraId="4707C5A0" w14:textId="5DF0D42A" w:rsidR="00865343" w:rsidRDefault="00CF3370" w:rsidP="00CF3370">
      <w:pPr>
        <w:jc w:val="center"/>
        <w:rPr>
          <w:lang w:val="es-ES"/>
        </w:rPr>
      </w:pPr>
      <w:r>
        <w:rPr>
          <w:noProof/>
          <w:lang w:val="es-ES"/>
        </w:rPr>
        <w:drawing>
          <wp:inline distT="0" distB="0" distL="0" distR="0" wp14:anchorId="1EE4D36F" wp14:editId="75376D34">
            <wp:extent cx="3962400" cy="195681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2400" cy="1956816"/>
                    </a:xfrm>
                    <a:prstGeom prst="rect">
                      <a:avLst/>
                    </a:prstGeom>
                  </pic:spPr>
                </pic:pic>
              </a:graphicData>
            </a:graphic>
          </wp:inline>
        </w:drawing>
      </w:r>
    </w:p>
    <w:p w14:paraId="73641804" w14:textId="1E83AADD" w:rsidR="00CF3370" w:rsidRPr="00CF3370" w:rsidRDefault="00CF3370" w:rsidP="00CF3370">
      <w:pPr>
        <w:jc w:val="center"/>
        <w:rPr>
          <w:i/>
          <w:lang w:val="es-ES"/>
        </w:rPr>
      </w:pPr>
      <w:r w:rsidRPr="00CF3370">
        <w:rPr>
          <w:i/>
          <w:lang w:val="es-ES"/>
        </w:rPr>
        <w:t>Retroexcavadora</w:t>
      </w:r>
      <w:r>
        <w:rPr>
          <w:i/>
          <w:lang w:val="es-ES"/>
        </w:rPr>
        <w:t>.</w:t>
      </w:r>
    </w:p>
    <w:p w14:paraId="61FA3A93" w14:textId="4EEA117B" w:rsidR="00CF3370" w:rsidRPr="00CF3370" w:rsidRDefault="00CF3370" w:rsidP="00CF3370">
      <w:pPr>
        <w:rPr>
          <w:lang w:val="es-ES"/>
        </w:rPr>
      </w:pPr>
      <w:r>
        <w:rPr>
          <w:b/>
          <w:bCs/>
          <w:lang w:val="es-ES"/>
        </w:rPr>
        <w:t>•</w:t>
      </w:r>
      <w:r>
        <w:rPr>
          <w:b/>
          <w:bCs/>
          <w:lang w:val="es-ES"/>
        </w:rPr>
        <w:tab/>
      </w:r>
      <w:r w:rsidRPr="00CF3370">
        <w:rPr>
          <w:b/>
          <w:bCs/>
          <w:lang w:val="es-ES"/>
        </w:rPr>
        <w:t>Pala cargadora:</w:t>
      </w:r>
      <w:r w:rsidRPr="00CF3370">
        <w:rPr>
          <w:lang w:val="es-ES"/>
        </w:rPr>
        <w:t xml:space="preserve"> son palas montadas sobre tractor y aptas para diversos trabajos, pero especialmente para movimientos de tierras. Se denomina pala cargadora, cargadora de pala frontal, pala cargadora frontal o simplemente cargador, a la pala mecánica compuesta de un tractor sobre orugas o neumáticos equipado de una cuchara cuyo movimiento de elevación se logra mediante dos brazos laterales articulados.</w:t>
      </w:r>
    </w:p>
    <w:p w14:paraId="7B082FB0" w14:textId="7A0B1901" w:rsidR="00CF3370" w:rsidRDefault="00CF3370" w:rsidP="00CF3370">
      <w:pPr>
        <w:jc w:val="center"/>
        <w:rPr>
          <w:lang w:val="es-ES"/>
        </w:rPr>
      </w:pPr>
      <w:r>
        <w:rPr>
          <w:noProof/>
          <w:lang w:val="es-ES"/>
        </w:rPr>
        <w:drawing>
          <wp:inline distT="0" distB="0" distL="0" distR="0" wp14:anchorId="3D75B325" wp14:editId="76941EAA">
            <wp:extent cx="3962400" cy="206959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400" cy="2069592"/>
                    </a:xfrm>
                    <a:prstGeom prst="rect">
                      <a:avLst/>
                    </a:prstGeom>
                  </pic:spPr>
                </pic:pic>
              </a:graphicData>
            </a:graphic>
          </wp:inline>
        </w:drawing>
      </w:r>
    </w:p>
    <w:p w14:paraId="3B66E53D" w14:textId="5A0B142B" w:rsidR="00CF3370" w:rsidRPr="00CF3370" w:rsidRDefault="00CF3370" w:rsidP="00CF3370">
      <w:pPr>
        <w:jc w:val="center"/>
        <w:rPr>
          <w:i/>
          <w:lang w:val="es-ES"/>
        </w:rPr>
      </w:pPr>
      <w:r w:rsidRPr="00CF3370">
        <w:rPr>
          <w:i/>
          <w:lang w:val="es-ES"/>
        </w:rPr>
        <w:t>Pala Cargadora</w:t>
      </w:r>
      <w:r>
        <w:rPr>
          <w:i/>
          <w:lang w:val="es-ES"/>
        </w:rPr>
        <w:t>.</w:t>
      </w:r>
    </w:p>
    <w:p w14:paraId="757518E4" w14:textId="6AE3BBCE" w:rsidR="00CF3370" w:rsidRPr="00CF3370" w:rsidRDefault="00CF3370" w:rsidP="00CF3370">
      <w:pPr>
        <w:rPr>
          <w:i/>
          <w:lang w:val="es-ES"/>
        </w:rPr>
      </w:pPr>
      <w:r>
        <w:rPr>
          <w:b/>
          <w:bCs/>
          <w:lang w:val="es-ES"/>
        </w:rPr>
        <w:lastRenderedPageBreak/>
        <w:t>•</w:t>
      </w:r>
      <w:r>
        <w:rPr>
          <w:b/>
          <w:bCs/>
          <w:lang w:val="es-ES"/>
        </w:rPr>
        <w:tab/>
      </w:r>
      <w:r w:rsidRPr="00CF3370">
        <w:rPr>
          <w:b/>
          <w:bCs/>
          <w:lang w:val="es-ES"/>
        </w:rPr>
        <w:t>Camiones:</w:t>
      </w:r>
      <w:r w:rsidRPr="00CF3370">
        <w:rPr>
          <w:lang w:val="es-ES"/>
        </w:rPr>
        <w:t xml:space="preserve"> son los encargados de transportar el material sobrante o el necesario de </w:t>
      </w:r>
      <w:r w:rsidRPr="00CF3370">
        <w:rPr>
          <w:i/>
          <w:lang w:val="es-ES"/>
        </w:rPr>
        <w:t>las obras.</w:t>
      </w:r>
    </w:p>
    <w:p w14:paraId="16CB37F9" w14:textId="4DBA8C8E" w:rsidR="00CF3370" w:rsidRDefault="00CF3370" w:rsidP="00CF3370">
      <w:pPr>
        <w:jc w:val="center"/>
        <w:rPr>
          <w:lang w:val="es-ES"/>
        </w:rPr>
      </w:pPr>
      <w:r>
        <w:rPr>
          <w:noProof/>
          <w:lang w:val="es-ES"/>
        </w:rPr>
        <w:drawing>
          <wp:inline distT="0" distB="0" distL="0" distR="0" wp14:anchorId="37C373FA" wp14:editId="03F0F383">
            <wp:extent cx="3962400" cy="285597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2855976"/>
                    </a:xfrm>
                    <a:prstGeom prst="rect">
                      <a:avLst/>
                    </a:prstGeom>
                  </pic:spPr>
                </pic:pic>
              </a:graphicData>
            </a:graphic>
          </wp:inline>
        </w:drawing>
      </w:r>
    </w:p>
    <w:p w14:paraId="621223B0" w14:textId="0E817677" w:rsidR="00CF3370" w:rsidRPr="00CF3370" w:rsidRDefault="00CF3370" w:rsidP="00CF3370">
      <w:pPr>
        <w:jc w:val="center"/>
        <w:rPr>
          <w:i/>
          <w:lang w:val="es-ES"/>
        </w:rPr>
      </w:pPr>
      <w:r w:rsidRPr="00CF3370">
        <w:rPr>
          <w:i/>
          <w:lang w:val="es-ES"/>
        </w:rPr>
        <w:t>Los camiones son los encargados de transportar los materiales</w:t>
      </w:r>
      <w:r>
        <w:rPr>
          <w:i/>
          <w:lang w:val="es-ES"/>
        </w:rPr>
        <w:t>.</w:t>
      </w:r>
    </w:p>
    <w:p w14:paraId="6CEFF785" w14:textId="20B65FB9" w:rsidR="00CF3370" w:rsidRPr="00CF3370" w:rsidRDefault="00CF3370" w:rsidP="00CF3370">
      <w:pPr>
        <w:rPr>
          <w:lang w:val="es-ES"/>
        </w:rPr>
      </w:pPr>
      <w:r>
        <w:rPr>
          <w:b/>
          <w:bCs/>
          <w:lang w:val="es-ES"/>
        </w:rPr>
        <w:t>•</w:t>
      </w:r>
      <w:r>
        <w:rPr>
          <w:b/>
          <w:bCs/>
          <w:lang w:val="es-ES"/>
        </w:rPr>
        <w:tab/>
      </w:r>
      <w:r w:rsidRPr="00CF3370">
        <w:rPr>
          <w:b/>
          <w:bCs/>
          <w:lang w:val="es-ES"/>
        </w:rPr>
        <w:t>Camiones de distribución del asfalto:</w:t>
      </w:r>
      <w:r w:rsidRPr="00CF3370">
        <w:rPr>
          <w:lang w:val="es-ES"/>
        </w:rPr>
        <w:t xml:space="preserve"> disponen de tanques protegidos para mantener la temperatura del material y están equipados con calentadores para lograr la temperatura de aplicación adecuada. El ángulo de aspersión de los agujeros debe establecerse adecuadamente, generalmente entre 15</w:t>
      </w:r>
      <w:r>
        <w:rPr>
          <w:lang w:val="es-ES"/>
        </w:rPr>
        <w:t>°</w:t>
      </w:r>
      <w:r w:rsidRPr="00CF3370">
        <w:rPr>
          <w:lang w:val="es-ES"/>
        </w:rPr>
        <w:t xml:space="preserve"> y 30</w:t>
      </w:r>
      <w:r>
        <w:rPr>
          <w:lang w:val="es-ES"/>
        </w:rPr>
        <w:t>°</w:t>
      </w:r>
      <w:r w:rsidRPr="00CF3370">
        <w:rPr>
          <w:lang w:val="es-ES"/>
        </w:rPr>
        <w:t xml:space="preserve"> desde el eje horizontal de la barra de aspersión, de modo que los flujos individuales no interfieran entre sí o se mezclen.</w:t>
      </w:r>
    </w:p>
    <w:p w14:paraId="08AF049F" w14:textId="0F830710" w:rsidR="00CF3370" w:rsidRDefault="00CF3370" w:rsidP="00CF3370">
      <w:pPr>
        <w:jc w:val="center"/>
        <w:rPr>
          <w:lang w:val="es-ES"/>
        </w:rPr>
      </w:pPr>
      <w:r>
        <w:rPr>
          <w:noProof/>
          <w:lang w:val="es-ES"/>
        </w:rPr>
        <w:drawing>
          <wp:inline distT="0" distB="0" distL="0" distR="0" wp14:anchorId="63BEFF04" wp14:editId="064DFE7E">
            <wp:extent cx="3962400" cy="23652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2400" cy="2365248"/>
                    </a:xfrm>
                    <a:prstGeom prst="rect">
                      <a:avLst/>
                    </a:prstGeom>
                  </pic:spPr>
                </pic:pic>
              </a:graphicData>
            </a:graphic>
          </wp:inline>
        </w:drawing>
      </w:r>
    </w:p>
    <w:p w14:paraId="5FB11A46" w14:textId="1662E954" w:rsidR="00CF3370" w:rsidRPr="00CF3370" w:rsidRDefault="00CF3370" w:rsidP="00CF3370">
      <w:pPr>
        <w:jc w:val="center"/>
        <w:rPr>
          <w:i/>
          <w:lang w:val="es-ES"/>
        </w:rPr>
      </w:pPr>
      <w:r w:rsidRPr="00CF3370">
        <w:rPr>
          <w:i/>
          <w:lang w:val="es-ES"/>
        </w:rPr>
        <w:t>Camiones de distribución de asfalto</w:t>
      </w:r>
      <w:r>
        <w:rPr>
          <w:i/>
          <w:lang w:val="es-ES"/>
        </w:rPr>
        <w:t>.</w:t>
      </w:r>
    </w:p>
    <w:p w14:paraId="2849E358" w14:textId="25EECC0D" w:rsidR="00CF3370" w:rsidRPr="00CF3370" w:rsidRDefault="00CF3370" w:rsidP="00CF3370">
      <w:pPr>
        <w:rPr>
          <w:lang w:val="es-ES"/>
        </w:rPr>
      </w:pPr>
      <w:r>
        <w:rPr>
          <w:b/>
          <w:bCs/>
          <w:lang w:val="es-ES"/>
        </w:rPr>
        <w:t>•</w:t>
      </w:r>
      <w:r>
        <w:rPr>
          <w:b/>
          <w:bCs/>
          <w:lang w:val="es-ES"/>
        </w:rPr>
        <w:tab/>
      </w:r>
      <w:r w:rsidRPr="00CF3370">
        <w:rPr>
          <w:b/>
          <w:bCs/>
          <w:lang w:val="es-ES"/>
        </w:rPr>
        <w:t>Pavimentadoras de asfalto:</w:t>
      </w:r>
      <w:r w:rsidRPr="00CF3370">
        <w:rPr>
          <w:lang w:val="es-ES"/>
        </w:rPr>
        <w:t xml:space="preserve"> consiste en un tractor, sobre orugas o ruedas, y una barra o regla. La unidad de potencia del tractor tiene una tolva de recepción en la parte delantera y un sistema de fajas para mover la mezcla a través de un túnel por debajo de la planta de potencia hacia atrás de la unidad de tracción.</w:t>
      </w:r>
    </w:p>
    <w:p w14:paraId="30B2B5E6" w14:textId="75B2E183" w:rsidR="00CF3370" w:rsidRDefault="00CF3370" w:rsidP="00CF3370">
      <w:pPr>
        <w:jc w:val="center"/>
        <w:rPr>
          <w:lang w:val="es-ES"/>
        </w:rPr>
      </w:pPr>
      <w:r>
        <w:rPr>
          <w:noProof/>
          <w:lang w:val="es-ES"/>
        </w:rPr>
        <w:lastRenderedPageBreak/>
        <w:drawing>
          <wp:inline distT="0" distB="0" distL="0" distR="0" wp14:anchorId="2213D50F" wp14:editId="2D8F8375">
            <wp:extent cx="3962400" cy="256946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2400" cy="2569464"/>
                    </a:xfrm>
                    <a:prstGeom prst="rect">
                      <a:avLst/>
                    </a:prstGeom>
                  </pic:spPr>
                </pic:pic>
              </a:graphicData>
            </a:graphic>
          </wp:inline>
        </w:drawing>
      </w:r>
    </w:p>
    <w:p w14:paraId="1FFDED09" w14:textId="1EE3DCFA" w:rsidR="00CF3370" w:rsidRPr="00CF3370" w:rsidRDefault="00CF3370" w:rsidP="00CF3370">
      <w:pPr>
        <w:jc w:val="center"/>
        <w:rPr>
          <w:i/>
          <w:lang w:val="es-ES"/>
        </w:rPr>
      </w:pPr>
      <w:r w:rsidRPr="00CF3370">
        <w:rPr>
          <w:i/>
          <w:lang w:val="es-ES"/>
        </w:rPr>
        <w:t>Pavimentadora de asfalto</w:t>
      </w:r>
      <w:r w:rsidRPr="00CF3370">
        <w:rPr>
          <w:i/>
          <w:lang w:val="es-ES"/>
        </w:rPr>
        <w:t>.</w:t>
      </w:r>
    </w:p>
    <w:p w14:paraId="6B7B3554" w14:textId="1D53521D" w:rsidR="00CF3370" w:rsidRPr="00CF3370" w:rsidRDefault="00CF3370" w:rsidP="00CF3370">
      <w:pPr>
        <w:rPr>
          <w:lang w:val="es-ES"/>
        </w:rPr>
      </w:pPr>
      <w:r>
        <w:rPr>
          <w:b/>
          <w:bCs/>
          <w:lang w:val="es-ES"/>
        </w:rPr>
        <w:t>•</w:t>
      </w:r>
      <w:r>
        <w:rPr>
          <w:b/>
          <w:bCs/>
          <w:lang w:val="es-ES"/>
        </w:rPr>
        <w:tab/>
      </w:r>
      <w:r w:rsidRPr="00CF3370">
        <w:rPr>
          <w:b/>
          <w:bCs/>
          <w:lang w:val="es-ES"/>
        </w:rPr>
        <w:t>Maquinaria de compactación:</w:t>
      </w:r>
      <w:r w:rsidRPr="00CF3370">
        <w:rPr>
          <w:lang w:val="es-ES"/>
        </w:rPr>
        <w:t xml:space="preserve"> son máquinas de gran peso, dotadas de uno o varios rodillos o ruedas, su función consiste en planificar y dar la compacidad requerida al material sobre el cual se desplaza. Todos los compactadores deberán ser autopropulsados, tener inversores del sentido de la marcha de acción suave y estar dotados de dispositivos para mantenerlos húmedos en caso necesario.</w:t>
      </w:r>
    </w:p>
    <w:p w14:paraId="6A825FC4" w14:textId="628CE528" w:rsidR="00CF3370" w:rsidRDefault="00CF3370" w:rsidP="00CF3370">
      <w:pPr>
        <w:jc w:val="center"/>
        <w:rPr>
          <w:lang w:val="es-ES"/>
        </w:rPr>
      </w:pPr>
      <w:r>
        <w:rPr>
          <w:noProof/>
          <w:lang w:val="es-ES"/>
        </w:rPr>
        <w:drawing>
          <wp:inline distT="0" distB="0" distL="0" distR="0" wp14:anchorId="59F165CC" wp14:editId="53A4563B">
            <wp:extent cx="3962400" cy="2569464"/>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2400" cy="2569464"/>
                    </a:xfrm>
                    <a:prstGeom prst="rect">
                      <a:avLst/>
                    </a:prstGeom>
                  </pic:spPr>
                </pic:pic>
              </a:graphicData>
            </a:graphic>
          </wp:inline>
        </w:drawing>
      </w:r>
    </w:p>
    <w:p w14:paraId="24E5893E" w14:textId="10F7598D" w:rsidR="00CF3370" w:rsidRPr="00CF3370" w:rsidRDefault="00CF3370" w:rsidP="00CF3370">
      <w:pPr>
        <w:rPr>
          <w:b/>
          <w:lang w:val="es-ES"/>
        </w:rPr>
      </w:pPr>
      <w:r w:rsidRPr="00CF3370">
        <w:rPr>
          <w:b/>
          <w:lang w:val="es-ES"/>
        </w:rPr>
        <w:t>Nota</w:t>
      </w:r>
      <w:r>
        <w:rPr>
          <w:b/>
          <w:lang w:val="es-ES"/>
        </w:rPr>
        <w:t xml:space="preserve">: </w:t>
      </w:r>
      <w:r w:rsidRPr="00CF3370">
        <w:rPr>
          <w:lang w:val="es-ES"/>
        </w:rPr>
        <w:t>Hay varios métodos de compactación: por peso, por amasamiento, por impacto, etc.</w:t>
      </w:r>
    </w:p>
    <w:p w14:paraId="14CEE53F" w14:textId="7C332FEA" w:rsidR="00CF3370" w:rsidRPr="00CF3370" w:rsidRDefault="00CF3370" w:rsidP="00A807EA">
      <w:pPr>
        <w:pStyle w:val="Ttulo1"/>
      </w:pPr>
      <w:bookmarkStart w:id="8" w:name="4__Fases_de_desarrollo_1"/>
      <w:bookmarkStart w:id="9" w:name="_Toc104378992"/>
      <w:bookmarkStart w:id="10" w:name="_Toc194053144"/>
      <w:r w:rsidRPr="00CF3370">
        <w:t>4. Fases de desarrollo</w:t>
      </w:r>
      <w:bookmarkEnd w:id="8"/>
      <w:bookmarkEnd w:id="9"/>
      <w:r>
        <w:t>.</w:t>
      </w:r>
      <w:bookmarkEnd w:id="10"/>
    </w:p>
    <w:p w14:paraId="603D4D91" w14:textId="77777777" w:rsidR="00CF3370" w:rsidRPr="00CF3370" w:rsidRDefault="00CF3370" w:rsidP="00CF3370">
      <w:pPr>
        <w:rPr>
          <w:lang w:val="es-ES"/>
        </w:rPr>
      </w:pPr>
      <w:r w:rsidRPr="00CF3370">
        <w:rPr>
          <w:lang w:val="es-ES"/>
        </w:rPr>
        <w:t>Para poder estudiar los tajos de urbanización se dividirán según las fases de desarrollo:</w:t>
      </w:r>
    </w:p>
    <w:p w14:paraId="2AD5AFE9" w14:textId="382F183D" w:rsidR="00CF3370" w:rsidRPr="00CF3370" w:rsidRDefault="00A807EA" w:rsidP="00CF3370">
      <w:pPr>
        <w:rPr>
          <w:lang w:val="es-ES"/>
        </w:rPr>
      </w:pPr>
      <w:r>
        <w:rPr>
          <w:b/>
          <w:bCs/>
          <w:lang w:val="es-ES"/>
        </w:rPr>
        <w:lastRenderedPageBreak/>
        <w:t>•</w:t>
      </w:r>
      <w:r>
        <w:rPr>
          <w:b/>
          <w:bCs/>
          <w:lang w:val="es-ES"/>
        </w:rPr>
        <w:tab/>
      </w:r>
      <w:r w:rsidR="00CF3370" w:rsidRPr="00CF3370">
        <w:rPr>
          <w:b/>
          <w:bCs/>
          <w:lang w:val="es-ES"/>
        </w:rPr>
        <w:t>Movimiento de tierras:</w:t>
      </w:r>
      <w:r w:rsidR="00CF3370" w:rsidRPr="00CF3370">
        <w:rPr>
          <w:lang w:val="es-ES"/>
        </w:rPr>
        <w:t xml:space="preserve"> toda obra de urbanización contempla excavación y transportes de grandes volúmenes de tierras, que son realizados mediante máquinas excavadoras y camiones basculantes.</w:t>
      </w:r>
    </w:p>
    <w:p w14:paraId="62CA3743" w14:textId="35BA381E" w:rsidR="00CF3370" w:rsidRPr="00CF3370" w:rsidRDefault="00A807EA" w:rsidP="00CF3370">
      <w:pPr>
        <w:rPr>
          <w:lang w:val="es-ES"/>
        </w:rPr>
      </w:pPr>
      <w:r>
        <w:rPr>
          <w:lang w:val="es-ES"/>
        </w:rPr>
        <w:t>•</w:t>
      </w:r>
      <w:r>
        <w:rPr>
          <w:lang w:val="es-ES"/>
        </w:rPr>
        <w:tab/>
      </w:r>
      <w:r w:rsidR="00CF3370" w:rsidRPr="00CF3370">
        <w:rPr>
          <w:b/>
          <w:bCs/>
          <w:lang w:val="es-ES"/>
        </w:rPr>
        <w:t>Dimensionado en planta de calzadas y franjas de aparcamiento:</w:t>
      </w:r>
      <w:r w:rsidR="00CF3370" w:rsidRPr="00CF3370">
        <w:rPr>
          <w:lang w:val="es-ES"/>
        </w:rPr>
        <w:t xml:space="preserve"> el diseño de cualquier urbanización es determinado radicalmente por la sección de sus calles. De los anchos de calzada, franjas de aparcamiento y aceras dependen las superficies pavimentadas y de los gruesos de capas interiores del firme dependen los volúmenes de áridos y hormigones aportados.</w:t>
      </w:r>
    </w:p>
    <w:p w14:paraId="02B6F955" w14:textId="778403C6" w:rsidR="00CF3370" w:rsidRPr="00CF3370" w:rsidRDefault="00A807EA" w:rsidP="00CF3370">
      <w:pPr>
        <w:rPr>
          <w:lang w:val="es-ES"/>
        </w:rPr>
      </w:pPr>
      <w:r>
        <w:rPr>
          <w:lang w:val="es-ES"/>
        </w:rPr>
        <w:t>•</w:t>
      </w:r>
      <w:r>
        <w:rPr>
          <w:lang w:val="es-ES"/>
        </w:rPr>
        <w:tab/>
      </w:r>
      <w:r w:rsidR="00CF3370" w:rsidRPr="00CF3370">
        <w:rPr>
          <w:b/>
          <w:bCs/>
          <w:lang w:val="es-ES"/>
        </w:rPr>
        <w:t>Itinerarios peatonales:</w:t>
      </w:r>
      <w:r w:rsidR="00CF3370" w:rsidRPr="00CF3370">
        <w:rPr>
          <w:lang w:val="es-ES"/>
        </w:rPr>
        <w:t xml:space="preserve"> el diseño de los itinerarios peatonales vendrá regulado por la ley de cada municipio, los requisitos para que un itinerario peatonal sea considerado accesible deben respetarse a la perfección.</w:t>
      </w:r>
    </w:p>
    <w:p w14:paraId="4087EC40" w14:textId="6F01D2AB" w:rsidR="00CF3370" w:rsidRPr="00CF3370" w:rsidRDefault="00A807EA" w:rsidP="00CF3370">
      <w:pPr>
        <w:rPr>
          <w:lang w:val="es-ES"/>
        </w:rPr>
      </w:pPr>
      <w:r>
        <w:rPr>
          <w:b/>
          <w:bCs/>
          <w:lang w:val="es-ES"/>
        </w:rPr>
        <w:t>•</w:t>
      </w:r>
      <w:r>
        <w:rPr>
          <w:b/>
          <w:bCs/>
          <w:lang w:val="es-ES"/>
        </w:rPr>
        <w:tab/>
      </w:r>
      <w:r w:rsidR="00CF3370" w:rsidRPr="00CF3370">
        <w:rPr>
          <w:b/>
          <w:bCs/>
          <w:lang w:val="es-ES"/>
        </w:rPr>
        <w:t>Solado de las aceras:</w:t>
      </w:r>
      <w:r w:rsidR="00CF3370" w:rsidRPr="00CF3370">
        <w:rPr>
          <w:lang w:val="es-ES"/>
        </w:rPr>
        <w:t xml:space="preserve"> consiste en colocar losas o cualquier tipo de elemento que cumpla el fin de mantener firme el lugar por donde pasarán los viandantes. El tipo de elemento a colocar para realizar el solado dependerá de cada zona.</w:t>
      </w:r>
    </w:p>
    <w:p w14:paraId="397F19D6" w14:textId="5D9C3A79" w:rsidR="00CF3370" w:rsidRPr="00CF3370" w:rsidRDefault="00A807EA" w:rsidP="00CF3370">
      <w:pPr>
        <w:rPr>
          <w:lang w:val="es-ES"/>
        </w:rPr>
      </w:pPr>
      <w:r>
        <w:rPr>
          <w:b/>
          <w:bCs/>
          <w:lang w:val="es-ES"/>
        </w:rPr>
        <w:t>•</w:t>
      </w:r>
      <w:r>
        <w:rPr>
          <w:b/>
          <w:bCs/>
          <w:lang w:val="es-ES"/>
        </w:rPr>
        <w:tab/>
      </w:r>
      <w:r w:rsidR="00CF3370" w:rsidRPr="00CF3370">
        <w:rPr>
          <w:b/>
          <w:bCs/>
          <w:lang w:val="es-ES"/>
        </w:rPr>
        <w:t>Pavimentación de la calzada:</w:t>
      </w:r>
      <w:r w:rsidR="00CF3370" w:rsidRPr="00CF3370">
        <w:rPr>
          <w:lang w:val="es-ES"/>
        </w:rPr>
        <w:t xml:space="preserve"> en esta fase se asfalta la vía por la que circularán los vehículos.</w:t>
      </w:r>
    </w:p>
    <w:p w14:paraId="5C0EF544" w14:textId="2E0CDB8C" w:rsidR="00CF3370" w:rsidRPr="00CF3370" w:rsidRDefault="00A807EA" w:rsidP="00CF3370">
      <w:pPr>
        <w:rPr>
          <w:lang w:val="es-ES"/>
        </w:rPr>
      </w:pPr>
      <w:r>
        <w:rPr>
          <w:b/>
          <w:bCs/>
          <w:lang w:val="es-ES"/>
        </w:rPr>
        <w:t>•</w:t>
      </w:r>
      <w:r>
        <w:rPr>
          <w:b/>
          <w:bCs/>
          <w:lang w:val="es-ES"/>
        </w:rPr>
        <w:tab/>
      </w:r>
      <w:r w:rsidR="00CF3370" w:rsidRPr="00CF3370">
        <w:rPr>
          <w:b/>
          <w:bCs/>
          <w:lang w:val="es-ES"/>
        </w:rPr>
        <w:t>Redes de abastecimiento de agua:</w:t>
      </w:r>
      <w:r w:rsidR="00CF3370" w:rsidRPr="00CF3370">
        <w:rPr>
          <w:lang w:val="es-ES"/>
        </w:rPr>
        <w:t xml:space="preserve"> es la red que se encarga de distribuir el agua potable a todas las viviendas de la zona. También se consideran redes de abastecimiento de agua las que llevan el agua de los riegos a parques y jardines.</w:t>
      </w:r>
    </w:p>
    <w:p w14:paraId="44E41954" w14:textId="032164B3" w:rsidR="00CF3370" w:rsidRPr="00CF3370" w:rsidRDefault="00A807EA" w:rsidP="00CF3370">
      <w:pPr>
        <w:rPr>
          <w:lang w:val="es-ES"/>
        </w:rPr>
      </w:pPr>
      <w:r>
        <w:rPr>
          <w:b/>
          <w:bCs/>
          <w:lang w:val="es-ES"/>
        </w:rPr>
        <w:t>•</w:t>
      </w:r>
      <w:r>
        <w:rPr>
          <w:b/>
          <w:bCs/>
          <w:lang w:val="es-ES"/>
        </w:rPr>
        <w:tab/>
      </w:r>
      <w:r w:rsidR="00CF3370" w:rsidRPr="00CF3370">
        <w:rPr>
          <w:b/>
          <w:bCs/>
          <w:lang w:val="es-ES"/>
        </w:rPr>
        <w:t>Redes de saneamiento:</w:t>
      </w:r>
      <w:r w:rsidR="00CF3370" w:rsidRPr="00CF3370">
        <w:rPr>
          <w:lang w:val="es-ES"/>
        </w:rPr>
        <w:t xml:space="preserve"> es la red encargada de retirar las aguas fecales de las viviendas, así como las aguas pluviales de la zona.</w:t>
      </w:r>
    </w:p>
    <w:p w14:paraId="7DAC8D5E" w14:textId="0EA7B5D3" w:rsidR="00CF3370" w:rsidRPr="00CF3370" w:rsidRDefault="00A807EA" w:rsidP="00CF3370">
      <w:pPr>
        <w:rPr>
          <w:lang w:val="es-ES"/>
        </w:rPr>
      </w:pPr>
      <w:r>
        <w:rPr>
          <w:b/>
          <w:bCs/>
          <w:lang w:val="es-ES"/>
        </w:rPr>
        <w:t>•</w:t>
      </w:r>
      <w:r>
        <w:rPr>
          <w:b/>
          <w:bCs/>
          <w:lang w:val="es-ES"/>
        </w:rPr>
        <w:tab/>
      </w:r>
      <w:r w:rsidR="00CF3370" w:rsidRPr="00CF3370">
        <w:rPr>
          <w:b/>
          <w:bCs/>
          <w:lang w:val="es-ES"/>
        </w:rPr>
        <w:t>Red de alumbrado público:</w:t>
      </w:r>
      <w:r w:rsidR="00CF3370" w:rsidRPr="00CF3370">
        <w:rPr>
          <w:lang w:val="es-ES"/>
        </w:rPr>
        <w:t xml:space="preserve"> es la red encargada de las instalaciones eléctricas e la vía. Se encarga de alimentar la iluminación, semáforos y señalización de la vía.</w:t>
      </w:r>
    </w:p>
    <w:p w14:paraId="5FB857E4" w14:textId="6D8E54AC" w:rsidR="00CF3370" w:rsidRPr="00CF3370" w:rsidRDefault="00A807EA" w:rsidP="00CF3370">
      <w:pPr>
        <w:rPr>
          <w:lang w:val="es-ES"/>
        </w:rPr>
      </w:pPr>
      <w:r>
        <w:rPr>
          <w:b/>
          <w:bCs/>
          <w:lang w:val="es-ES"/>
        </w:rPr>
        <w:t>•</w:t>
      </w:r>
      <w:r>
        <w:rPr>
          <w:b/>
          <w:bCs/>
          <w:lang w:val="es-ES"/>
        </w:rPr>
        <w:tab/>
      </w:r>
      <w:r w:rsidR="00CF3370" w:rsidRPr="00CF3370">
        <w:rPr>
          <w:b/>
          <w:bCs/>
          <w:lang w:val="es-ES"/>
        </w:rPr>
        <w:t>Red de baja y media tensión y transformadores:</w:t>
      </w:r>
      <w:r w:rsidR="00CF3370" w:rsidRPr="00CF3370">
        <w:rPr>
          <w:lang w:val="es-ES"/>
        </w:rPr>
        <w:t xml:space="preserve"> es la que se encarga de transportar la electricidad de media y baja tensión. Se debe realizar un blindaje de las canalizaciones eléctricas con riesgo de emitir radiaciones ionizantes nocivas para la salud. Colocar los transformadores en zonas “neutras” alejadas de las viviendas, con el fin de disminuir el impacto visual y atenuar la “contaminación electromagnética”.</w:t>
      </w:r>
    </w:p>
    <w:p w14:paraId="5240138F" w14:textId="1E91CC47" w:rsidR="00CF3370" w:rsidRDefault="00A807EA" w:rsidP="00CF3370">
      <w:pPr>
        <w:rPr>
          <w:lang w:val="es-ES"/>
        </w:rPr>
      </w:pPr>
      <w:r>
        <w:rPr>
          <w:b/>
          <w:bCs/>
          <w:lang w:val="es-ES"/>
        </w:rPr>
        <w:t>•</w:t>
      </w:r>
      <w:r>
        <w:rPr>
          <w:b/>
          <w:bCs/>
          <w:lang w:val="es-ES"/>
        </w:rPr>
        <w:tab/>
      </w:r>
      <w:r w:rsidR="00CF3370" w:rsidRPr="00CF3370">
        <w:rPr>
          <w:b/>
          <w:bCs/>
          <w:lang w:val="es-ES"/>
        </w:rPr>
        <w:t>Jardinería:</w:t>
      </w:r>
      <w:r w:rsidR="00CF3370" w:rsidRPr="00CF3370">
        <w:rPr>
          <w:lang w:val="es-ES"/>
        </w:rPr>
        <w:t xml:space="preserve"> en esta fase se colocarán todas las plantas de la zona, es decir, en los parques o en las calles. Esta es una fase en continuo desarrollo, ya que siempre se debe cuidar la estética de la zona.</w:t>
      </w:r>
    </w:p>
    <w:p w14:paraId="5A567152" w14:textId="62068844" w:rsidR="00A807EA" w:rsidRDefault="00A807EA" w:rsidP="00A807EA">
      <w:pPr>
        <w:jc w:val="center"/>
        <w:rPr>
          <w:lang w:val="es-ES"/>
        </w:rPr>
      </w:pPr>
      <w:r>
        <w:rPr>
          <w:noProof/>
          <w:lang w:val="es-ES"/>
        </w:rPr>
        <w:lastRenderedPageBreak/>
        <w:drawing>
          <wp:inline distT="0" distB="0" distL="0" distR="0" wp14:anchorId="47745A1A" wp14:editId="131D31A7">
            <wp:extent cx="3962400" cy="29748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2974848"/>
                    </a:xfrm>
                    <a:prstGeom prst="rect">
                      <a:avLst/>
                    </a:prstGeom>
                  </pic:spPr>
                </pic:pic>
              </a:graphicData>
            </a:graphic>
          </wp:inline>
        </w:drawing>
      </w:r>
    </w:p>
    <w:p w14:paraId="77605BF4" w14:textId="525C2AEB" w:rsidR="00A807EA" w:rsidRPr="00A807EA" w:rsidRDefault="00A807EA" w:rsidP="002E7F29">
      <w:pPr>
        <w:jc w:val="center"/>
        <w:rPr>
          <w:i/>
          <w:lang w:val="es-ES"/>
        </w:rPr>
      </w:pPr>
      <w:r w:rsidRPr="00A807EA">
        <w:rPr>
          <w:i/>
          <w:lang w:val="es-ES"/>
        </w:rPr>
        <w:t>Maquinaria de nivelado.</w:t>
      </w:r>
    </w:p>
    <w:p w14:paraId="192301B4" w14:textId="6181F9E2" w:rsidR="00A807EA" w:rsidRPr="00A807EA" w:rsidRDefault="00A807EA" w:rsidP="00A807EA">
      <w:pPr>
        <w:rPr>
          <w:b/>
          <w:lang w:val="es-ES"/>
        </w:rPr>
      </w:pPr>
      <w:r w:rsidRPr="00A807EA">
        <w:rPr>
          <w:b/>
          <w:lang w:val="es-ES"/>
        </w:rPr>
        <w:t>Sabía que...</w:t>
      </w:r>
      <w:r w:rsidR="002E7F29">
        <w:rPr>
          <w:b/>
          <w:lang w:val="es-ES"/>
        </w:rPr>
        <w:t xml:space="preserve"> </w:t>
      </w:r>
      <w:r w:rsidRPr="00A807EA">
        <w:rPr>
          <w:lang w:val="es-ES"/>
        </w:rPr>
        <w:t>Las instalaciones de alumbrado público se suelen dividir en redes subterráneas, redes aéreas y redes sobre fachada.</w:t>
      </w:r>
    </w:p>
    <w:p w14:paraId="6F051195" w14:textId="37711910" w:rsidR="00A807EA" w:rsidRPr="00A807EA" w:rsidRDefault="00A807EA" w:rsidP="00A807EA">
      <w:pPr>
        <w:rPr>
          <w:b/>
          <w:lang w:val="es-ES"/>
        </w:rPr>
      </w:pPr>
      <w:r w:rsidRPr="00A807EA">
        <w:rPr>
          <w:b/>
          <w:lang w:val="es-ES"/>
        </w:rPr>
        <w:t>Aplicación práctica</w:t>
      </w:r>
      <w:r w:rsidR="002E7F29">
        <w:rPr>
          <w:b/>
          <w:lang w:val="es-ES"/>
        </w:rPr>
        <w:t>.</w:t>
      </w:r>
    </w:p>
    <w:p w14:paraId="30806E00" w14:textId="77777777" w:rsidR="00A807EA" w:rsidRPr="00A807EA" w:rsidRDefault="00A807EA" w:rsidP="00A807EA">
      <w:pPr>
        <w:rPr>
          <w:bCs/>
          <w:i/>
          <w:iCs/>
          <w:lang w:val="es-ES"/>
        </w:rPr>
      </w:pPr>
      <w:r w:rsidRPr="00A807EA">
        <w:rPr>
          <w:bCs/>
          <w:i/>
          <w:iCs/>
          <w:lang w:val="es-ES"/>
        </w:rPr>
        <w:t>Un empresario necesita realizar una serie de trabajos en una calle de Sevilla. Estos son: asfaltado, iluminación, paisajismo y acerado.</w:t>
      </w:r>
    </w:p>
    <w:p w14:paraId="4A08CCFE" w14:textId="77777777" w:rsidR="00A807EA" w:rsidRPr="00A807EA" w:rsidRDefault="00A807EA" w:rsidP="00A807EA">
      <w:pPr>
        <w:rPr>
          <w:bCs/>
          <w:i/>
          <w:iCs/>
          <w:lang w:val="es-ES"/>
        </w:rPr>
      </w:pPr>
      <w:r w:rsidRPr="00A807EA">
        <w:rPr>
          <w:bCs/>
          <w:i/>
          <w:iCs/>
          <w:lang w:val="es-ES"/>
        </w:rPr>
        <w:t>Como no cuenta en su empresa con trabajadores que puedan realizar estos trabajos, ¿qué tipo de trabajadores debe contratar?</w:t>
      </w:r>
    </w:p>
    <w:p w14:paraId="4EAD01B1" w14:textId="57962E0A" w:rsidR="00A807EA" w:rsidRPr="00A807EA" w:rsidRDefault="002E7F29" w:rsidP="00A807EA">
      <w:pPr>
        <w:rPr>
          <w:b/>
          <w:lang w:val="es-ES"/>
        </w:rPr>
      </w:pPr>
      <w:r>
        <w:rPr>
          <w:b/>
          <w:lang w:val="es-ES"/>
        </w:rPr>
        <w:tab/>
      </w:r>
      <w:r w:rsidR="00A807EA" w:rsidRPr="00A807EA">
        <w:rPr>
          <w:b/>
          <w:lang w:val="es-ES"/>
        </w:rPr>
        <w:t>S</w:t>
      </w:r>
      <w:r>
        <w:rPr>
          <w:b/>
          <w:lang w:val="es-ES"/>
        </w:rPr>
        <w:t>olución.</w:t>
      </w:r>
    </w:p>
    <w:p w14:paraId="5E26BFD6" w14:textId="77777777" w:rsidR="00A807EA" w:rsidRPr="00A807EA" w:rsidRDefault="00A807EA" w:rsidP="00A807EA">
      <w:pPr>
        <w:rPr>
          <w:i/>
          <w:iCs/>
          <w:lang w:val="es-ES"/>
        </w:rPr>
      </w:pPr>
      <w:r w:rsidRPr="00A807EA">
        <w:rPr>
          <w:i/>
          <w:iCs/>
          <w:lang w:val="es-ES"/>
        </w:rPr>
        <w:t>Debe contratar:</w:t>
      </w:r>
    </w:p>
    <w:p w14:paraId="0F9A5B19" w14:textId="74525CE4" w:rsidR="00A807EA" w:rsidRPr="00A807EA" w:rsidRDefault="002E7F29" w:rsidP="00A807EA">
      <w:pPr>
        <w:rPr>
          <w:i/>
          <w:iCs/>
          <w:lang w:val="es-ES"/>
        </w:rPr>
      </w:pPr>
      <w:r w:rsidRPr="002E7F29">
        <w:rPr>
          <w:i/>
          <w:iCs/>
          <w:lang w:val="es-ES"/>
        </w:rPr>
        <w:tab/>
        <w:t>-</w:t>
      </w:r>
      <w:r w:rsidRPr="002E7F29">
        <w:rPr>
          <w:i/>
          <w:iCs/>
          <w:lang w:val="es-ES"/>
        </w:rPr>
        <w:tab/>
      </w:r>
      <w:r w:rsidR="00A807EA" w:rsidRPr="00A807EA">
        <w:rPr>
          <w:i/>
          <w:iCs/>
          <w:lang w:val="es-ES"/>
        </w:rPr>
        <w:t>Personal de alquitranado para asfaltar la calle.</w:t>
      </w:r>
    </w:p>
    <w:p w14:paraId="2FA58634" w14:textId="16C28B45" w:rsidR="00A807EA" w:rsidRPr="00A807EA" w:rsidRDefault="002E7F29" w:rsidP="00A807EA">
      <w:pPr>
        <w:rPr>
          <w:i/>
          <w:iCs/>
          <w:lang w:val="es-ES"/>
        </w:rPr>
      </w:pPr>
      <w:r w:rsidRPr="002E7F29">
        <w:rPr>
          <w:i/>
          <w:iCs/>
          <w:lang w:val="es-ES"/>
        </w:rPr>
        <w:tab/>
        <w:t>-</w:t>
      </w:r>
      <w:r w:rsidRPr="002E7F29">
        <w:rPr>
          <w:i/>
          <w:iCs/>
          <w:lang w:val="es-ES"/>
        </w:rPr>
        <w:tab/>
      </w:r>
      <w:r w:rsidR="00A807EA" w:rsidRPr="00A807EA">
        <w:rPr>
          <w:i/>
          <w:iCs/>
          <w:lang w:val="es-ES"/>
        </w:rPr>
        <w:t>Electricista para la iluminación.</w:t>
      </w:r>
    </w:p>
    <w:p w14:paraId="7C1A5499" w14:textId="40659408" w:rsidR="00A807EA" w:rsidRPr="00A807EA" w:rsidRDefault="002E7F29" w:rsidP="00A807EA">
      <w:pPr>
        <w:rPr>
          <w:i/>
          <w:iCs/>
          <w:lang w:val="es-ES"/>
        </w:rPr>
      </w:pPr>
      <w:r w:rsidRPr="002E7F29">
        <w:rPr>
          <w:i/>
          <w:iCs/>
          <w:lang w:val="es-ES"/>
        </w:rPr>
        <w:tab/>
        <w:t>-</w:t>
      </w:r>
      <w:r w:rsidRPr="002E7F29">
        <w:rPr>
          <w:i/>
          <w:iCs/>
          <w:lang w:val="es-ES"/>
        </w:rPr>
        <w:tab/>
      </w:r>
      <w:r w:rsidR="00A807EA" w:rsidRPr="00A807EA">
        <w:rPr>
          <w:i/>
          <w:iCs/>
          <w:lang w:val="es-ES"/>
        </w:rPr>
        <w:t>Jardinero para el paisajismo.</w:t>
      </w:r>
    </w:p>
    <w:p w14:paraId="192C7E60" w14:textId="13ECD911" w:rsidR="00A807EA" w:rsidRPr="00A807EA" w:rsidRDefault="002E7F29" w:rsidP="00A807EA">
      <w:pPr>
        <w:rPr>
          <w:i/>
          <w:iCs/>
          <w:lang w:val="es-ES"/>
        </w:rPr>
      </w:pPr>
      <w:r w:rsidRPr="002E7F29">
        <w:rPr>
          <w:i/>
          <w:iCs/>
          <w:lang w:val="es-ES"/>
        </w:rPr>
        <w:tab/>
        <w:t>-</w:t>
      </w:r>
      <w:r w:rsidRPr="002E7F29">
        <w:rPr>
          <w:i/>
          <w:iCs/>
          <w:lang w:val="es-ES"/>
        </w:rPr>
        <w:tab/>
      </w:r>
      <w:r w:rsidR="00A807EA" w:rsidRPr="00A807EA">
        <w:rPr>
          <w:i/>
          <w:iCs/>
          <w:lang w:val="es-ES"/>
        </w:rPr>
        <w:t>Albañil para el acerado.</w:t>
      </w:r>
    </w:p>
    <w:p w14:paraId="5AF8E80A" w14:textId="77777777" w:rsidR="00A807EA" w:rsidRPr="00A807EA" w:rsidRDefault="00A807EA" w:rsidP="00A807EA">
      <w:pPr>
        <w:rPr>
          <w:lang w:val="es-ES"/>
        </w:rPr>
      </w:pPr>
    </w:p>
    <w:p w14:paraId="19EAA632" w14:textId="0852F58E" w:rsidR="00A807EA" w:rsidRPr="00A807EA" w:rsidRDefault="00A807EA" w:rsidP="002E7F29">
      <w:pPr>
        <w:pStyle w:val="Ttulo1"/>
      </w:pPr>
      <w:bookmarkStart w:id="11" w:name="5__Tajos_previos__posteriores_y_1"/>
      <w:bookmarkStart w:id="12" w:name="_Toc104378993"/>
      <w:bookmarkStart w:id="13" w:name="_Toc194053145"/>
      <w:r w:rsidRPr="00A807EA">
        <w:t>5. Tajos previos, posteriores y simultáneos</w:t>
      </w:r>
      <w:bookmarkEnd w:id="11"/>
      <w:bookmarkEnd w:id="12"/>
      <w:r w:rsidR="002E7F29">
        <w:t>.</w:t>
      </w:r>
      <w:bookmarkEnd w:id="13"/>
    </w:p>
    <w:p w14:paraId="59F6887B" w14:textId="6E92945F" w:rsidR="00A807EA" w:rsidRPr="00A807EA" w:rsidRDefault="00A807EA" w:rsidP="00A807EA">
      <w:pPr>
        <w:rPr>
          <w:lang w:val="es-ES"/>
        </w:rPr>
      </w:pPr>
      <w:r w:rsidRPr="00A807EA">
        <w:rPr>
          <w:lang w:val="es-ES"/>
        </w:rPr>
        <w:t>A continuación</w:t>
      </w:r>
      <w:r w:rsidR="002E7F29">
        <w:rPr>
          <w:lang w:val="es-ES"/>
        </w:rPr>
        <w:t>,</w:t>
      </w:r>
      <w:r w:rsidRPr="00A807EA">
        <w:rPr>
          <w:lang w:val="es-ES"/>
        </w:rPr>
        <w:t xml:space="preserve"> se separarán los diferentes tipos de tajos en la urbanización según el orden cronológico en el que se desarrollen:</w:t>
      </w:r>
    </w:p>
    <w:p w14:paraId="61DEB8FD" w14:textId="78DFD3FD" w:rsidR="00A807EA" w:rsidRPr="00A807EA" w:rsidRDefault="002E7F29" w:rsidP="00A807EA">
      <w:pPr>
        <w:rPr>
          <w:lang w:val="es-ES"/>
        </w:rPr>
      </w:pPr>
      <w:r>
        <w:rPr>
          <w:lang w:val="es-ES"/>
        </w:rPr>
        <w:lastRenderedPageBreak/>
        <w:tab/>
        <w:t>-</w:t>
      </w:r>
      <w:r>
        <w:rPr>
          <w:lang w:val="es-ES"/>
        </w:rPr>
        <w:tab/>
      </w:r>
      <w:r w:rsidR="00A807EA" w:rsidRPr="00A807EA">
        <w:rPr>
          <w:lang w:val="es-ES"/>
        </w:rPr>
        <w:t>Tajos previos:</w:t>
      </w:r>
      <w:r w:rsidR="00A807EA" w:rsidRPr="00A807EA">
        <w:rPr>
          <w:b/>
          <w:bCs/>
          <w:lang w:val="es-ES"/>
        </w:rPr>
        <w:t xml:space="preserve"> </w:t>
      </w:r>
    </w:p>
    <w:p w14:paraId="386BA7BD" w14:textId="3DD49875" w:rsidR="00A807EA" w:rsidRPr="00A807EA" w:rsidRDefault="002E7F29" w:rsidP="00A807EA">
      <w:pPr>
        <w:rPr>
          <w:lang w:val="es-ES"/>
        </w:rPr>
      </w:pPr>
      <w:r>
        <w:rPr>
          <w:lang w:val="es-ES"/>
        </w:rPr>
        <w:tab/>
        <w:t>-</w:t>
      </w:r>
      <w:r>
        <w:rPr>
          <w:lang w:val="es-ES"/>
        </w:rPr>
        <w:tab/>
      </w:r>
      <w:r w:rsidR="00A807EA" w:rsidRPr="00A807EA">
        <w:rPr>
          <w:lang w:val="es-ES"/>
        </w:rPr>
        <w:t>Movimientos de tierras.</w:t>
      </w:r>
    </w:p>
    <w:p w14:paraId="150ED1BC" w14:textId="1FE98A9C" w:rsidR="00A807EA" w:rsidRPr="00A807EA" w:rsidRDefault="002E7F29" w:rsidP="00A807EA">
      <w:pPr>
        <w:rPr>
          <w:lang w:val="es-ES"/>
        </w:rPr>
      </w:pPr>
      <w:r>
        <w:rPr>
          <w:lang w:val="es-ES"/>
        </w:rPr>
        <w:tab/>
        <w:t>-</w:t>
      </w:r>
      <w:r>
        <w:rPr>
          <w:lang w:val="es-ES"/>
        </w:rPr>
        <w:tab/>
      </w:r>
      <w:r w:rsidR="00A807EA" w:rsidRPr="00A807EA">
        <w:rPr>
          <w:lang w:val="es-ES"/>
        </w:rPr>
        <w:t>Redes de abastecimiento de agua.</w:t>
      </w:r>
    </w:p>
    <w:p w14:paraId="7490C521" w14:textId="5D774ECC" w:rsidR="00A807EA" w:rsidRPr="00A807EA" w:rsidRDefault="002E7F29" w:rsidP="00A807EA">
      <w:pPr>
        <w:rPr>
          <w:lang w:val="es-ES"/>
        </w:rPr>
      </w:pPr>
      <w:r>
        <w:rPr>
          <w:lang w:val="es-ES"/>
        </w:rPr>
        <w:tab/>
        <w:t>-</w:t>
      </w:r>
      <w:r>
        <w:rPr>
          <w:lang w:val="es-ES"/>
        </w:rPr>
        <w:tab/>
      </w:r>
      <w:r w:rsidR="00A807EA" w:rsidRPr="00A807EA">
        <w:rPr>
          <w:lang w:val="es-ES"/>
        </w:rPr>
        <w:t>Redes de saneamiento.</w:t>
      </w:r>
    </w:p>
    <w:p w14:paraId="70E766CA" w14:textId="4516D6EE" w:rsidR="00A807EA" w:rsidRPr="00A807EA" w:rsidRDefault="002E7F29" w:rsidP="00A807EA">
      <w:pPr>
        <w:rPr>
          <w:lang w:val="es-ES"/>
        </w:rPr>
      </w:pPr>
      <w:r>
        <w:rPr>
          <w:lang w:val="es-ES"/>
        </w:rPr>
        <w:tab/>
        <w:t>-</w:t>
      </w:r>
      <w:r>
        <w:rPr>
          <w:lang w:val="es-ES"/>
        </w:rPr>
        <w:tab/>
      </w:r>
      <w:r w:rsidR="00A807EA" w:rsidRPr="00A807EA">
        <w:rPr>
          <w:lang w:val="es-ES"/>
        </w:rPr>
        <w:t>Redes de alumbrado público.</w:t>
      </w:r>
    </w:p>
    <w:p w14:paraId="785F517C" w14:textId="184034BE" w:rsidR="00A807EA" w:rsidRPr="00A807EA" w:rsidRDefault="002E7F29" w:rsidP="00A807EA">
      <w:pPr>
        <w:rPr>
          <w:lang w:val="es-ES"/>
        </w:rPr>
      </w:pPr>
      <w:r>
        <w:rPr>
          <w:lang w:val="es-ES"/>
        </w:rPr>
        <w:tab/>
        <w:t>-</w:t>
      </w:r>
      <w:r>
        <w:rPr>
          <w:lang w:val="es-ES"/>
        </w:rPr>
        <w:tab/>
      </w:r>
      <w:r w:rsidR="00A807EA" w:rsidRPr="00A807EA">
        <w:rPr>
          <w:lang w:val="es-ES"/>
        </w:rPr>
        <w:t>Redes de baja y media tensión y transformadores.</w:t>
      </w:r>
    </w:p>
    <w:p w14:paraId="7BC5F6DB" w14:textId="72340D0D" w:rsidR="00A807EA" w:rsidRPr="00A807EA" w:rsidRDefault="002E7F29" w:rsidP="00A807EA">
      <w:pPr>
        <w:rPr>
          <w:lang w:val="es-ES"/>
        </w:rPr>
      </w:pPr>
      <w:r>
        <w:rPr>
          <w:lang w:val="es-ES"/>
        </w:rPr>
        <w:tab/>
        <w:t>-</w:t>
      </w:r>
      <w:r>
        <w:rPr>
          <w:lang w:val="es-ES"/>
        </w:rPr>
        <w:tab/>
      </w:r>
      <w:r w:rsidR="00A807EA" w:rsidRPr="00A807EA">
        <w:rPr>
          <w:lang w:val="es-ES"/>
        </w:rPr>
        <w:t>Tajos posteriores:</w:t>
      </w:r>
      <w:r w:rsidR="00A807EA" w:rsidRPr="00A807EA">
        <w:rPr>
          <w:b/>
          <w:bCs/>
          <w:lang w:val="es-ES"/>
        </w:rPr>
        <w:t xml:space="preserve"> </w:t>
      </w:r>
    </w:p>
    <w:p w14:paraId="749C36A7" w14:textId="51E5961F" w:rsidR="00A807EA" w:rsidRPr="00A807EA" w:rsidRDefault="002E7F29" w:rsidP="00A807EA">
      <w:pPr>
        <w:rPr>
          <w:lang w:val="es-ES"/>
        </w:rPr>
      </w:pPr>
      <w:r>
        <w:rPr>
          <w:lang w:val="es-ES"/>
        </w:rPr>
        <w:tab/>
        <w:t>-</w:t>
      </w:r>
      <w:r>
        <w:rPr>
          <w:lang w:val="es-ES"/>
        </w:rPr>
        <w:tab/>
      </w:r>
      <w:r w:rsidR="00A807EA" w:rsidRPr="00A807EA">
        <w:rPr>
          <w:lang w:val="es-ES"/>
        </w:rPr>
        <w:t>Solado de las aceras.</w:t>
      </w:r>
    </w:p>
    <w:p w14:paraId="27E991B1" w14:textId="6FBCFA67" w:rsidR="00A807EA" w:rsidRPr="00A807EA" w:rsidRDefault="002E7F29" w:rsidP="00A807EA">
      <w:pPr>
        <w:rPr>
          <w:lang w:val="es-ES"/>
        </w:rPr>
      </w:pPr>
      <w:r>
        <w:rPr>
          <w:lang w:val="es-ES"/>
        </w:rPr>
        <w:tab/>
        <w:t>-</w:t>
      </w:r>
      <w:r>
        <w:rPr>
          <w:lang w:val="es-ES"/>
        </w:rPr>
        <w:tab/>
      </w:r>
      <w:r w:rsidR="00A807EA" w:rsidRPr="00A807EA">
        <w:rPr>
          <w:lang w:val="es-ES"/>
        </w:rPr>
        <w:t>Pavimentación de la calzada.</w:t>
      </w:r>
    </w:p>
    <w:p w14:paraId="4686F1DE" w14:textId="3FDF24C6" w:rsidR="00A807EA" w:rsidRPr="00A807EA" w:rsidRDefault="002E7F29" w:rsidP="00A807EA">
      <w:pPr>
        <w:rPr>
          <w:lang w:val="es-ES"/>
        </w:rPr>
      </w:pPr>
      <w:r>
        <w:rPr>
          <w:lang w:val="es-ES"/>
        </w:rPr>
        <w:tab/>
        <w:t>-</w:t>
      </w:r>
      <w:r>
        <w:rPr>
          <w:lang w:val="es-ES"/>
        </w:rPr>
        <w:tab/>
      </w:r>
      <w:r w:rsidR="00A807EA" w:rsidRPr="00A807EA">
        <w:rPr>
          <w:lang w:val="es-ES"/>
        </w:rPr>
        <w:t>Jardinería.</w:t>
      </w:r>
    </w:p>
    <w:p w14:paraId="41F99ED3" w14:textId="77777777" w:rsidR="00A807EA" w:rsidRPr="00A807EA" w:rsidRDefault="00A807EA" w:rsidP="00A807EA">
      <w:pPr>
        <w:rPr>
          <w:b/>
          <w:lang w:val="es-ES"/>
        </w:rPr>
      </w:pPr>
      <w:r w:rsidRPr="00A807EA">
        <w:rPr>
          <w:b/>
          <w:lang w:val="es-ES"/>
        </w:rPr>
        <w:t xml:space="preserve">Tajos </w:t>
      </w:r>
      <w:proofErr w:type="spellStart"/>
      <w:r w:rsidRPr="00A807EA">
        <w:rPr>
          <w:b/>
          <w:lang w:val="es-ES"/>
        </w:rPr>
        <w:t>simultaneos</w:t>
      </w:r>
      <w:proofErr w:type="spellEnd"/>
      <w:r w:rsidRPr="00A807EA">
        <w:rPr>
          <w:b/>
          <w:lang w:val="es-ES"/>
        </w:rPr>
        <w:t>:</w:t>
      </w:r>
    </w:p>
    <w:p w14:paraId="204EE1F1" w14:textId="64D193BB" w:rsidR="00A807EA" w:rsidRPr="00A807EA" w:rsidRDefault="002E7F29" w:rsidP="00A807EA">
      <w:pPr>
        <w:rPr>
          <w:lang w:val="es-ES"/>
        </w:rPr>
      </w:pPr>
      <w:r>
        <w:rPr>
          <w:lang w:val="es-ES"/>
        </w:rPr>
        <w:t>1.</w:t>
      </w:r>
      <w:r>
        <w:rPr>
          <w:lang w:val="es-ES"/>
        </w:rPr>
        <w:tab/>
      </w:r>
      <w:r w:rsidR="00A807EA" w:rsidRPr="00A807EA">
        <w:rPr>
          <w:lang w:val="es-ES"/>
        </w:rPr>
        <w:t xml:space="preserve">Trabajando de forma simultánea se pueden encontrar en primer lugar: </w:t>
      </w:r>
    </w:p>
    <w:p w14:paraId="0D3E9380" w14:textId="2D785788" w:rsidR="00A807EA" w:rsidRPr="00A807EA" w:rsidRDefault="002E7F29" w:rsidP="00A807EA">
      <w:pPr>
        <w:rPr>
          <w:lang w:val="es-ES"/>
        </w:rPr>
      </w:pPr>
      <w:r>
        <w:rPr>
          <w:lang w:val="es-ES"/>
        </w:rPr>
        <w:tab/>
        <w:t>-</w:t>
      </w:r>
      <w:r>
        <w:rPr>
          <w:lang w:val="es-ES"/>
        </w:rPr>
        <w:tab/>
      </w:r>
      <w:r w:rsidR="00A807EA" w:rsidRPr="00A807EA">
        <w:rPr>
          <w:lang w:val="es-ES"/>
        </w:rPr>
        <w:t>Redes de abastecimiento de agua.</w:t>
      </w:r>
    </w:p>
    <w:p w14:paraId="34AD4AC6" w14:textId="7CC2B9D8" w:rsidR="00A807EA" w:rsidRPr="00A807EA" w:rsidRDefault="002E7F29" w:rsidP="00A807EA">
      <w:pPr>
        <w:rPr>
          <w:lang w:val="es-ES"/>
        </w:rPr>
      </w:pPr>
      <w:r>
        <w:rPr>
          <w:lang w:val="es-ES"/>
        </w:rPr>
        <w:tab/>
        <w:t>-</w:t>
      </w:r>
      <w:r>
        <w:rPr>
          <w:lang w:val="es-ES"/>
        </w:rPr>
        <w:tab/>
      </w:r>
      <w:r w:rsidR="00A807EA" w:rsidRPr="00A807EA">
        <w:rPr>
          <w:lang w:val="es-ES"/>
        </w:rPr>
        <w:t>Redes de saneamiento.</w:t>
      </w:r>
    </w:p>
    <w:p w14:paraId="771A6D63" w14:textId="55609192" w:rsidR="00A807EA" w:rsidRPr="00A807EA" w:rsidRDefault="002E7F29" w:rsidP="00A807EA">
      <w:pPr>
        <w:rPr>
          <w:lang w:val="es-ES"/>
        </w:rPr>
      </w:pPr>
      <w:r>
        <w:rPr>
          <w:lang w:val="es-ES"/>
        </w:rPr>
        <w:tab/>
        <w:t>-</w:t>
      </w:r>
      <w:r>
        <w:rPr>
          <w:lang w:val="es-ES"/>
        </w:rPr>
        <w:tab/>
      </w:r>
      <w:r w:rsidR="00A807EA" w:rsidRPr="00A807EA">
        <w:rPr>
          <w:lang w:val="es-ES"/>
        </w:rPr>
        <w:t>Red de alumbrado público.</w:t>
      </w:r>
    </w:p>
    <w:p w14:paraId="4BE3588A" w14:textId="74BD82D9" w:rsidR="00A807EA" w:rsidRPr="00A807EA" w:rsidRDefault="002E7F29" w:rsidP="00A807EA">
      <w:pPr>
        <w:rPr>
          <w:lang w:val="es-ES"/>
        </w:rPr>
      </w:pPr>
      <w:r>
        <w:rPr>
          <w:lang w:val="es-ES"/>
        </w:rPr>
        <w:tab/>
        <w:t>-</w:t>
      </w:r>
      <w:r>
        <w:rPr>
          <w:lang w:val="es-ES"/>
        </w:rPr>
        <w:tab/>
      </w:r>
      <w:r w:rsidR="00A807EA" w:rsidRPr="00A807EA">
        <w:rPr>
          <w:lang w:val="es-ES"/>
        </w:rPr>
        <w:t>Red de baja y media tensión y transformadores.</w:t>
      </w:r>
    </w:p>
    <w:p w14:paraId="6BC87D6C" w14:textId="5D0DE38F" w:rsidR="00A807EA" w:rsidRPr="00A807EA" w:rsidRDefault="002E7F29" w:rsidP="00A807EA">
      <w:pPr>
        <w:rPr>
          <w:lang w:val="es-ES"/>
        </w:rPr>
      </w:pPr>
      <w:r>
        <w:rPr>
          <w:lang w:val="es-ES"/>
        </w:rPr>
        <w:t>2.</w:t>
      </w:r>
      <w:r>
        <w:rPr>
          <w:lang w:val="es-ES"/>
        </w:rPr>
        <w:tab/>
      </w:r>
      <w:r w:rsidR="00A807EA" w:rsidRPr="00A807EA">
        <w:rPr>
          <w:lang w:val="es-ES"/>
        </w:rPr>
        <w:t xml:space="preserve">En segundo </w:t>
      </w:r>
      <w:r w:rsidRPr="00A807EA">
        <w:rPr>
          <w:lang w:val="es-ES"/>
        </w:rPr>
        <w:t>lugar,</w:t>
      </w:r>
      <w:r w:rsidR="00A807EA" w:rsidRPr="00A807EA">
        <w:rPr>
          <w:lang w:val="es-ES"/>
        </w:rPr>
        <w:t xml:space="preserve"> se pueden encontrar:</w:t>
      </w:r>
    </w:p>
    <w:p w14:paraId="05808988" w14:textId="134B0CAC" w:rsidR="00A807EA" w:rsidRPr="00A807EA" w:rsidRDefault="002E7F29" w:rsidP="00A807EA">
      <w:pPr>
        <w:rPr>
          <w:lang w:val="es-ES"/>
        </w:rPr>
      </w:pPr>
      <w:r>
        <w:rPr>
          <w:lang w:val="es-ES"/>
        </w:rPr>
        <w:tab/>
        <w:t>-</w:t>
      </w:r>
      <w:r>
        <w:rPr>
          <w:lang w:val="es-ES"/>
        </w:rPr>
        <w:tab/>
      </w:r>
      <w:r w:rsidR="00A807EA" w:rsidRPr="00A807EA">
        <w:rPr>
          <w:lang w:val="es-ES"/>
        </w:rPr>
        <w:t>Solado de las aceras.</w:t>
      </w:r>
    </w:p>
    <w:p w14:paraId="4B2A9C92" w14:textId="4131E1F3" w:rsidR="00A807EA" w:rsidRPr="00A807EA" w:rsidRDefault="002E7F29" w:rsidP="00A807EA">
      <w:pPr>
        <w:rPr>
          <w:lang w:val="es-ES"/>
        </w:rPr>
      </w:pPr>
      <w:r>
        <w:rPr>
          <w:lang w:val="es-ES"/>
        </w:rPr>
        <w:tab/>
        <w:t>-</w:t>
      </w:r>
      <w:r>
        <w:rPr>
          <w:lang w:val="es-ES"/>
        </w:rPr>
        <w:tab/>
      </w:r>
      <w:r w:rsidR="00A807EA" w:rsidRPr="00A807EA">
        <w:rPr>
          <w:lang w:val="es-ES"/>
        </w:rPr>
        <w:t>Pavimentación de la calzada.</w:t>
      </w:r>
    </w:p>
    <w:p w14:paraId="3CC55D70" w14:textId="788A6D13" w:rsidR="00A807EA" w:rsidRPr="00A807EA" w:rsidRDefault="00A807EA" w:rsidP="002E7F29">
      <w:pPr>
        <w:pStyle w:val="Ttulo1"/>
      </w:pPr>
      <w:bookmarkStart w:id="14" w:name="_Toc104378994"/>
      <w:bookmarkStart w:id="15" w:name="_Toc194053146"/>
      <w:r w:rsidRPr="00A807EA">
        <w:t>6. Riesgos característicos y medidas de prevención y protección</w:t>
      </w:r>
      <w:bookmarkEnd w:id="14"/>
      <w:r w:rsidR="002E7F29">
        <w:t>.</w:t>
      </w:r>
      <w:bookmarkEnd w:id="15"/>
    </w:p>
    <w:p w14:paraId="7A9E67B4" w14:textId="77777777" w:rsidR="00A807EA" w:rsidRPr="00A807EA" w:rsidRDefault="00A807EA" w:rsidP="00A807EA">
      <w:pPr>
        <w:rPr>
          <w:lang w:val="es-ES"/>
        </w:rPr>
      </w:pPr>
      <w:r w:rsidRPr="00A807EA">
        <w:rPr>
          <w:lang w:val="es-ES"/>
        </w:rPr>
        <w:t>A continuación, se estudiarán los riesgos característicos en obras de urbanización, pero para ello se separarán los tajos de la siguiente manera:</w:t>
      </w:r>
    </w:p>
    <w:p w14:paraId="29FD5250" w14:textId="4ECBB909" w:rsidR="00A807EA" w:rsidRPr="00A807EA" w:rsidRDefault="00A807EA" w:rsidP="002E7F29">
      <w:pPr>
        <w:pStyle w:val="Ttulo2"/>
      </w:pPr>
      <w:bookmarkStart w:id="16" w:name="_Toc194053147"/>
      <w:r w:rsidRPr="00A807EA">
        <w:t>6.1. Explanaciones</w:t>
      </w:r>
      <w:r w:rsidR="002E7F29">
        <w:t>.</w:t>
      </w:r>
      <w:bookmarkEnd w:id="16"/>
    </w:p>
    <w:p w14:paraId="764B8C85" w14:textId="77777777" w:rsidR="00A807EA" w:rsidRPr="00A807EA" w:rsidRDefault="00A807EA" w:rsidP="00A807EA">
      <w:pPr>
        <w:rPr>
          <w:lang w:val="es-ES"/>
        </w:rPr>
      </w:pPr>
      <w:r w:rsidRPr="00A807EA">
        <w:rPr>
          <w:lang w:val="es-ES"/>
        </w:rPr>
        <w:t xml:space="preserve">Los </w:t>
      </w:r>
      <w:r w:rsidRPr="00A807EA">
        <w:rPr>
          <w:b/>
          <w:bCs/>
          <w:lang w:val="es-ES"/>
        </w:rPr>
        <w:t>riesgos</w:t>
      </w:r>
      <w:r w:rsidRPr="00A807EA">
        <w:rPr>
          <w:lang w:val="es-ES"/>
        </w:rPr>
        <w:t xml:space="preserve"> más comunes son:</w:t>
      </w:r>
    </w:p>
    <w:p w14:paraId="4B5AB2C4" w14:textId="7886627C" w:rsidR="00A807EA" w:rsidRPr="00A807EA" w:rsidRDefault="002E7F29" w:rsidP="00A807EA">
      <w:pPr>
        <w:rPr>
          <w:lang w:val="es-ES"/>
        </w:rPr>
      </w:pPr>
      <w:r>
        <w:rPr>
          <w:lang w:val="es-ES"/>
        </w:rPr>
        <w:tab/>
        <w:t>-</w:t>
      </w:r>
      <w:r>
        <w:rPr>
          <w:lang w:val="es-ES"/>
        </w:rPr>
        <w:tab/>
      </w:r>
      <w:r w:rsidR="00A807EA" w:rsidRPr="00A807EA">
        <w:rPr>
          <w:lang w:val="es-ES"/>
        </w:rPr>
        <w:t>Caídas de personas a distinto nivel.</w:t>
      </w:r>
    </w:p>
    <w:p w14:paraId="7188EB22" w14:textId="567D358B" w:rsidR="00A807EA" w:rsidRPr="00A807EA" w:rsidRDefault="002E7F29" w:rsidP="00A807EA">
      <w:pPr>
        <w:rPr>
          <w:lang w:val="es-ES"/>
        </w:rPr>
      </w:pPr>
      <w:r>
        <w:rPr>
          <w:lang w:val="es-ES"/>
        </w:rPr>
        <w:lastRenderedPageBreak/>
        <w:tab/>
        <w:t>-</w:t>
      </w:r>
      <w:r>
        <w:rPr>
          <w:lang w:val="es-ES"/>
        </w:rPr>
        <w:tab/>
      </w:r>
      <w:r w:rsidR="00A807EA" w:rsidRPr="00A807EA">
        <w:rPr>
          <w:lang w:val="es-ES"/>
        </w:rPr>
        <w:t>Caídas de personas al mismo nivel.</w:t>
      </w:r>
    </w:p>
    <w:p w14:paraId="2CB160B4" w14:textId="1C7BF123" w:rsidR="00A807EA" w:rsidRPr="00A807EA" w:rsidRDefault="002E7F29" w:rsidP="00A807EA">
      <w:pPr>
        <w:rPr>
          <w:lang w:val="es-ES"/>
        </w:rPr>
      </w:pPr>
      <w:r>
        <w:rPr>
          <w:lang w:val="es-ES"/>
        </w:rPr>
        <w:tab/>
        <w:t>-</w:t>
      </w:r>
      <w:r>
        <w:rPr>
          <w:lang w:val="es-ES"/>
        </w:rPr>
        <w:tab/>
      </w:r>
      <w:r w:rsidR="00A807EA" w:rsidRPr="00A807EA">
        <w:rPr>
          <w:lang w:val="es-ES"/>
        </w:rPr>
        <w:t>Polvo.</w:t>
      </w:r>
    </w:p>
    <w:p w14:paraId="2BD79BDB" w14:textId="59DE84CF" w:rsidR="00A807EA" w:rsidRPr="00A807EA" w:rsidRDefault="002E7F29" w:rsidP="00A807EA">
      <w:pPr>
        <w:rPr>
          <w:lang w:val="es-ES"/>
        </w:rPr>
      </w:pPr>
      <w:r>
        <w:rPr>
          <w:lang w:val="es-ES"/>
        </w:rPr>
        <w:tab/>
        <w:t>-</w:t>
      </w:r>
      <w:r>
        <w:rPr>
          <w:lang w:val="es-ES"/>
        </w:rPr>
        <w:tab/>
      </w:r>
      <w:r w:rsidR="00A807EA" w:rsidRPr="00A807EA">
        <w:rPr>
          <w:lang w:val="es-ES"/>
        </w:rPr>
        <w:t>Proyección de partículas a los ojos.</w:t>
      </w:r>
    </w:p>
    <w:p w14:paraId="0982D875" w14:textId="4899E2C6" w:rsidR="00A807EA" w:rsidRPr="00A807EA" w:rsidRDefault="002E7F29" w:rsidP="00A807EA">
      <w:pPr>
        <w:rPr>
          <w:lang w:val="es-ES"/>
        </w:rPr>
      </w:pPr>
      <w:r>
        <w:rPr>
          <w:lang w:val="es-ES"/>
        </w:rPr>
        <w:tab/>
        <w:t>-</w:t>
      </w:r>
      <w:r>
        <w:rPr>
          <w:lang w:val="es-ES"/>
        </w:rPr>
        <w:tab/>
      </w:r>
      <w:r w:rsidR="00A807EA" w:rsidRPr="00A807EA">
        <w:rPr>
          <w:lang w:val="es-ES"/>
        </w:rPr>
        <w:t>Caída de objetos o materiales.</w:t>
      </w:r>
    </w:p>
    <w:p w14:paraId="7BB6C74F" w14:textId="529D9D25" w:rsidR="00A807EA" w:rsidRPr="00A807EA" w:rsidRDefault="002E7F29" w:rsidP="00A807EA">
      <w:pPr>
        <w:rPr>
          <w:lang w:val="es-ES"/>
        </w:rPr>
      </w:pPr>
      <w:r>
        <w:rPr>
          <w:lang w:val="es-ES"/>
        </w:rPr>
        <w:tab/>
        <w:t>-</w:t>
      </w:r>
      <w:r>
        <w:rPr>
          <w:lang w:val="es-ES"/>
        </w:rPr>
        <w:tab/>
      </w:r>
      <w:r w:rsidR="00A807EA" w:rsidRPr="00A807EA">
        <w:rPr>
          <w:lang w:val="es-ES"/>
        </w:rPr>
        <w:t>Vibraciones.</w:t>
      </w:r>
    </w:p>
    <w:p w14:paraId="2E09147E" w14:textId="03A27EC5" w:rsidR="00A807EA" w:rsidRPr="00A807EA" w:rsidRDefault="002E7F29" w:rsidP="00A807EA">
      <w:pPr>
        <w:rPr>
          <w:lang w:val="es-ES"/>
        </w:rPr>
      </w:pPr>
      <w:r>
        <w:rPr>
          <w:lang w:val="es-ES"/>
        </w:rPr>
        <w:tab/>
        <w:t>-</w:t>
      </w:r>
      <w:r>
        <w:rPr>
          <w:lang w:val="es-ES"/>
        </w:rPr>
        <w:tab/>
      </w:r>
      <w:r w:rsidR="00A807EA" w:rsidRPr="00A807EA">
        <w:rPr>
          <w:lang w:val="es-ES"/>
        </w:rPr>
        <w:t>Ruido.</w:t>
      </w:r>
    </w:p>
    <w:p w14:paraId="2D63E3BE" w14:textId="0BE5F561" w:rsidR="00A807EA" w:rsidRPr="00A807EA" w:rsidRDefault="002E7F29" w:rsidP="00A807EA">
      <w:pPr>
        <w:rPr>
          <w:lang w:val="es-ES"/>
        </w:rPr>
      </w:pPr>
      <w:r>
        <w:rPr>
          <w:lang w:val="es-ES"/>
        </w:rPr>
        <w:tab/>
        <w:t>-</w:t>
      </w:r>
      <w:r>
        <w:rPr>
          <w:lang w:val="es-ES"/>
        </w:rPr>
        <w:tab/>
      </w:r>
      <w:r w:rsidR="00A807EA" w:rsidRPr="00A807EA">
        <w:rPr>
          <w:lang w:val="es-ES"/>
        </w:rPr>
        <w:t>Atrapamientos y cortes por máquinas y herramientas.</w:t>
      </w:r>
    </w:p>
    <w:p w14:paraId="6C24ABD0" w14:textId="10034B5B" w:rsidR="00A807EA" w:rsidRPr="00A807EA" w:rsidRDefault="002E7F29" w:rsidP="00A807EA">
      <w:pPr>
        <w:rPr>
          <w:lang w:val="es-ES"/>
        </w:rPr>
      </w:pPr>
      <w:r>
        <w:rPr>
          <w:lang w:val="es-ES"/>
        </w:rPr>
        <w:tab/>
        <w:t>-</w:t>
      </w:r>
      <w:r>
        <w:rPr>
          <w:lang w:val="es-ES"/>
        </w:rPr>
        <w:tab/>
      </w:r>
      <w:r w:rsidR="00A807EA" w:rsidRPr="00A807EA">
        <w:rPr>
          <w:lang w:val="es-ES"/>
        </w:rPr>
        <w:t>Interferencias con conducciones.</w:t>
      </w:r>
    </w:p>
    <w:p w14:paraId="55E048D1" w14:textId="696E8F9D" w:rsidR="00A807EA" w:rsidRPr="00A807EA" w:rsidRDefault="002E7F29" w:rsidP="00A807EA">
      <w:pPr>
        <w:rPr>
          <w:lang w:val="es-ES"/>
        </w:rPr>
      </w:pPr>
      <w:r>
        <w:rPr>
          <w:lang w:val="es-ES"/>
        </w:rPr>
        <w:tab/>
        <w:t>-</w:t>
      </w:r>
      <w:r>
        <w:rPr>
          <w:lang w:val="es-ES"/>
        </w:rPr>
        <w:tab/>
      </w:r>
      <w:r w:rsidR="00A807EA" w:rsidRPr="00A807EA">
        <w:rPr>
          <w:lang w:val="es-ES"/>
        </w:rPr>
        <w:t>Deslizamiento de tierras y/o rocas.</w:t>
      </w:r>
    </w:p>
    <w:p w14:paraId="18565651" w14:textId="518864A8" w:rsidR="00A807EA" w:rsidRPr="00A807EA" w:rsidRDefault="002E7F29" w:rsidP="00A807EA">
      <w:pPr>
        <w:rPr>
          <w:lang w:val="es-ES"/>
        </w:rPr>
      </w:pPr>
      <w:r>
        <w:rPr>
          <w:lang w:val="es-ES"/>
        </w:rPr>
        <w:tab/>
        <w:t>-</w:t>
      </w:r>
      <w:r>
        <w:rPr>
          <w:lang w:val="es-ES"/>
        </w:rPr>
        <w:tab/>
      </w:r>
      <w:r w:rsidR="00A807EA" w:rsidRPr="00A807EA">
        <w:rPr>
          <w:lang w:val="es-ES"/>
        </w:rPr>
        <w:t>Desprendimientos de tierras y/o rocas, por el manejo de la maquinaria.</w:t>
      </w:r>
    </w:p>
    <w:p w14:paraId="433A137A" w14:textId="77777777" w:rsidR="00A807EA" w:rsidRPr="00A807EA" w:rsidRDefault="00A807EA" w:rsidP="00A807EA">
      <w:pPr>
        <w:rPr>
          <w:b/>
          <w:lang w:val="es-ES"/>
        </w:rPr>
      </w:pPr>
      <w:r w:rsidRPr="00A807EA">
        <w:rPr>
          <w:b/>
          <w:lang w:val="es-ES"/>
        </w:rPr>
        <w:t>Medidas preventivas</w:t>
      </w:r>
      <w:r w:rsidRPr="00A807EA">
        <w:rPr>
          <w:bCs/>
          <w:lang w:val="es-ES"/>
        </w:rPr>
        <w:t xml:space="preserve"> y de protección:</w:t>
      </w:r>
    </w:p>
    <w:p w14:paraId="260A160D" w14:textId="779891C7" w:rsidR="00A807EA" w:rsidRPr="00A807EA" w:rsidRDefault="002E7F29" w:rsidP="00A807EA">
      <w:pPr>
        <w:rPr>
          <w:lang w:val="es-ES"/>
        </w:rPr>
      </w:pPr>
      <w:r>
        <w:rPr>
          <w:lang w:val="es-ES"/>
        </w:rPr>
        <w:t>-</w:t>
      </w:r>
      <w:r>
        <w:rPr>
          <w:lang w:val="es-ES"/>
        </w:rPr>
        <w:tab/>
      </w:r>
      <w:r w:rsidR="00A807EA" w:rsidRPr="00A807EA">
        <w:rPr>
          <w:lang w:val="es-ES"/>
        </w:rPr>
        <w:t>La zona de trabajo se aislará mediante barreras y cinta de balizamiento.</w:t>
      </w:r>
    </w:p>
    <w:p w14:paraId="6BFCA552" w14:textId="0EBF30BB" w:rsidR="00A807EA" w:rsidRPr="00A807EA" w:rsidRDefault="002E7F29" w:rsidP="00A807EA">
      <w:pPr>
        <w:rPr>
          <w:lang w:val="es-ES"/>
        </w:rPr>
      </w:pPr>
      <w:r>
        <w:rPr>
          <w:lang w:val="es-ES"/>
        </w:rPr>
        <w:t>-</w:t>
      </w:r>
      <w:r>
        <w:rPr>
          <w:lang w:val="es-ES"/>
        </w:rPr>
        <w:tab/>
      </w:r>
      <w:r w:rsidR="00A807EA" w:rsidRPr="00A807EA">
        <w:rPr>
          <w:lang w:val="es-ES"/>
        </w:rPr>
        <w:t>Está absolutamente prohibido la permanencia de personas dentro del radio de acción de las máquinas trabajando.</w:t>
      </w:r>
    </w:p>
    <w:p w14:paraId="565F2842" w14:textId="0F54CE09" w:rsidR="00A807EA" w:rsidRPr="00A807EA" w:rsidRDefault="002E7F29" w:rsidP="00A807EA">
      <w:pPr>
        <w:rPr>
          <w:lang w:val="es-ES"/>
        </w:rPr>
      </w:pPr>
      <w:r>
        <w:rPr>
          <w:lang w:val="es-ES"/>
        </w:rPr>
        <w:t>-</w:t>
      </w:r>
      <w:r>
        <w:rPr>
          <w:lang w:val="es-ES"/>
        </w:rPr>
        <w:tab/>
      </w:r>
      <w:r w:rsidR="00A807EA" w:rsidRPr="00A807EA">
        <w:rPr>
          <w:lang w:val="es-ES"/>
        </w:rPr>
        <w:t>Se usarán gafas protectoras de ojos en todas aquellas situaciones en las que es posible la proyección de partículas a los ojos.</w:t>
      </w:r>
    </w:p>
    <w:p w14:paraId="1B98545B" w14:textId="5CCBAA27" w:rsidR="00A807EA" w:rsidRPr="00A807EA" w:rsidRDefault="002E7F29" w:rsidP="00A807EA">
      <w:pPr>
        <w:rPr>
          <w:lang w:val="es-ES"/>
        </w:rPr>
      </w:pPr>
      <w:r>
        <w:rPr>
          <w:lang w:val="es-ES"/>
        </w:rPr>
        <w:t>-</w:t>
      </w:r>
      <w:r>
        <w:rPr>
          <w:lang w:val="es-ES"/>
        </w:rPr>
        <w:tab/>
      </w:r>
      <w:r w:rsidR="00A807EA" w:rsidRPr="00A807EA">
        <w:rPr>
          <w:lang w:val="es-ES"/>
        </w:rPr>
        <w:t>En cuanto se realicen trabajos que impliquen producción de polvo y la exposición del trabajador al mismo, este usará una mascarilla antipolvo, adecuada para cada tipo de caso.</w:t>
      </w:r>
    </w:p>
    <w:p w14:paraId="3DE8DB82" w14:textId="470A12C0" w:rsidR="00A807EA" w:rsidRPr="00A807EA" w:rsidRDefault="002E7F29" w:rsidP="00A807EA">
      <w:pPr>
        <w:rPr>
          <w:lang w:val="es-ES"/>
        </w:rPr>
      </w:pPr>
      <w:r>
        <w:rPr>
          <w:lang w:val="es-ES"/>
        </w:rPr>
        <w:t>-</w:t>
      </w:r>
      <w:r>
        <w:rPr>
          <w:lang w:val="es-ES"/>
        </w:rPr>
        <w:tab/>
      </w:r>
      <w:r w:rsidR="00A807EA" w:rsidRPr="00A807EA">
        <w:rPr>
          <w:lang w:val="es-ES"/>
        </w:rPr>
        <w:t>Antes de empezar los trabajos se hará señalizado el tajo y obstáculos enterrados teniendo presente las zonas que pudieran verse afectadas por la posible caída de materiales.</w:t>
      </w:r>
    </w:p>
    <w:p w14:paraId="2939E9C3" w14:textId="4AFFF82C" w:rsidR="00A807EA" w:rsidRPr="00A807EA" w:rsidRDefault="002E7F29" w:rsidP="00A807EA">
      <w:pPr>
        <w:rPr>
          <w:lang w:val="es-ES"/>
        </w:rPr>
      </w:pPr>
      <w:r>
        <w:rPr>
          <w:lang w:val="es-ES"/>
        </w:rPr>
        <w:t>-</w:t>
      </w:r>
      <w:r>
        <w:rPr>
          <w:lang w:val="es-ES"/>
        </w:rPr>
        <w:tab/>
      </w:r>
      <w:r w:rsidR="00A807EA" w:rsidRPr="00A807EA">
        <w:rPr>
          <w:lang w:val="es-ES"/>
        </w:rPr>
        <w:t>Los camiones cuando circulen por vías abiertas al tráfico dispondrán de trampillas y/o lonas para evitar la pérdida de carga durante el transporte.</w:t>
      </w:r>
    </w:p>
    <w:p w14:paraId="2DC9A805" w14:textId="3C197289" w:rsidR="00A807EA" w:rsidRPr="00A807EA" w:rsidRDefault="002E7F29" w:rsidP="00A807EA">
      <w:pPr>
        <w:rPr>
          <w:lang w:val="es-ES"/>
        </w:rPr>
      </w:pPr>
      <w:r>
        <w:rPr>
          <w:lang w:val="es-ES"/>
        </w:rPr>
        <w:t>-</w:t>
      </w:r>
      <w:r>
        <w:rPr>
          <w:lang w:val="es-ES"/>
        </w:rPr>
        <w:tab/>
      </w:r>
      <w:r w:rsidR="00A807EA" w:rsidRPr="00A807EA">
        <w:rPr>
          <w:lang w:val="es-ES"/>
        </w:rPr>
        <w:t xml:space="preserve">Se emplearán cinturones </w:t>
      </w:r>
      <w:proofErr w:type="spellStart"/>
      <w:r w:rsidR="00A807EA" w:rsidRPr="00A807EA">
        <w:rPr>
          <w:lang w:val="es-ES"/>
        </w:rPr>
        <w:t>antivibratorios</w:t>
      </w:r>
      <w:proofErr w:type="spellEnd"/>
      <w:r w:rsidR="00A807EA" w:rsidRPr="00A807EA">
        <w:rPr>
          <w:lang w:val="es-ES"/>
        </w:rPr>
        <w:t xml:space="preserve"> cuando los trabajos a ejecutar así lo requieran.</w:t>
      </w:r>
    </w:p>
    <w:p w14:paraId="2C3F9AEA" w14:textId="72560B43" w:rsidR="00A807EA" w:rsidRPr="00A807EA" w:rsidRDefault="002E7F29" w:rsidP="00A807EA">
      <w:pPr>
        <w:rPr>
          <w:lang w:val="es-ES"/>
        </w:rPr>
      </w:pPr>
      <w:r>
        <w:rPr>
          <w:lang w:val="es-ES"/>
        </w:rPr>
        <w:t>-</w:t>
      </w:r>
      <w:r>
        <w:rPr>
          <w:lang w:val="es-ES"/>
        </w:rPr>
        <w:tab/>
      </w:r>
      <w:r w:rsidR="00A807EA" w:rsidRPr="00A807EA">
        <w:rPr>
          <w:lang w:val="es-ES"/>
        </w:rPr>
        <w:t>Se usará protección auditiva si el nivel sonoro sobrepasa el nivel permitido (80 dB de nivel diario equivalente o 140 dB de nivel de pico), o en aquellos casos en los que el trabajador solicite su uso, independientemente del nivel de ruido alcanzado.</w:t>
      </w:r>
    </w:p>
    <w:p w14:paraId="1F26C758" w14:textId="5E50CF2D" w:rsidR="00A807EA" w:rsidRPr="00A807EA" w:rsidRDefault="002E7F29" w:rsidP="00A807EA">
      <w:pPr>
        <w:rPr>
          <w:lang w:val="es-ES"/>
        </w:rPr>
      </w:pPr>
      <w:r>
        <w:rPr>
          <w:lang w:val="es-ES"/>
        </w:rPr>
        <w:t>-</w:t>
      </w:r>
      <w:r>
        <w:rPr>
          <w:lang w:val="es-ES"/>
        </w:rPr>
        <w:tab/>
      </w:r>
      <w:r w:rsidR="00A807EA" w:rsidRPr="00A807EA">
        <w:rPr>
          <w:lang w:val="es-ES"/>
        </w:rPr>
        <w:t>El trabajador que maneje la maquinaria lo hará con precaución teniendo en cuenta la situación del resto de trabajadores.</w:t>
      </w:r>
    </w:p>
    <w:p w14:paraId="2DBA479F" w14:textId="02DC4D09" w:rsidR="00A807EA" w:rsidRPr="00A807EA" w:rsidRDefault="002E7F29" w:rsidP="00A807EA">
      <w:pPr>
        <w:rPr>
          <w:lang w:val="es-ES"/>
        </w:rPr>
      </w:pPr>
      <w:r>
        <w:rPr>
          <w:lang w:val="es-ES"/>
        </w:rPr>
        <w:lastRenderedPageBreak/>
        <w:t>-</w:t>
      </w:r>
      <w:r>
        <w:rPr>
          <w:lang w:val="es-ES"/>
        </w:rPr>
        <w:tab/>
      </w:r>
      <w:r w:rsidR="00A807EA" w:rsidRPr="00A807EA">
        <w:rPr>
          <w:lang w:val="es-ES"/>
        </w:rPr>
        <w:t>Antes del inicio de los trabajos se inspeccionará el tajo con el fin de detectar posibles grietas o movimientos del terreno.</w:t>
      </w:r>
    </w:p>
    <w:p w14:paraId="5E5A71A2" w14:textId="58DDC497" w:rsidR="00A807EA" w:rsidRPr="00A807EA" w:rsidRDefault="002E7F29" w:rsidP="00A807EA">
      <w:pPr>
        <w:rPr>
          <w:lang w:val="es-ES"/>
        </w:rPr>
      </w:pPr>
      <w:r>
        <w:rPr>
          <w:lang w:val="es-ES"/>
        </w:rPr>
        <w:t>-</w:t>
      </w:r>
      <w:r>
        <w:rPr>
          <w:lang w:val="es-ES"/>
        </w:rPr>
        <w:tab/>
      </w:r>
      <w:r w:rsidR="00A807EA" w:rsidRPr="00A807EA">
        <w:rPr>
          <w:lang w:val="es-ES"/>
        </w:rPr>
        <w:t>El frente de excavación realizado mecánicamente, no sobrepasará en más de un metro la altura máxima de ataque del brazo de la máquina.</w:t>
      </w:r>
    </w:p>
    <w:p w14:paraId="233877F5" w14:textId="3A90C9A9" w:rsidR="00A807EA" w:rsidRPr="00A807EA" w:rsidRDefault="00A807EA" w:rsidP="00A807EA">
      <w:pPr>
        <w:rPr>
          <w:b/>
          <w:lang w:val="es-ES"/>
        </w:rPr>
      </w:pPr>
      <w:r w:rsidRPr="00A807EA">
        <w:rPr>
          <w:b/>
          <w:lang w:val="es-ES"/>
        </w:rPr>
        <w:t>Recuerde</w:t>
      </w:r>
      <w:r w:rsidR="002E7F29">
        <w:rPr>
          <w:b/>
          <w:lang w:val="es-ES"/>
        </w:rPr>
        <w:t xml:space="preserve">: </w:t>
      </w:r>
      <w:r w:rsidRPr="00A807EA">
        <w:rPr>
          <w:lang w:val="es-ES"/>
        </w:rPr>
        <w:t>Está absolutamente prohibido la permanencia de personas dentro del radio de acción de las máquinas trabajando.</w:t>
      </w:r>
    </w:p>
    <w:p w14:paraId="485EC3C0" w14:textId="50014FB3" w:rsidR="00A807EA" w:rsidRPr="00A807EA" w:rsidRDefault="00A807EA" w:rsidP="002E7F29">
      <w:pPr>
        <w:pStyle w:val="Ttulo2"/>
      </w:pPr>
      <w:bookmarkStart w:id="17" w:name="_Toc194053148"/>
      <w:r w:rsidRPr="00A807EA">
        <w:t>6.2. Firmes</w:t>
      </w:r>
      <w:r w:rsidR="002E7F29">
        <w:t>.</w:t>
      </w:r>
      <w:bookmarkEnd w:id="17"/>
    </w:p>
    <w:p w14:paraId="76887D1B" w14:textId="77777777" w:rsidR="00A807EA" w:rsidRPr="00A807EA" w:rsidRDefault="00A807EA" w:rsidP="00A807EA">
      <w:pPr>
        <w:rPr>
          <w:lang w:val="es-ES"/>
        </w:rPr>
      </w:pPr>
      <w:r w:rsidRPr="00A807EA">
        <w:rPr>
          <w:lang w:val="es-ES"/>
        </w:rPr>
        <w:t xml:space="preserve">Los </w:t>
      </w:r>
      <w:r w:rsidRPr="00A807EA">
        <w:rPr>
          <w:b/>
          <w:bCs/>
          <w:lang w:val="es-ES"/>
        </w:rPr>
        <w:t>riesgos</w:t>
      </w:r>
      <w:r w:rsidRPr="00A807EA">
        <w:rPr>
          <w:lang w:val="es-ES"/>
        </w:rPr>
        <w:t xml:space="preserve"> más comunes son:</w:t>
      </w:r>
    </w:p>
    <w:p w14:paraId="6D346546" w14:textId="4E32BB09" w:rsidR="00A807EA" w:rsidRPr="00A807EA" w:rsidRDefault="002E7F29" w:rsidP="00A807EA">
      <w:pPr>
        <w:rPr>
          <w:lang w:val="es-ES"/>
        </w:rPr>
      </w:pPr>
      <w:r>
        <w:rPr>
          <w:lang w:val="es-ES"/>
        </w:rPr>
        <w:tab/>
        <w:t>-</w:t>
      </w:r>
      <w:r>
        <w:rPr>
          <w:lang w:val="es-ES"/>
        </w:rPr>
        <w:tab/>
      </w:r>
      <w:r w:rsidR="00A807EA" w:rsidRPr="00A807EA">
        <w:rPr>
          <w:lang w:val="es-ES"/>
        </w:rPr>
        <w:t>Atropellos por maquinaria y vehículos.</w:t>
      </w:r>
    </w:p>
    <w:p w14:paraId="0E1E2100" w14:textId="0B3E1F0A" w:rsidR="00A807EA" w:rsidRPr="00A807EA" w:rsidRDefault="002E7F29" w:rsidP="00A807EA">
      <w:pPr>
        <w:rPr>
          <w:lang w:val="es-ES"/>
        </w:rPr>
      </w:pPr>
      <w:r>
        <w:rPr>
          <w:lang w:val="es-ES"/>
        </w:rPr>
        <w:tab/>
        <w:t>-</w:t>
      </w:r>
      <w:r>
        <w:rPr>
          <w:lang w:val="es-ES"/>
        </w:rPr>
        <w:tab/>
      </w:r>
      <w:r w:rsidR="00A807EA" w:rsidRPr="00A807EA">
        <w:rPr>
          <w:lang w:val="es-ES"/>
        </w:rPr>
        <w:t>Atrapamientos por maquinaria y vehículos.</w:t>
      </w:r>
    </w:p>
    <w:p w14:paraId="34E4A623" w14:textId="69398325" w:rsidR="00A807EA" w:rsidRPr="00A807EA" w:rsidRDefault="002E7F29" w:rsidP="00A807EA">
      <w:pPr>
        <w:rPr>
          <w:lang w:val="es-ES"/>
        </w:rPr>
      </w:pPr>
      <w:r>
        <w:rPr>
          <w:lang w:val="es-ES"/>
        </w:rPr>
        <w:tab/>
        <w:t>-</w:t>
      </w:r>
      <w:r>
        <w:rPr>
          <w:lang w:val="es-ES"/>
        </w:rPr>
        <w:tab/>
      </w:r>
      <w:r w:rsidR="00A807EA" w:rsidRPr="00A807EA">
        <w:rPr>
          <w:lang w:val="es-ES"/>
        </w:rPr>
        <w:t>Choques entre vehículos y maquinaria.</w:t>
      </w:r>
    </w:p>
    <w:p w14:paraId="42C65BD7" w14:textId="5E690B57" w:rsidR="00A807EA" w:rsidRPr="00A807EA" w:rsidRDefault="002E7F29" w:rsidP="00A807EA">
      <w:pPr>
        <w:rPr>
          <w:lang w:val="es-ES"/>
        </w:rPr>
      </w:pPr>
      <w:r>
        <w:rPr>
          <w:lang w:val="es-ES"/>
        </w:rPr>
        <w:tab/>
        <w:t>-</w:t>
      </w:r>
      <w:r>
        <w:rPr>
          <w:lang w:val="es-ES"/>
        </w:rPr>
        <w:tab/>
      </w:r>
      <w:r w:rsidR="00A807EA" w:rsidRPr="00A807EA">
        <w:rPr>
          <w:lang w:val="es-ES"/>
        </w:rPr>
        <w:t>Caída de personas desde las máquinas.</w:t>
      </w:r>
    </w:p>
    <w:p w14:paraId="4EBE19C0" w14:textId="7EE4EDD4" w:rsidR="00A807EA" w:rsidRPr="00A807EA" w:rsidRDefault="002E7F29" w:rsidP="00A807EA">
      <w:pPr>
        <w:rPr>
          <w:lang w:val="es-ES"/>
        </w:rPr>
      </w:pPr>
      <w:r>
        <w:rPr>
          <w:lang w:val="es-ES"/>
        </w:rPr>
        <w:tab/>
        <w:t>-</w:t>
      </w:r>
      <w:r>
        <w:rPr>
          <w:lang w:val="es-ES"/>
        </w:rPr>
        <w:tab/>
      </w:r>
      <w:r w:rsidR="00A807EA" w:rsidRPr="00A807EA">
        <w:rPr>
          <w:lang w:val="es-ES"/>
        </w:rPr>
        <w:t>Caída de personas por cortes del terreno o taludes.</w:t>
      </w:r>
    </w:p>
    <w:p w14:paraId="6DEEC200" w14:textId="2F84ED6E" w:rsidR="00A807EA" w:rsidRPr="00A807EA" w:rsidRDefault="002E7F29" w:rsidP="00A807EA">
      <w:pPr>
        <w:rPr>
          <w:lang w:val="es-ES"/>
        </w:rPr>
      </w:pPr>
      <w:r>
        <w:rPr>
          <w:lang w:val="es-ES"/>
        </w:rPr>
        <w:tab/>
        <w:t>-</w:t>
      </w:r>
      <w:r>
        <w:rPr>
          <w:lang w:val="es-ES"/>
        </w:rPr>
        <w:tab/>
      </w:r>
      <w:r w:rsidR="00A807EA" w:rsidRPr="00A807EA">
        <w:rPr>
          <w:lang w:val="es-ES"/>
        </w:rPr>
        <w:t>Interferencias con líneas eléctricas aéreas de alta y media tensión.</w:t>
      </w:r>
    </w:p>
    <w:p w14:paraId="7B955F60" w14:textId="199561EA" w:rsidR="00A807EA" w:rsidRPr="00A807EA" w:rsidRDefault="002E7F29" w:rsidP="00A807EA">
      <w:pPr>
        <w:rPr>
          <w:lang w:val="es-ES"/>
        </w:rPr>
      </w:pPr>
      <w:r>
        <w:rPr>
          <w:lang w:val="es-ES"/>
        </w:rPr>
        <w:tab/>
        <w:t>-</w:t>
      </w:r>
      <w:r>
        <w:rPr>
          <w:lang w:val="es-ES"/>
        </w:rPr>
        <w:tab/>
      </w:r>
      <w:r w:rsidR="00A807EA" w:rsidRPr="00A807EA">
        <w:rPr>
          <w:lang w:val="es-ES"/>
        </w:rPr>
        <w:t>Quemaduras por utilización de productos bituminosos en caliente.</w:t>
      </w:r>
    </w:p>
    <w:p w14:paraId="2C78DCF0" w14:textId="12DA1664" w:rsidR="00A807EA" w:rsidRPr="00A807EA" w:rsidRDefault="002E7F29" w:rsidP="00A807EA">
      <w:pPr>
        <w:rPr>
          <w:lang w:val="es-ES"/>
        </w:rPr>
      </w:pPr>
      <w:r>
        <w:rPr>
          <w:lang w:val="es-ES"/>
        </w:rPr>
        <w:tab/>
        <w:t>-</w:t>
      </w:r>
      <w:r>
        <w:rPr>
          <w:lang w:val="es-ES"/>
        </w:rPr>
        <w:tab/>
      </w:r>
      <w:r w:rsidR="00A807EA" w:rsidRPr="00A807EA">
        <w:rPr>
          <w:lang w:val="es-ES"/>
        </w:rPr>
        <w:t>Salpicaduras.</w:t>
      </w:r>
    </w:p>
    <w:p w14:paraId="33C0AECB" w14:textId="5399BFA3" w:rsidR="00A807EA" w:rsidRPr="00A807EA" w:rsidRDefault="002E7F29" w:rsidP="00A807EA">
      <w:pPr>
        <w:rPr>
          <w:lang w:val="es-ES"/>
        </w:rPr>
      </w:pPr>
      <w:r>
        <w:rPr>
          <w:lang w:val="es-ES"/>
        </w:rPr>
        <w:tab/>
        <w:t>-</w:t>
      </w:r>
      <w:r>
        <w:rPr>
          <w:lang w:val="es-ES"/>
        </w:rPr>
        <w:tab/>
      </w:r>
      <w:r w:rsidR="00A807EA" w:rsidRPr="00A807EA">
        <w:rPr>
          <w:lang w:val="es-ES"/>
        </w:rPr>
        <w:t>Los derivados de la inhalación de vapores de betún asfáltico.</w:t>
      </w:r>
    </w:p>
    <w:p w14:paraId="01FE5FCA" w14:textId="4C59AABA" w:rsidR="00A807EA" w:rsidRPr="00A807EA" w:rsidRDefault="002E7F29" w:rsidP="00A807EA">
      <w:pPr>
        <w:rPr>
          <w:lang w:val="es-ES"/>
        </w:rPr>
      </w:pPr>
      <w:r>
        <w:rPr>
          <w:lang w:val="es-ES"/>
        </w:rPr>
        <w:tab/>
        <w:t>-</w:t>
      </w:r>
      <w:r>
        <w:rPr>
          <w:lang w:val="es-ES"/>
        </w:rPr>
        <w:tab/>
      </w:r>
      <w:r w:rsidR="00A807EA" w:rsidRPr="00A807EA">
        <w:rPr>
          <w:lang w:val="es-ES"/>
        </w:rPr>
        <w:t>Polvo.</w:t>
      </w:r>
    </w:p>
    <w:p w14:paraId="16AD8B26" w14:textId="26F78B98" w:rsidR="00A807EA" w:rsidRPr="00A807EA" w:rsidRDefault="002E7F29" w:rsidP="00A807EA">
      <w:pPr>
        <w:rPr>
          <w:lang w:val="es-ES"/>
        </w:rPr>
      </w:pPr>
      <w:r>
        <w:rPr>
          <w:lang w:val="es-ES"/>
        </w:rPr>
        <w:tab/>
        <w:t>-</w:t>
      </w:r>
      <w:r>
        <w:rPr>
          <w:lang w:val="es-ES"/>
        </w:rPr>
        <w:tab/>
      </w:r>
      <w:r w:rsidR="00A807EA" w:rsidRPr="00A807EA">
        <w:rPr>
          <w:lang w:val="es-ES"/>
        </w:rPr>
        <w:t>Ruido.</w:t>
      </w:r>
    </w:p>
    <w:p w14:paraId="1ABFDE37" w14:textId="01B320E3" w:rsidR="00A807EA" w:rsidRPr="00A807EA" w:rsidRDefault="002E7F29" w:rsidP="00A807EA">
      <w:pPr>
        <w:rPr>
          <w:lang w:val="es-ES"/>
        </w:rPr>
      </w:pPr>
      <w:r>
        <w:rPr>
          <w:lang w:val="es-ES"/>
        </w:rPr>
        <w:tab/>
        <w:t>-</w:t>
      </w:r>
      <w:r>
        <w:rPr>
          <w:lang w:val="es-ES"/>
        </w:rPr>
        <w:tab/>
      </w:r>
      <w:r w:rsidR="00A807EA" w:rsidRPr="00A807EA">
        <w:rPr>
          <w:lang w:val="es-ES"/>
        </w:rPr>
        <w:t>Accidentes de tráfico.</w:t>
      </w:r>
    </w:p>
    <w:p w14:paraId="4DBCB14E" w14:textId="77777777" w:rsidR="00A807EA" w:rsidRPr="00A807EA" w:rsidRDefault="00A807EA" w:rsidP="00A807EA">
      <w:pPr>
        <w:rPr>
          <w:b/>
          <w:lang w:val="es-ES"/>
        </w:rPr>
      </w:pPr>
      <w:r w:rsidRPr="00A807EA">
        <w:rPr>
          <w:b/>
          <w:lang w:val="es-ES"/>
        </w:rPr>
        <w:t>Medidas preventivas</w:t>
      </w:r>
      <w:r w:rsidRPr="00A807EA">
        <w:rPr>
          <w:bCs/>
          <w:lang w:val="es-ES"/>
        </w:rPr>
        <w:t xml:space="preserve"> y de protección:</w:t>
      </w:r>
    </w:p>
    <w:p w14:paraId="5AEAE88F" w14:textId="2B330C6D" w:rsidR="00A807EA" w:rsidRPr="00A807EA" w:rsidRDefault="002E7F29" w:rsidP="00A807EA">
      <w:pPr>
        <w:rPr>
          <w:lang w:val="es-ES"/>
        </w:rPr>
      </w:pPr>
      <w:r>
        <w:rPr>
          <w:lang w:val="es-ES"/>
        </w:rPr>
        <w:t>-</w:t>
      </w:r>
      <w:r>
        <w:rPr>
          <w:lang w:val="es-ES"/>
        </w:rPr>
        <w:tab/>
      </w:r>
      <w:r w:rsidR="00A807EA" w:rsidRPr="00A807EA">
        <w:rPr>
          <w:lang w:val="es-ES"/>
        </w:rPr>
        <w:t xml:space="preserve">El camión </w:t>
      </w:r>
      <w:proofErr w:type="spellStart"/>
      <w:r w:rsidR="00A807EA" w:rsidRPr="00A807EA">
        <w:rPr>
          <w:lang w:val="es-ES"/>
        </w:rPr>
        <w:t>bituminador</w:t>
      </w:r>
      <w:proofErr w:type="spellEnd"/>
      <w:r w:rsidR="00A807EA" w:rsidRPr="00A807EA">
        <w:rPr>
          <w:lang w:val="es-ES"/>
        </w:rPr>
        <w:t xml:space="preserve"> estará dotado de instrumentos de control y seguridad como son: válvula antivuelco, termómetros calibrados, indicador de nivel, </w:t>
      </w:r>
      <w:proofErr w:type="spellStart"/>
      <w:r w:rsidR="00A807EA" w:rsidRPr="00A807EA">
        <w:rPr>
          <w:lang w:val="es-ES"/>
        </w:rPr>
        <w:t>cuadalímetro</w:t>
      </w:r>
      <w:proofErr w:type="spellEnd"/>
      <w:r w:rsidR="00A807EA" w:rsidRPr="00A807EA">
        <w:rPr>
          <w:lang w:val="es-ES"/>
        </w:rPr>
        <w:t>, control automático de la rampa desde la cabina del camión, indicador de velocidad de desplazamiento y extintor de incendios.</w:t>
      </w:r>
    </w:p>
    <w:p w14:paraId="00E88D05" w14:textId="53A0130A" w:rsidR="00A807EA" w:rsidRPr="00A807EA" w:rsidRDefault="002E7F29" w:rsidP="00A807EA">
      <w:pPr>
        <w:rPr>
          <w:lang w:val="es-ES"/>
        </w:rPr>
      </w:pPr>
      <w:r>
        <w:rPr>
          <w:lang w:val="es-ES"/>
        </w:rPr>
        <w:t>-</w:t>
      </w:r>
      <w:r>
        <w:rPr>
          <w:lang w:val="es-ES"/>
        </w:rPr>
        <w:tab/>
      </w:r>
      <w:r w:rsidR="00A807EA" w:rsidRPr="00A807EA">
        <w:rPr>
          <w:lang w:val="es-ES"/>
        </w:rPr>
        <w:t>En el caso de riego manual con manguera, el comienzo del mismo será dirigido por un operario especializado, dando la orden de comienzo únicamente cuando el operario que maneje la manguera esté preparado sujetándola firmemente del asa de la que estará dotada, en evitación de proyecciones de las emulsiones sobre los trabajadores.</w:t>
      </w:r>
    </w:p>
    <w:p w14:paraId="7476AED6" w14:textId="13ABBA5B" w:rsidR="00A807EA" w:rsidRPr="00A807EA" w:rsidRDefault="002E7F29" w:rsidP="00A807EA">
      <w:pPr>
        <w:rPr>
          <w:lang w:val="es-ES"/>
        </w:rPr>
      </w:pPr>
      <w:r>
        <w:rPr>
          <w:lang w:val="es-ES"/>
        </w:rPr>
        <w:lastRenderedPageBreak/>
        <w:t>-</w:t>
      </w:r>
      <w:r>
        <w:rPr>
          <w:lang w:val="es-ES"/>
        </w:rPr>
        <w:tab/>
      </w:r>
      <w:r w:rsidR="00A807EA" w:rsidRPr="00A807EA">
        <w:rPr>
          <w:lang w:val="es-ES"/>
        </w:rPr>
        <w:t>No existirán trabajadores en la zona de riego, tras el camión, salvo en el caso de riego manual, en el que únicamente estará el operario que maneje la manguera.</w:t>
      </w:r>
    </w:p>
    <w:p w14:paraId="081E4687" w14:textId="5FEABB6B" w:rsidR="00A807EA" w:rsidRPr="00A807EA" w:rsidRDefault="002E7F29" w:rsidP="00A807EA">
      <w:pPr>
        <w:rPr>
          <w:lang w:val="es-ES"/>
        </w:rPr>
      </w:pPr>
      <w:r>
        <w:rPr>
          <w:lang w:val="es-ES"/>
        </w:rPr>
        <w:t>-</w:t>
      </w:r>
      <w:r>
        <w:rPr>
          <w:lang w:val="es-ES"/>
        </w:rPr>
        <w:tab/>
      </w:r>
      <w:r w:rsidR="00A807EA" w:rsidRPr="00A807EA">
        <w:rPr>
          <w:lang w:val="es-ES"/>
        </w:rPr>
        <w:t>El regador cuidará su posición con relación al viento, recibiéndolo siempre que sea posible por la espalda. En general, bajará y mantendrá la boquilla lo más cerca del suelo que sea posible.</w:t>
      </w:r>
    </w:p>
    <w:p w14:paraId="0C844E96" w14:textId="60E3E9E3" w:rsidR="00A807EA" w:rsidRPr="00A807EA" w:rsidRDefault="002E7F29" w:rsidP="00A807EA">
      <w:pPr>
        <w:rPr>
          <w:lang w:val="es-ES"/>
        </w:rPr>
      </w:pPr>
      <w:r>
        <w:rPr>
          <w:lang w:val="es-ES"/>
        </w:rPr>
        <w:t>-</w:t>
      </w:r>
      <w:r>
        <w:rPr>
          <w:lang w:val="es-ES"/>
        </w:rPr>
        <w:tab/>
      </w:r>
      <w:r w:rsidR="00A807EA" w:rsidRPr="00A807EA">
        <w:rPr>
          <w:lang w:val="es-ES"/>
        </w:rPr>
        <w:t>Cuando se cambie el tipo de betún, se explicará al operador, para que la tenga presente, la relación entre la temperatura y la viscosidad.</w:t>
      </w:r>
    </w:p>
    <w:p w14:paraId="4AC7840B" w14:textId="20BEAE55" w:rsidR="00A807EA" w:rsidRPr="00A807EA" w:rsidRDefault="002E7F29" w:rsidP="00A807EA">
      <w:pPr>
        <w:rPr>
          <w:lang w:val="es-ES"/>
        </w:rPr>
      </w:pPr>
      <w:r>
        <w:rPr>
          <w:lang w:val="es-ES"/>
        </w:rPr>
        <w:t>-</w:t>
      </w:r>
      <w:r>
        <w:rPr>
          <w:lang w:val="es-ES"/>
        </w:rPr>
        <w:tab/>
      </w:r>
      <w:r w:rsidR="00A807EA" w:rsidRPr="00A807EA">
        <w:rPr>
          <w:lang w:val="es-ES"/>
        </w:rPr>
        <w:t>El nivel de betún se mantendrá por encima de los tubos de calentamiento.</w:t>
      </w:r>
    </w:p>
    <w:p w14:paraId="632172A2" w14:textId="4D68783E" w:rsidR="00A807EA" w:rsidRPr="00A807EA" w:rsidRDefault="00A807EA" w:rsidP="002E7F29">
      <w:pPr>
        <w:pStyle w:val="Ttulo2"/>
      </w:pPr>
      <w:bookmarkStart w:id="18" w:name="_Toc194053149"/>
      <w:r w:rsidRPr="00A807EA">
        <w:t>6.3. Áreas peatonales</w:t>
      </w:r>
      <w:r w:rsidR="002E7F29">
        <w:t>.</w:t>
      </w:r>
      <w:bookmarkEnd w:id="18"/>
    </w:p>
    <w:p w14:paraId="1537AC7C" w14:textId="77777777" w:rsidR="00A807EA" w:rsidRPr="00A807EA" w:rsidRDefault="00A807EA" w:rsidP="00A807EA">
      <w:pPr>
        <w:rPr>
          <w:lang w:val="es-ES"/>
        </w:rPr>
      </w:pPr>
      <w:r w:rsidRPr="00A807EA">
        <w:rPr>
          <w:lang w:val="es-ES"/>
        </w:rPr>
        <w:t xml:space="preserve">Los </w:t>
      </w:r>
      <w:r w:rsidRPr="00A807EA">
        <w:rPr>
          <w:b/>
          <w:bCs/>
          <w:lang w:val="es-ES"/>
        </w:rPr>
        <w:t>riesgos</w:t>
      </w:r>
      <w:r w:rsidRPr="00A807EA">
        <w:rPr>
          <w:lang w:val="es-ES"/>
        </w:rPr>
        <w:t xml:space="preserve"> más habituales son:</w:t>
      </w:r>
    </w:p>
    <w:p w14:paraId="13E0DFA6" w14:textId="717059B1" w:rsidR="00A807EA" w:rsidRPr="00A807EA" w:rsidRDefault="002E7F29" w:rsidP="00A807EA">
      <w:pPr>
        <w:rPr>
          <w:lang w:val="es-ES"/>
        </w:rPr>
      </w:pPr>
      <w:r>
        <w:rPr>
          <w:lang w:val="es-ES"/>
        </w:rPr>
        <w:tab/>
        <w:t>-</w:t>
      </w:r>
      <w:r>
        <w:rPr>
          <w:lang w:val="es-ES"/>
        </w:rPr>
        <w:tab/>
      </w:r>
      <w:r w:rsidR="00A807EA" w:rsidRPr="00A807EA">
        <w:rPr>
          <w:lang w:val="es-ES"/>
        </w:rPr>
        <w:t>Caídas de operarios al mismo nivel.</w:t>
      </w:r>
    </w:p>
    <w:p w14:paraId="34F0AB89" w14:textId="7E2DCF10" w:rsidR="00A807EA" w:rsidRPr="00A807EA" w:rsidRDefault="002E7F29" w:rsidP="00A807EA">
      <w:pPr>
        <w:rPr>
          <w:lang w:val="es-ES"/>
        </w:rPr>
      </w:pPr>
      <w:r>
        <w:rPr>
          <w:lang w:val="es-ES"/>
        </w:rPr>
        <w:tab/>
        <w:t>-</w:t>
      </w:r>
      <w:r>
        <w:rPr>
          <w:lang w:val="es-ES"/>
        </w:rPr>
        <w:tab/>
      </w:r>
      <w:r w:rsidR="00A807EA" w:rsidRPr="00A807EA">
        <w:rPr>
          <w:lang w:val="es-ES"/>
        </w:rPr>
        <w:t>Caídas de operarios a distinto nivel.</w:t>
      </w:r>
    </w:p>
    <w:p w14:paraId="0FF18482" w14:textId="3E6D8B14" w:rsidR="00A807EA" w:rsidRPr="00A807EA" w:rsidRDefault="002E7F29" w:rsidP="00A807EA">
      <w:pPr>
        <w:rPr>
          <w:lang w:val="es-ES"/>
        </w:rPr>
      </w:pPr>
      <w:r>
        <w:rPr>
          <w:lang w:val="es-ES"/>
        </w:rPr>
        <w:tab/>
        <w:t>-</w:t>
      </w:r>
      <w:r>
        <w:rPr>
          <w:lang w:val="es-ES"/>
        </w:rPr>
        <w:tab/>
      </w:r>
      <w:r w:rsidR="00A807EA" w:rsidRPr="00A807EA">
        <w:rPr>
          <w:lang w:val="es-ES"/>
        </w:rPr>
        <w:t>Caídas de materiales transportados.</w:t>
      </w:r>
    </w:p>
    <w:p w14:paraId="3F752B9E" w14:textId="0B7D5842" w:rsidR="00A807EA" w:rsidRPr="00A807EA" w:rsidRDefault="002E7F29" w:rsidP="00A807EA">
      <w:pPr>
        <w:rPr>
          <w:lang w:val="es-ES"/>
        </w:rPr>
      </w:pPr>
      <w:r>
        <w:rPr>
          <w:lang w:val="es-ES"/>
        </w:rPr>
        <w:tab/>
        <w:t>-</w:t>
      </w:r>
      <w:r>
        <w:rPr>
          <w:lang w:val="es-ES"/>
        </w:rPr>
        <w:tab/>
      </w:r>
      <w:r w:rsidR="00A807EA" w:rsidRPr="00A807EA">
        <w:rPr>
          <w:lang w:val="es-ES"/>
        </w:rPr>
        <w:t>Choques o golpes contra objetos.</w:t>
      </w:r>
    </w:p>
    <w:p w14:paraId="0D1735AD" w14:textId="62AF9538" w:rsidR="00A807EA" w:rsidRPr="00A807EA" w:rsidRDefault="002E7F29" w:rsidP="00A807EA">
      <w:pPr>
        <w:rPr>
          <w:lang w:val="es-ES"/>
        </w:rPr>
      </w:pPr>
      <w:r>
        <w:rPr>
          <w:lang w:val="es-ES"/>
        </w:rPr>
        <w:tab/>
        <w:t>-</w:t>
      </w:r>
      <w:r>
        <w:rPr>
          <w:lang w:val="es-ES"/>
        </w:rPr>
        <w:tab/>
      </w:r>
      <w:r w:rsidR="00A807EA" w:rsidRPr="00A807EA">
        <w:rPr>
          <w:lang w:val="es-ES"/>
        </w:rPr>
        <w:t>Atrapamientos y aplastamientos.</w:t>
      </w:r>
    </w:p>
    <w:p w14:paraId="4E72E931" w14:textId="04FC7CDC" w:rsidR="00A807EA" w:rsidRPr="00A807EA" w:rsidRDefault="002E7F29" w:rsidP="00A807EA">
      <w:pPr>
        <w:rPr>
          <w:lang w:val="es-ES"/>
        </w:rPr>
      </w:pPr>
      <w:r>
        <w:rPr>
          <w:lang w:val="es-ES"/>
        </w:rPr>
        <w:tab/>
        <w:t>-</w:t>
      </w:r>
      <w:r>
        <w:rPr>
          <w:lang w:val="es-ES"/>
        </w:rPr>
        <w:tab/>
      </w:r>
      <w:r w:rsidR="00A807EA" w:rsidRPr="00A807EA">
        <w:rPr>
          <w:lang w:val="es-ES"/>
        </w:rPr>
        <w:t>Lesiones y/o cortes en manos.</w:t>
      </w:r>
    </w:p>
    <w:p w14:paraId="2968D13F" w14:textId="654EAC88" w:rsidR="00A807EA" w:rsidRPr="00A807EA" w:rsidRDefault="002E7F29" w:rsidP="00A807EA">
      <w:pPr>
        <w:rPr>
          <w:lang w:val="es-ES"/>
        </w:rPr>
      </w:pPr>
      <w:r>
        <w:rPr>
          <w:lang w:val="es-ES"/>
        </w:rPr>
        <w:tab/>
        <w:t>-</w:t>
      </w:r>
      <w:r>
        <w:rPr>
          <w:lang w:val="es-ES"/>
        </w:rPr>
        <w:tab/>
      </w:r>
      <w:r w:rsidR="00A807EA" w:rsidRPr="00A807EA">
        <w:rPr>
          <w:lang w:val="es-ES"/>
        </w:rPr>
        <w:t>Lesiones y/o cortes en pies.</w:t>
      </w:r>
    </w:p>
    <w:p w14:paraId="35302C90" w14:textId="163DC87B" w:rsidR="00A807EA" w:rsidRPr="00A807EA" w:rsidRDefault="002E7F29" w:rsidP="00A807EA">
      <w:pPr>
        <w:rPr>
          <w:lang w:val="es-ES"/>
        </w:rPr>
      </w:pPr>
      <w:r>
        <w:rPr>
          <w:lang w:val="es-ES"/>
        </w:rPr>
        <w:tab/>
        <w:t>-</w:t>
      </w:r>
      <w:r>
        <w:rPr>
          <w:lang w:val="es-ES"/>
        </w:rPr>
        <w:tab/>
      </w:r>
      <w:r w:rsidR="00A807EA" w:rsidRPr="00A807EA">
        <w:rPr>
          <w:lang w:val="es-ES"/>
        </w:rPr>
        <w:t>Sobreesfuerzos.</w:t>
      </w:r>
    </w:p>
    <w:p w14:paraId="142A5F84" w14:textId="5B40DFD0" w:rsidR="00A807EA" w:rsidRPr="00A807EA" w:rsidRDefault="002E7F29" w:rsidP="00A807EA">
      <w:pPr>
        <w:rPr>
          <w:lang w:val="es-ES"/>
        </w:rPr>
      </w:pPr>
      <w:r>
        <w:rPr>
          <w:lang w:val="es-ES"/>
        </w:rPr>
        <w:tab/>
        <w:t>-</w:t>
      </w:r>
      <w:r>
        <w:rPr>
          <w:lang w:val="es-ES"/>
        </w:rPr>
        <w:tab/>
      </w:r>
      <w:r w:rsidR="00A807EA" w:rsidRPr="00A807EA">
        <w:rPr>
          <w:lang w:val="es-ES"/>
        </w:rPr>
        <w:t>Ruido y contaminación acústica.</w:t>
      </w:r>
    </w:p>
    <w:p w14:paraId="389EFE34" w14:textId="62D71330" w:rsidR="00A807EA" w:rsidRPr="00A807EA" w:rsidRDefault="002E7F29" w:rsidP="00A807EA">
      <w:pPr>
        <w:rPr>
          <w:lang w:val="es-ES"/>
        </w:rPr>
      </w:pPr>
      <w:r>
        <w:rPr>
          <w:lang w:val="es-ES"/>
        </w:rPr>
        <w:tab/>
        <w:t>-</w:t>
      </w:r>
      <w:r>
        <w:rPr>
          <w:lang w:val="es-ES"/>
        </w:rPr>
        <w:tab/>
      </w:r>
      <w:r w:rsidR="00A807EA" w:rsidRPr="00A807EA">
        <w:rPr>
          <w:lang w:val="es-ES"/>
        </w:rPr>
        <w:t>Vibraciones.</w:t>
      </w:r>
    </w:p>
    <w:p w14:paraId="468AF405" w14:textId="70081677" w:rsidR="00A807EA" w:rsidRPr="00A807EA" w:rsidRDefault="002E7F29" w:rsidP="00A807EA">
      <w:pPr>
        <w:rPr>
          <w:lang w:val="es-ES"/>
        </w:rPr>
      </w:pPr>
      <w:r>
        <w:rPr>
          <w:lang w:val="es-ES"/>
        </w:rPr>
        <w:tab/>
        <w:t>-</w:t>
      </w:r>
      <w:r>
        <w:rPr>
          <w:lang w:val="es-ES"/>
        </w:rPr>
        <w:tab/>
      </w:r>
      <w:r w:rsidR="00A807EA" w:rsidRPr="00A807EA">
        <w:rPr>
          <w:lang w:val="es-ES"/>
        </w:rPr>
        <w:t>Cuerpos extraños en los ojos.</w:t>
      </w:r>
    </w:p>
    <w:p w14:paraId="5BC04991" w14:textId="0152C101" w:rsidR="00A807EA" w:rsidRPr="00A807EA" w:rsidRDefault="002E7F29" w:rsidP="00A807EA">
      <w:pPr>
        <w:rPr>
          <w:lang w:val="es-ES"/>
        </w:rPr>
      </w:pPr>
      <w:r>
        <w:rPr>
          <w:lang w:val="es-ES"/>
        </w:rPr>
        <w:tab/>
        <w:t>-</w:t>
      </w:r>
      <w:r>
        <w:rPr>
          <w:lang w:val="es-ES"/>
        </w:rPr>
        <w:tab/>
      </w:r>
      <w:r w:rsidR="00A807EA" w:rsidRPr="00A807EA">
        <w:rPr>
          <w:lang w:val="es-ES"/>
        </w:rPr>
        <w:t>Dermatosis por contacto cemento y cal.</w:t>
      </w:r>
    </w:p>
    <w:p w14:paraId="7AD33323" w14:textId="5EC2FAE2" w:rsidR="00A807EA" w:rsidRPr="00A807EA" w:rsidRDefault="002E7F29" w:rsidP="00A807EA">
      <w:pPr>
        <w:rPr>
          <w:lang w:val="es-ES"/>
        </w:rPr>
      </w:pPr>
      <w:r>
        <w:rPr>
          <w:lang w:val="es-ES"/>
        </w:rPr>
        <w:tab/>
        <w:t>-</w:t>
      </w:r>
      <w:r>
        <w:rPr>
          <w:lang w:val="es-ES"/>
        </w:rPr>
        <w:tab/>
      </w:r>
      <w:r w:rsidR="00A807EA" w:rsidRPr="00A807EA">
        <w:rPr>
          <w:lang w:val="es-ES"/>
        </w:rPr>
        <w:t>Contactos eléctricos directos.</w:t>
      </w:r>
    </w:p>
    <w:p w14:paraId="135DC266" w14:textId="791FA0CB" w:rsidR="00A807EA" w:rsidRPr="00A807EA" w:rsidRDefault="002E7F29" w:rsidP="00A807EA">
      <w:pPr>
        <w:rPr>
          <w:lang w:val="es-ES"/>
        </w:rPr>
      </w:pPr>
      <w:r>
        <w:rPr>
          <w:lang w:val="es-ES"/>
        </w:rPr>
        <w:tab/>
        <w:t>-</w:t>
      </w:r>
      <w:r>
        <w:rPr>
          <w:lang w:val="es-ES"/>
        </w:rPr>
        <w:tab/>
      </w:r>
      <w:r w:rsidR="00A807EA" w:rsidRPr="00A807EA">
        <w:rPr>
          <w:lang w:val="es-ES"/>
        </w:rPr>
        <w:t>Contactos eléctricos indirectos.</w:t>
      </w:r>
    </w:p>
    <w:p w14:paraId="0EF78020" w14:textId="77777777" w:rsidR="00A807EA" w:rsidRPr="00A807EA" w:rsidRDefault="00A807EA" w:rsidP="00A807EA">
      <w:pPr>
        <w:rPr>
          <w:b/>
          <w:lang w:val="es-ES"/>
        </w:rPr>
      </w:pPr>
      <w:r w:rsidRPr="00A807EA">
        <w:rPr>
          <w:b/>
          <w:lang w:val="es-ES"/>
        </w:rPr>
        <w:t>Medidas preventivas</w:t>
      </w:r>
      <w:r w:rsidRPr="00A807EA">
        <w:rPr>
          <w:bCs/>
          <w:lang w:val="es-ES"/>
        </w:rPr>
        <w:t xml:space="preserve"> y de protección:</w:t>
      </w:r>
    </w:p>
    <w:p w14:paraId="47FB0086" w14:textId="3302925D" w:rsidR="00A807EA" w:rsidRPr="00A807EA" w:rsidRDefault="002E7F29" w:rsidP="00A807EA">
      <w:pPr>
        <w:rPr>
          <w:lang w:val="es-ES"/>
        </w:rPr>
      </w:pPr>
      <w:r>
        <w:rPr>
          <w:lang w:val="es-ES"/>
        </w:rPr>
        <w:tab/>
        <w:t>-</w:t>
      </w:r>
      <w:r>
        <w:rPr>
          <w:lang w:val="es-ES"/>
        </w:rPr>
        <w:tab/>
      </w:r>
      <w:r w:rsidR="00A807EA" w:rsidRPr="00A807EA">
        <w:rPr>
          <w:lang w:val="es-ES"/>
        </w:rPr>
        <w:t>Pasos o pasarelas.</w:t>
      </w:r>
    </w:p>
    <w:p w14:paraId="034FF7AA" w14:textId="04B5C76A" w:rsidR="00A807EA" w:rsidRPr="00A807EA" w:rsidRDefault="002E7F29" w:rsidP="00A807EA">
      <w:pPr>
        <w:rPr>
          <w:lang w:val="es-ES"/>
        </w:rPr>
      </w:pPr>
      <w:r>
        <w:rPr>
          <w:lang w:val="es-ES"/>
        </w:rPr>
        <w:tab/>
        <w:t>-</w:t>
      </w:r>
      <w:r>
        <w:rPr>
          <w:lang w:val="es-ES"/>
        </w:rPr>
        <w:tab/>
      </w:r>
      <w:r w:rsidR="00A807EA" w:rsidRPr="00A807EA">
        <w:rPr>
          <w:lang w:val="es-ES"/>
        </w:rPr>
        <w:t>Tableros o planchas en huecos horizontales.</w:t>
      </w:r>
    </w:p>
    <w:p w14:paraId="2DDCE636" w14:textId="4CAFE7E0" w:rsidR="00A807EA" w:rsidRPr="00A807EA" w:rsidRDefault="002E7F29" w:rsidP="00A807EA">
      <w:pPr>
        <w:rPr>
          <w:lang w:val="es-ES"/>
        </w:rPr>
      </w:pPr>
      <w:r>
        <w:rPr>
          <w:lang w:val="es-ES"/>
        </w:rPr>
        <w:lastRenderedPageBreak/>
        <w:tab/>
        <w:t>-</w:t>
      </w:r>
      <w:r>
        <w:rPr>
          <w:lang w:val="es-ES"/>
        </w:rPr>
        <w:tab/>
      </w:r>
      <w:r w:rsidR="00A807EA" w:rsidRPr="00A807EA">
        <w:rPr>
          <w:lang w:val="es-ES"/>
        </w:rPr>
        <w:t>Carcasas o resguardos de protección de partes móviles de máquinas.</w:t>
      </w:r>
    </w:p>
    <w:p w14:paraId="0E787AF7" w14:textId="135F6953" w:rsidR="00A807EA" w:rsidRPr="00A807EA" w:rsidRDefault="002E7F29" w:rsidP="00A807EA">
      <w:pPr>
        <w:rPr>
          <w:lang w:val="es-ES"/>
        </w:rPr>
      </w:pPr>
      <w:r>
        <w:rPr>
          <w:lang w:val="es-ES"/>
        </w:rPr>
        <w:tab/>
        <w:t>-</w:t>
      </w:r>
      <w:r>
        <w:rPr>
          <w:lang w:val="es-ES"/>
        </w:rPr>
        <w:tab/>
      </w:r>
      <w:r w:rsidR="00A807EA" w:rsidRPr="00A807EA">
        <w:rPr>
          <w:lang w:val="es-ES"/>
        </w:rPr>
        <w:t>Mantenimiento adecuado de la maquinaria</w:t>
      </w:r>
    </w:p>
    <w:p w14:paraId="3F121BF0" w14:textId="4E584CAC" w:rsidR="00A807EA" w:rsidRPr="00A807EA" w:rsidRDefault="002E7F29" w:rsidP="00A807EA">
      <w:pPr>
        <w:rPr>
          <w:lang w:val="es-ES"/>
        </w:rPr>
      </w:pPr>
      <w:r>
        <w:rPr>
          <w:lang w:val="es-ES"/>
        </w:rPr>
        <w:tab/>
        <w:t>-</w:t>
      </w:r>
      <w:r>
        <w:rPr>
          <w:lang w:val="es-ES"/>
        </w:rPr>
        <w:tab/>
      </w:r>
      <w:r w:rsidR="00A807EA" w:rsidRPr="00A807EA">
        <w:rPr>
          <w:lang w:val="es-ES"/>
        </w:rPr>
        <w:t>Plataformas de descarga de material.</w:t>
      </w:r>
    </w:p>
    <w:p w14:paraId="34C6A798" w14:textId="2C82532E" w:rsidR="00A807EA" w:rsidRPr="00A807EA" w:rsidRDefault="002E7F29" w:rsidP="00A807EA">
      <w:pPr>
        <w:rPr>
          <w:lang w:val="es-ES"/>
        </w:rPr>
      </w:pPr>
      <w:r>
        <w:rPr>
          <w:lang w:val="es-ES"/>
        </w:rPr>
        <w:tab/>
        <w:t>-</w:t>
      </w:r>
      <w:r>
        <w:rPr>
          <w:lang w:val="es-ES"/>
        </w:rPr>
        <w:tab/>
      </w:r>
      <w:r w:rsidR="00A807EA" w:rsidRPr="00A807EA">
        <w:rPr>
          <w:lang w:val="es-ES"/>
        </w:rPr>
        <w:t>Evacuación de escombros.</w:t>
      </w:r>
    </w:p>
    <w:p w14:paraId="44185127" w14:textId="1EBDC662" w:rsidR="00A807EA" w:rsidRPr="00A807EA" w:rsidRDefault="002E7F29" w:rsidP="00A807EA">
      <w:pPr>
        <w:rPr>
          <w:lang w:val="es-ES"/>
        </w:rPr>
      </w:pPr>
      <w:r>
        <w:rPr>
          <w:lang w:val="es-ES"/>
        </w:rPr>
        <w:tab/>
        <w:t>-</w:t>
      </w:r>
      <w:r>
        <w:rPr>
          <w:lang w:val="es-ES"/>
        </w:rPr>
        <w:tab/>
      </w:r>
      <w:r w:rsidR="00A807EA" w:rsidRPr="00A807EA">
        <w:rPr>
          <w:lang w:val="es-ES"/>
        </w:rPr>
        <w:t>Limpieza de las zonas de trabajo y de tránsito.</w:t>
      </w:r>
    </w:p>
    <w:p w14:paraId="73EE2453" w14:textId="436273D5" w:rsidR="00A807EA" w:rsidRPr="00A807EA" w:rsidRDefault="00A807EA" w:rsidP="002E7F29">
      <w:pPr>
        <w:pStyle w:val="Ttulo2"/>
      </w:pPr>
      <w:bookmarkStart w:id="19" w:name="_Toc194053150"/>
      <w:r w:rsidRPr="00A807EA">
        <w:t>6.4. Muros y obras de defensa</w:t>
      </w:r>
      <w:r w:rsidR="002E7F29">
        <w:t>.</w:t>
      </w:r>
      <w:bookmarkEnd w:id="19"/>
    </w:p>
    <w:p w14:paraId="39CE4FE3" w14:textId="77777777" w:rsidR="002E7F29" w:rsidRDefault="00A807EA" w:rsidP="002E7F29">
      <w:pPr>
        <w:rPr>
          <w:lang w:val="es-ES"/>
        </w:rPr>
      </w:pPr>
      <w:r w:rsidRPr="00A807EA">
        <w:rPr>
          <w:lang w:val="es-ES"/>
        </w:rPr>
        <w:t xml:space="preserve">Los </w:t>
      </w:r>
      <w:r w:rsidRPr="00A807EA">
        <w:rPr>
          <w:b/>
          <w:bCs/>
          <w:lang w:val="es-ES"/>
        </w:rPr>
        <w:t>riesgos</w:t>
      </w:r>
      <w:r w:rsidRPr="00A807EA">
        <w:rPr>
          <w:lang w:val="es-ES"/>
        </w:rPr>
        <w:t xml:space="preserve"> más comunes son:</w:t>
      </w:r>
    </w:p>
    <w:p w14:paraId="0746FC65" w14:textId="77777777" w:rsidR="002E7F29" w:rsidRDefault="002E7F29" w:rsidP="002E7F29">
      <w:pPr>
        <w:rPr>
          <w:lang w:val="es-ES"/>
        </w:rPr>
      </w:pPr>
      <w:r>
        <w:rPr>
          <w:lang w:val="es-ES"/>
        </w:rPr>
        <w:tab/>
        <w:t>-</w:t>
      </w:r>
      <w:r>
        <w:rPr>
          <w:lang w:val="es-ES"/>
        </w:rPr>
        <w:tab/>
      </w:r>
      <w:r w:rsidR="00A807EA" w:rsidRPr="00A807EA">
        <w:rPr>
          <w:lang w:val="es-ES"/>
        </w:rPr>
        <w:t>Desprendimientos por mal apilado de la madera.</w:t>
      </w:r>
    </w:p>
    <w:p w14:paraId="64DC7A62" w14:textId="77777777" w:rsidR="002E7F29" w:rsidRDefault="002E7F29" w:rsidP="002E7F29">
      <w:pPr>
        <w:rPr>
          <w:lang w:val="es-ES"/>
        </w:rPr>
      </w:pPr>
      <w:r>
        <w:rPr>
          <w:lang w:val="es-ES"/>
        </w:rPr>
        <w:tab/>
        <w:t>-</w:t>
      </w:r>
      <w:r>
        <w:rPr>
          <w:lang w:val="es-ES"/>
        </w:rPr>
        <w:tab/>
      </w:r>
      <w:r w:rsidR="00A807EA" w:rsidRPr="00A807EA">
        <w:rPr>
          <w:lang w:val="es-ES"/>
        </w:rPr>
        <w:t>Golpes en las manos durante la clavazón.</w:t>
      </w:r>
    </w:p>
    <w:p w14:paraId="59E0BD36" w14:textId="77777777" w:rsidR="002E7F29" w:rsidRDefault="002E7F29" w:rsidP="002E7F29">
      <w:pPr>
        <w:rPr>
          <w:lang w:val="es-ES"/>
        </w:rPr>
      </w:pPr>
      <w:r>
        <w:rPr>
          <w:lang w:val="es-ES"/>
        </w:rPr>
        <w:tab/>
        <w:t>-</w:t>
      </w:r>
      <w:r>
        <w:rPr>
          <w:lang w:val="es-ES"/>
        </w:rPr>
        <w:tab/>
      </w:r>
      <w:r w:rsidR="00A807EA" w:rsidRPr="00A807EA">
        <w:rPr>
          <w:lang w:val="es-ES"/>
        </w:rPr>
        <w:t>Caída de los encofradores al vacío.</w:t>
      </w:r>
    </w:p>
    <w:p w14:paraId="3333B009" w14:textId="77777777" w:rsidR="002E7F29" w:rsidRDefault="002E7F29" w:rsidP="002E7F29">
      <w:pPr>
        <w:rPr>
          <w:lang w:val="es-ES"/>
        </w:rPr>
      </w:pPr>
      <w:r>
        <w:rPr>
          <w:lang w:val="es-ES"/>
        </w:rPr>
        <w:tab/>
        <w:t>-</w:t>
      </w:r>
      <w:r>
        <w:rPr>
          <w:lang w:val="es-ES"/>
        </w:rPr>
        <w:tab/>
      </w:r>
      <w:r w:rsidR="00A807EA" w:rsidRPr="00A807EA">
        <w:rPr>
          <w:lang w:val="es-ES"/>
        </w:rPr>
        <w:t xml:space="preserve">Vuelcos de los paquetes de madera (tablones, tableros, puntales, correas, </w:t>
      </w:r>
      <w:proofErr w:type="gramStart"/>
      <w:r w:rsidR="00A807EA" w:rsidRPr="00A807EA">
        <w:rPr>
          <w:lang w:val="es-ES"/>
        </w:rPr>
        <w:t>soportes,...</w:t>
      </w:r>
      <w:proofErr w:type="gramEnd"/>
      <w:r w:rsidR="00A807EA" w:rsidRPr="00A807EA">
        <w:rPr>
          <w:lang w:val="es-ES"/>
        </w:rPr>
        <w:t>), durante las maniobras de izado al lugar de empleo.</w:t>
      </w:r>
    </w:p>
    <w:p w14:paraId="6999B2C7" w14:textId="77777777" w:rsidR="002E7F29" w:rsidRDefault="002E7F29" w:rsidP="002E7F29">
      <w:pPr>
        <w:rPr>
          <w:lang w:val="es-ES"/>
        </w:rPr>
      </w:pPr>
      <w:r>
        <w:rPr>
          <w:lang w:val="es-ES"/>
        </w:rPr>
        <w:tab/>
        <w:t>-</w:t>
      </w:r>
      <w:r>
        <w:rPr>
          <w:lang w:val="es-ES"/>
        </w:rPr>
        <w:tab/>
      </w:r>
      <w:r w:rsidR="00A807EA" w:rsidRPr="00A807EA">
        <w:rPr>
          <w:lang w:val="es-ES"/>
        </w:rPr>
        <w:t>Caída de madera al vacío durante las operaciones de desencofrado.</w:t>
      </w:r>
    </w:p>
    <w:p w14:paraId="01748A7E" w14:textId="77777777" w:rsidR="002E7F29" w:rsidRDefault="002E7F29" w:rsidP="002E7F29">
      <w:pPr>
        <w:rPr>
          <w:lang w:val="es-ES"/>
        </w:rPr>
      </w:pPr>
      <w:r>
        <w:rPr>
          <w:lang w:val="es-ES"/>
        </w:rPr>
        <w:tab/>
        <w:t>-</w:t>
      </w:r>
      <w:r>
        <w:rPr>
          <w:lang w:val="es-ES"/>
        </w:rPr>
        <w:tab/>
      </w:r>
      <w:r w:rsidR="00A807EA" w:rsidRPr="00A807EA">
        <w:rPr>
          <w:lang w:val="es-ES"/>
        </w:rPr>
        <w:t>Caída de personas a distinto nivel.</w:t>
      </w:r>
    </w:p>
    <w:p w14:paraId="2C1BD31D" w14:textId="77777777" w:rsidR="002E7F29" w:rsidRDefault="002E7F29" w:rsidP="002E7F29">
      <w:pPr>
        <w:rPr>
          <w:lang w:val="es-ES"/>
        </w:rPr>
      </w:pPr>
      <w:r>
        <w:rPr>
          <w:lang w:val="es-ES"/>
        </w:rPr>
        <w:tab/>
        <w:t>-</w:t>
      </w:r>
      <w:r>
        <w:rPr>
          <w:lang w:val="es-ES"/>
        </w:rPr>
        <w:tab/>
      </w:r>
      <w:r w:rsidR="00A807EA" w:rsidRPr="00A807EA">
        <w:rPr>
          <w:lang w:val="es-ES"/>
        </w:rPr>
        <w:t>Caída de personas al mismo nivel.</w:t>
      </w:r>
    </w:p>
    <w:p w14:paraId="3C5A9FBF" w14:textId="77777777" w:rsidR="002E7F29" w:rsidRDefault="002E7F29" w:rsidP="002E7F29">
      <w:pPr>
        <w:rPr>
          <w:lang w:val="es-ES"/>
        </w:rPr>
      </w:pPr>
      <w:r>
        <w:rPr>
          <w:lang w:val="es-ES"/>
        </w:rPr>
        <w:tab/>
        <w:t>-</w:t>
      </w:r>
      <w:r>
        <w:rPr>
          <w:lang w:val="es-ES"/>
        </w:rPr>
        <w:tab/>
      </w:r>
      <w:r w:rsidR="00A807EA" w:rsidRPr="00A807EA">
        <w:rPr>
          <w:lang w:val="es-ES"/>
        </w:rPr>
        <w:t>Cortes al utilizar las sierras de mano (o las cepilladuras).</w:t>
      </w:r>
    </w:p>
    <w:p w14:paraId="29A2926E" w14:textId="77777777" w:rsidR="002E7F29" w:rsidRDefault="002E7F29" w:rsidP="002E7F29">
      <w:pPr>
        <w:rPr>
          <w:lang w:val="es-ES"/>
        </w:rPr>
      </w:pPr>
      <w:r>
        <w:rPr>
          <w:lang w:val="es-ES"/>
        </w:rPr>
        <w:tab/>
        <w:t>-</w:t>
      </w:r>
      <w:r>
        <w:rPr>
          <w:lang w:val="es-ES"/>
        </w:rPr>
        <w:tab/>
      </w:r>
      <w:r w:rsidR="00A807EA" w:rsidRPr="00A807EA">
        <w:rPr>
          <w:lang w:val="es-ES"/>
        </w:rPr>
        <w:t>Cortes al utilizar las mesas de sierra circular.</w:t>
      </w:r>
    </w:p>
    <w:p w14:paraId="12890036" w14:textId="77777777" w:rsidR="002E7F29" w:rsidRDefault="002E7F29" w:rsidP="002E7F29">
      <w:pPr>
        <w:rPr>
          <w:lang w:val="es-ES"/>
        </w:rPr>
      </w:pPr>
      <w:r>
        <w:rPr>
          <w:lang w:val="es-ES"/>
        </w:rPr>
        <w:tab/>
        <w:t>-</w:t>
      </w:r>
      <w:r>
        <w:rPr>
          <w:lang w:val="es-ES"/>
        </w:rPr>
        <w:tab/>
      </w:r>
      <w:r w:rsidR="00A807EA" w:rsidRPr="00A807EA">
        <w:rPr>
          <w:lang w:val="es-ES"/>
        </w:rPr>
        <w:t>Pisadas sobre objetos punzantes.</w:t>
      </w:r>
    </w:p>
    <w:p w14:paraId="26F84EAA" w14:textId="77777777" w:rsidR="002E7F29" w:rsidRDefault="002E7F29" w:rsidP="002E7F29">
      <w:pPr>
        <w:rPr>
          <w:lang w:val="es-ES"/>
        </w:rPr>
      </w:pPr>
      <w:r>
        <w:rPr>
          <w:lang w:val="es-ES"/>
        </w:rPr>
        <w:tab/>
        <w:t>-</w:t>
      </w:r>
      <w:r>
        <w:rPr>
          <w:lang w:val="es-ES"/>
        </w:rPr>
        <w:tab/>
      </w:r>
      <w:r w:rsidR="00A807EA" w:rsidRPr="00A807EA">
        <w:rPr>
          <w:lang w:val="es-ES"/>
        </w:rPr>
        <w:t>Electrocución por anulación de tomas de tierra de maquinaria eléctrica.</w:t>
      </w:r>
    </w:p>
    <w:p w14:paraId="2EF0C90C" w14:textId="77777777" w:rsidR="002E7F29" w:rsidRDefault="002E7F29" w:rsidP="002E7F29">
      <w:pPr>
        <w:rPr>
          <w:lang w:val="es-ES"/>
        </w:rPr>
      </w:pPr>
      <w:r>
        <w:rPr>
          <w:lang w:val="es-ES"/>
        </w:rPr>
        <w:tab/>
        <w:t>-</w:t>
      </w:r>
      <w:r>
        <w:rPr>
          <w:lang w:val="es-ES"/>
        </w:rPr>
        <w:tab/>
      </w:r>
      <w:r w:rsidR="00A807EA" w:rsidRPr="00A807EA">
        <w:rPr>
          <w:lang w:val="es-ES"/>
        </w:rPr>
        <w:t>Sobreesfuerzos por posturas inadecuadas.</w:t>
      </w:r>
    </w:p>
    <w:p w14:paraId="0188709A" w14:textId="77777777" w:rsidR="002E7F29" w:rsidRDefault="002E7F29" w:rsidP="002E7F29">
      <w:pPr>
        <w:rPr>
          <w:lang w:val="es-ES"/>
        </w:rPr>
      </w:pPr>
      <w:r>
        <w:rPr>
          <w:lang w:val="es-ES"/>
        </w:rPr>
        <w:tab/>
        <w:t>-</w:t>
      </w:r>
      <w:r>
        <w:rPr>
          <w:lang w:val="es-ES"/>
        </w:rPr>
        <w:tab/>
      </w:r>
      <w:r w:rsidR="00A807EA" w:rsidRPr="00A807EA">
        <w:rPr>
          <w:lang w:val="es-ES"/>
        </w:rPr>
        <w:t>Golpes en general por objetos.</w:t>
      </w:r>
    </w:p>
    <w:p w14:paraId="527E6B78" w14:textId="6A54698F" w:rsidR="00A807EA" w:rsidRPr="00A807EA" w:rsidRDefault="002E7F29" w:rsidP="002E7F29">
      <w:pPr>
        <w:rPr>
          <w:lang w:val="es-ES"/>
        </w:rPr>
      </w:pPr>
      <w:r>
        <w:rPr>
          <w:lang w:val="es-ES"/>
        </w:rPr>
        <w:tab/>
        <w:t>-</w:t>
      </w:r>
      <w:r>
        <w:rPr>
          <w:lang w:val="es-ES"/>
        </w:rPr>
        <w:tab/>
      </w:r>
      <w:r w:rsidR="00A807EA" w:rsidRPr="00A807EA">
        <w:rPr>
          <w:lang w:val="es-ES"/>
        </w:rPr>
        <w:t>Dermatosis por contactos con el cemento.</w:t>
      </w:r>
    </w:p>
    <w:p w14:paraId="56EDB901" w14:textId="77777777" w:rsidR="00A807EA" w:rsidRPr="00A807EA" w:rsidRDefault="00A807EA" w:rsidP="00A807EA">
      <w:pPr>
        <w:rPr>
          <w:b/>
          <w:lang w:val="es-ES"/>
        </w:rPr>
      </w:pPr>
      <w:r w:rsidRPr="00A807EA">
        <w:rPr>
          <w:b/>
          <w:lang w:val="es-ES"/>
        </w:rPr>
        <w:t>Medidas preventivas</w:t>
      </w:r>
      <w:r w:rsidRPr="00A807EA">
        <w:rPr>
          <w:bCs/>
          <w:lang w:val="es-ES"/>
        </w:rPr>
        <w:t xml:space="preserve"> y de protección:</w:t>
      </w:r>
    </w:p>
    <w:p w14:paraId="78DF301B" w14:textId="2E00EF6F" w:rsidR="00A807EA" w:rsidRPr="00A807EA" w:rsidRDefault="002E7F29" w:rsidP="00A807EA">
      <w:pPr>
        <w:rPr>
          <w:lang w:val="es-ES"/>
        </w:rPr>
      </w:pPr>
      <w:r>
        <w:rPr>
          <w:lang w:val="es-ES"/>
        </w:rPr>
        <w:t>-</w:t>
      </w:r>
      <w:r>
        <w:rPr>
          <w:lang w:val="es-ES"/>
        </w:rPr>
        <w:tab/>
      </w:r>
      <w:r w:rsidR="00A807EA" w:rsidRPr="00A807EA">
        <w:rPr>
          <w:lang w:val="es-ES"/>
        </w:rPr>
        <w:t>Se prohíbe la permanencia de operarios en las zonas de batido de cargas durante las operaciones de izado de tablones, sopandas, puntales y ferralla, igualmente, se procederá durante la elevación de cualquier otro elemento necesario para los trabajos.</w:t>
      </w:r>
    </w:p>
    <w:p w14:paraId="2545665C" w14:textId="74689B0C" w:rsidR="00A807EA" w:rsidRPr="00A807EA" w:rsidRDefault="002E7F29" w:rsidP="00A807EA">
      <w:pPr>
        <w:rPr>
          <w:lang w:val="es-ES"/>
        </w:rPr>
      </w:pPr>
      <w:r>
        <w:rPr>
          <w:lang w:val="es-ES"/>
        </w:rPr>
        <w:lastRenderedPageBreak/>
        <w:t>-</w:t>
      </w:r>
      <w:r>
        <w:rPr>
          <w:lang w:val="es-ES"/>
        </w:rPr>
        <w:tab/>
      </w:r>
      <w:r w:rsidR="00A807EA" w:rsidRPr="00A807EA">
        <w:rPr>
          <w:lang w:val="es-ES"/>
        </w:rPr>
        <w:t>El ascenso y descenso del personal a los encofrados se efectuará a través de escaleras de mano reglamentarias.</w:t>
      </w:r>
    </w:p>
    <w:p w14:paraId="72749649" w14:textId="68A8A60E" w:rsidR="00A807EA" w:rsidRPr="00A807EA" w:rsidRDefault="002E7F29" w:rsidP="00A807EA">
      <w:pPr>
        <w:rPr>
          <w:lang w:val="es-ES"/>
        </w:rPr>
      </w:pPr>
      <w:r>
        <w:rPr>
          <w:lang w:val="es-ES"/>
        </w:rPr>
        <w:t>-</w:t>
      </w:r>
      <w:r>
        <w:rPr>
          <w:lang w:val="es-ES"/>
        </w:rPr>
        <w:tab/>
      </w:r>
      <w:r w:rsidR="00A807EA" w:rsidRPr="00A807EA">
        <w:rPr>
          <w:lang w:val="es-ES"/>
        </w:rPr>
        <w:t>Se instalarán barandillas reglamentarias en los frentes de aquellas losas horizontales, para impedir la caída al vacío de las personas.</w:t>
      </w:r>
    </w:p>
    <w:p w14:paraId="7DB65791" w14:textId="3498E6B2" w:rsidR="00A807EA" w:rsidRPr="00A807EA" w:rsidRDefault="002E7F29" w:rsidP="00A807EA">
      <w:pPr>
        <w:rPr>
          <w:lang w:val="es-ES"/>
        </w:rPr>
      </w:pPr>
      <w:r>
        <w:rPr>
          <w:lang w:val="es-ES"/>
        </w:rPr>
        <w:t>-</w:t>
      </w:r>
      <w:r>
        <w:rPr>
          <w:lang w:val="es-ES"/>
        </w:rPr>
        <w:tab/>
      </w:r>
      <w:r w:rsidR="00A807EA" w:rsidRPr="00A807EA">
        <w:rPr>
          <w:lang w:val="es-ES"/>
        </w:rPr>
        <w:t>Los clavos o puntas existentes en la madera usada, se extraerán o remacharán, según casos.</w:t>
      </w:r>
    </w:p>
    <w:p w14:paraId="574A48FD" w14:textId="1D93B20A" w:rsidR="00A807EA" w:rsidRPr="00A807EA" w:rsidRDefault="002E7F29" w:rsidP="00A807EA">
      <w:pPr>
        <w:rPr>
          <w:lang w:val="es-ES"/>
        </w:rPr>
      </w:pPr>
      <w:r>
        <w:rPr>
          <w:lang w:val="es-ES"/>
        </w:rPr>
        <w:t>-</w:t>
      </w:r>
      <w:r>
        <w:rPr>
          <w:lang w:val="es-ES"/>
        </w:rPr>
        <w:tab/>
      </w:r>
      <w:r w:rsidR="00A807EA" w:rsidRPr="00A807EA">
        <w:rPr>
          <w:lang w:val="es-ES"/>
        </w:rPr>
        <w:t>Uso obligatorio de casco, de botas de seguridad, de guantes, del cinturón de seguridad (si se está encofrando en altura).</w:t>
      </w:r>
    </w:p>
    <w:p w14:paraId="57DF00BA" w14:textId="1D6E3E5D" w:rsidR="00A807EA" w:rsidRPr="00A807EA" w:rsidRDefault="002E7F29" w:rsidP="00A807EA">
      <w:pPr>
        <w:rPr>
          <w:lang w:val="es-ES"/>
        </w:rPr>
      </w:pPr>
      <w:r>
        <w:rPr>
          <w:lang w:val="es-ES"/>
        </w:rPr>
        <w:t>-</w:t>
      </w:r>
      <w:r>
        <w:rPr>
          <w:lang w:val="es-ES"/>
        </w:rPr>
        <w:tab/>
      </w:r>
      <w:r w:rsidR="00A807EA" w:rsidRPr="00A807EA">
        <w:rPr>
          <w:lang w:val="es-ES"/>
        </w:rPr>
        <w:t>Queda prohibido encofrar sin antes haber cubierto el riesgo de caída desde altura mediante las redes.</w:t>
      </w:r>
    </w:p>
    <w:p w14:paraId="292C3803" w14:textId="56318A75" w:rsidR="00A807EA" w:rsidRPr="00A807EA" w:rsidRDefault="00A807EA" w:rsidP="00A807EA">
      <w:pPr>
        <w:rPr>
          <w:b/>
          <w:lang w:val="es-ES"/>
        </w:rPr>
      </w:pPr>
      <w:r w:rsidRPr="00A807EA">
        <w:rPr>
          <w:b/>
          <w:lang w:val="es-ES"/>
        </w:rPr>
        <w:t>Importante</w:t>
      </w:r>
      <w:r w:rsidR="002E7F29">
        <w:rPr>
          <w:b/>
          <w:lang w:val="es-ES"/>
        </w:rPr>
        <w:t xml:space="preserve">: </w:t>
      </w:r>
      <w:r w:rsidRPr="00A807EA">
        <w:rPr>
          <w:lang w:val="es-ES"/>
        </w:rPr>
        <w:t>Todos los EPI utilizados deben contar con etiqueta CE y mantenerse en óptimas condiciones.</w:t>
      </w:r>
    </w:p>
    <w:p w14:paraId="206D8F21" w14:textId="6C3538AE" w:rsidR="00A807EA" w:rsidRPr="00A807EA" w:rsidRDefault="00A807EA" w:rsidP="002E7F29">
      <w:pPr>
        <w:pStyle w:val="Ttulo2"/>
      </w:pPr>
      <w:bookmarkStart w:id="20" w:name="_Toc194053151"/>
      <w:r w:rsidRPr="00A807EA">
        <w:t>6.5. Puentes y pasarelas</w:t>
      </w:r>
      <w:r w:rsidR="002E7F29">
        <w:t>.</w:t>
      </w:r>
      <w:bookmarkEnd w:id="20"/>
    </w:p>
    <w:p w14:paraId="261895C5" w14:textId="77777777" w:rsidR="00A807EA" w:rsidRPr="00A807EA" w:rsidRDefault="00A807EA" w:rsidP="00A807EA">
      <w:pPr>
        <w:rPr>
          <w:lang w:val="es-ES"/>
        </w:rPr>
      </w:pPr>
      <w:r w:rsidRPr="00A807EA">
        <w:rPr>
          <w:lang w:val="es-ES"/>
        </w:rPr>
        <w:t xml:space="preserve">Los </w:t>
      </w:r>
      <w:r w:rsidRPr="00A807EA">
        <w:rPr>
          <w:b/>
          <w:bCs/>
          <w:lang w:val="es-ES"/>
        </w:rPr>
        <w:t>riesgos</w:t>
      </w:r>
      <w:r w:rsidRPr="00A807EA">
        <w:rPr>
          <w:lang w:val="es-ES"/>
        </w:rPr>
        <w:t xml:space="preserve"> más comunes son:</w:t>
      </w:r>
    </w:p>
    <w:p w14:paraId="18366390" w14:textId="3230F3D3" w:rsidR="00A807EA" w:rsidRPr="00A807EA" w:rsidRDefault="002E7F29" w:rsidP="00A807EA">
      <w:pPr>
        <w:rPr>
          <w:lang w:val="es-ES"/>
        </w:rPr>
      </w:pPr>
      <w:r w:rsidRPr="002E7F29">
        <w:rPr>
          <w:lang w:val="es-ES"/>
        </w:rPr>
        <w:tab/>
        <w:t>-</w:t>
      </w:r>
      <w:r w:rsidRPr="002E7F29">
        <w:rPr>
          <w:lang w:val="es-ES"/>
        </w:rPr>
        <w:tab/>
      </w:r>
      <w:r w:rsidR="00A807EA" w:rsidRPr="00A807EA">
        <w:rPr>
          <w:lang w:val="es-ES"/>
        </w:rPr>
        <w:t xml:space="preserve">Contacto con sustancias </w:t>
      </w:r>
      <w:proofErr w:type="spellStart"/>
      <w:r w:rsidR="00A807EA" w:rsidRPr="00A807EA">
        <w:rPr>
          <w:lang w:val="es-ES"/>
        </w:rPr>
        <w:t>caústicas</w:t>
      </w:r>
      <w:proofErr w:type="spellEnd"/>
      <w:r w:rsidR="00A807EA" w:rsidRPr="00A807EA">
        <w:rPr>
          <w:lang w:val="es-ES"/>
        </w:rPr>
        <w:t xml:space="preserve"> o corrosivas.</w:t>
      </w:r>
    </w:p>
    <w:p w14:paraId="7996393E" w14:textId="6ADF0E1C" w:rsidR="00A807EA" w:rsidRPr="00A807EA" w:rsidRDefault="002E7F29" w:rsidP="00A807EA">
      <w:pPr>
        <w:rPr>
          <w:lang w:val="es-ES"/>
        </w:rPr>
      </w:pPr>
      <w:r w:rsidRPr="002E7F29">
        <w:rPr>
          <w:lang w:val="es-ES"/>
        </w:rPr>
        <w:tab/>
        <w:t>-</w:t>
      </w:r>
      <w:r w:rsidRPr="002E7F29">
        <w:rPr>
          <w:lang w:val="es-ES"/>
        </w:rPr>
        <w:tab/>
      </w:r>
      <w:r w:rsidR="00A807EA" w:rsidRPr="00A807EA">
        <w:rPr>
          <w:lang w:val="es-ES"/>
        </w:rPr>
        <w:t>Pisadas sobre objetos.</w:t>
      </w:r>
    </w:p>
    <w:p w14:paraId="131EE6A1" w14:textId="1A0DC37B" w:rsidR="00A807EA" w:rsidRPr="00A807EA" w:rsidRDefault="002E7F29" w:rsidP="00A807EA">
      <w:pPr>
        <w:rPr>
          <w:lang w:val="es-ES"/>
        </w:rPr>
      </w:pPr>
      <w:r w:rsidRPr="002E7F29">
        <w:rPr>
          <w:lang w:val="es-ES"/>
        </w:rPr>
        <w:tab/>
        <w:t>-</w:t>
      </w:r>
      <w:r w:rsidRPr="002E7F29">
        <w:rPr>
          <w:lang w:val="es-ES"/>
        </w:rPr>
        <w:tab/>
      </w:r>
      <w:r w:rsidR="00A807EA" w:rsidRPr="00A807EA">
        <w:rPr>
          <w:lang w:val="es-ES"/>
        </w:rPr>
        <w:t>Proyección de fragmentos o partículas.</w:t>
      </w:r>
    </w:p>
    <w:p w14:paraId="23825F92" w14:textId="34EB6575" w:rsidR="00A807EA" w:rsidRPr="00A807EA" w:rsidRDefault="002E7F29" w:rsidP="00A807EA">
      <w:pPr>
        <w:rPr>
          <w:lang w:val="es-ES"/>
        </w:rPr>
      </w:pPr>
      <w:r>
        <w:rPr>
          <w:lang w:val="es-ES"/>
        </w:rPr>
        <w:tab/>
        <w:t>-</w:t>
      </w:r>
      <w:r>
        <w:rPr>
          <w:lang w:val="es-ES"/>
        </w:rPr>
        <w:tab/>
      </w:r>
      <w:r w:rsidR="00A807EA" w:rsidRPr="00A807EA">
        <w:rPr>
          <w:lang w:val="es-ES"/>
        </w:rPr>
        <w:t>Atropello por máquina o camión.</w:t>
      </w:r>
    </w:p>
    <w:p w14:paraId="5B99168A" w14:textId="45A00B8D" w:rsidR="00A807EA" w:rsidRPr="00A807EA" w:rsidRDefault="002E7F29" w:rsidP="00A807EA">
      <w:pPr>
        <w:rPr>
          <w:lang w:val="es-ES"/>
        </w:rPr>
      </w:pPr>
      <w:r>
        <w:rPr>
          <w:lang w:val="es-ES"/>
        </w:rPr>
        <w:tab/>
        <w:t>-</w:t>
      </w:r>
      <w:r>
        <w:rPr>
          <w:lang w:val="es-ES"/>
        </w:rPr>
        <w:tab/>
      </w:r>
      <w:r w:rsidR="00A807EA" w:rsidRPr="00A807EA">
        <w:rPr>
          <w:lang w:val="es-ES"/>
        </w:rPr>
        <w:t>Caídas al mismo nivel.</w:t>
      </w:r>
    </w:p>
    <w:p w14:paraId="1B02964F" w14:textId="27E8047A" w:rsidR="00A807EA" w:rsidRPr="00A807EA" w:rsidRDefault="002E7F29" w:rsidP="00A807EA">
      <w:pPr>
        <w:rPr>
          <w:lang w:val="es-ES"/>
        </w:rPr>
      </w:pPr>
      <w:r>
        <w:rPr>
          <w:lang w:val="es-ES"/>
        </w:rPr>
        <w:tab/>
        <w:t>-</w:t>
      </w:r>
      <w:r>
        <w:rPr>
          <w:lang w:val="es-ES"/>
        </w:rPr>
        <w:tab/>
      </w:r>
      <w:r w:rsidR="00A807EA" w:rsidRPr="00A807EA">
        <w:rPr>
          <w:lang w:val="es-ES"/>
        </w:rPr>
        <w:t>Caídas a distinto nivel.</w:t>
      </w:r>
    </w:p>
    <w:p w14:paraId="4D4D16EF" w14:textId="0B009783" w:rsidR="00A807EA" w:rsidRPr="00A807EA" w:rsidRDefault="002E7F29" w:rsidP="00A807EA">
      <w:pPr>
        <w:rPr>
          <w:lang w:val="es-ES"/>
        </w:rPr>
      </w:pPr>
      <w:r>
        <w:rPr>
          <w:lang w:val="es-ES"/>
        </w:rPr>
        <w:tab/>
        <w:t>-</w:t>
      </w:r>
      <w:r>
        <w:rPr>
          <w:lang w:val="es-ES"/>
        </w:rPr>
        <w:tab/>
      </w:r>
      <w:r w:rsidR="00A807EA" w:rsidRPr="00A807EA">
        <w:rPr>
          <w:lang w:val="es-ES"/>
        </w:rPr>
        <w:t>Golpes por objetos vibratorios.</w:t>
      </w:r>
    </w:p>
    <w:p w14:paraId="2175BE8B" w14:textId="30C1323D" w:rsidR="00A807EA" w:rsidRPr="00A807EA" w:rsidRDefault="002E7F29" w:rsidP="00A807EA">
      <w:pPr>
        <w:rPr>
          <w:lang w:val="es-ES"/>
        </w:rPr>
      </w:pPr>
      <w:r>
        <w:rPr>
          <w:lang w:val="es-ES"/>
        </w:rPr>
        <w:tab/>
        <w:t>-</w:t>
      </w:r>
      <w:r>
        <w:rPr>
          <w:lang w:val="es-ES"/>
        </w:rPr>
        <w:tab/>
      </w:r>
      <w:r w:rsidR="00A807EA" w:rsidRPr="00A807EA">
        <w:rPr>
          <w:lang w:val="es-ES"/>
        </w:rPr>
        <w:t>Vuelco por proximidad a taludes.</w:t>
      </w:r>
    </w:p>
    <w:p w14:paraId="3D1BADAB" w14:textId="7EB12A18" w:rsidR="00A807EA" w:rsidRPr="00A807EA" w:rsidRDefault="002E7F29" w:rsidP="00A807EA">
      <w:pPr>
        <w:rPr>
          <w:lang w:val="es-ES"/>
        </w:rPr>
      </w:pPr>
      <w:r>
        <w:rPr>
          <w:lang w:val="es-ES"/>
        </w:rPr>
        <w:tab/>
        <w:t>-</w:t>
      </w:r>
      <w:r>
        <w:rPr>
          <w:lang w:val="es-ES"/>
        </w:rPr>
        <w:tab/>
      </w:r>
      <w:r w:rsidR="00A807EA" w:rsidRPr="00A807EA">
        <w:rPr>
          <w:lang w:val="es-ES"/>
        </w:rPr>
        <w:t>Contactos con la corriente eléctrica.</w:t>
      </w:r>
    </w:p>
    <w:p w14:paraId="69E2446C" w14:textId="6DA8D60C" w:rsidR="00A807EA" w:rsidRPr="00A807EA" w:rsidRDefault="002E7F29" w:rsidP="00A807EA">
      <w:pPr>
        <w:rPr>
          <w:lang w:val="es-ES"/>
        </w:rPr>
      </w:pPr>
      <w:r>
        <w:rPr>
          <w:lang w:val="es-ES"/>
        </w:rPr>
        <w:tab/>
        <w:t>-</w:t>
      </w:r>
      <w:r>
        <w:rPr>
          <w:lang w:val="es-ES"/>
        </w:rPr>
        <w:tab/>
      </w:r>
      <w:r w:rsidR="00A807EA" w:rsidRPr="00A807EA">
        <w:rPr>
          <w:lang w:val="es-ES"/>
        </w:rPr>
        <w:t>Atrapamientos.</w:t>
      </w:r>
    </w:p>
    <w:p w14:paraId="2867D221" w14:textId="012889F7" w:rsidR="00A807EA" w:rsidRPr="00A807EA" w:rsidRDefault="002E7F29" w:rsidP="00A807EA">
      <w:pPr>
        <w:rPr>
          <w:lang w:val="es-ES"/>
        </w:rPr>
      </w:pPr>
      <w:r>
        <w:rPr>
          <w:lang w:val="es-ES"/>
        </w:rPr>
        <w:tab/>
        <w:t>-</w:t>
      </w:r>
      <w:r>
        <w:rPr>
          <w:lang w:val="es-ES"/>
        </w:rPr>
        <w:tab/>
      </w:r>
      <w:r w:rsidR="00A807EA" w:rsidRPr="00A807EA">
        <w:rPr>
          <w:lang w:val="es-ES"/>
        </w:rPr>
        <w:t>Sobreesfuerzos.</w:t>
      </w:r>
    </w:p>
    <w:p w14:paraId="31F50F3C" w14:textId="0B418919" w:rsidR="00A807EA" w:rsidRPr="00A807EA" w:rsidRDefault="002E7F29" w:rsidP="00A807EA">
      <w:pPr>
        <w:rPr>
          <w:lang w:val="es-ES"/>
        </w:rPr>
      </w:pPr>
      <w:r>
        <w:rPr>
          <w:lang w:val="es-ES"/>
        </w:rPr>
        <w:tab/>
        <w:t>-</w:t>
      </w:r>
      <w:r>
        <w:rPr>
          <w:lang w:val="es-ES"/>
        </w:rPr>
        <w:tab/>
      </w:r>
      <w:r w:rsidR="00A807EA" w:rsidRPr="00A807EA">
        <w:rPr>
          <w:lang w:val="es-ES"/>
        </w:rPr>
        <w:t>Caídas y atrapamientos en las extremidades por caminar sobre la ferralla.</w:t>
      </w:r>
    </w:p>
    <w:p w14:paraId="21564312" w14:textId="77777777" w:rsidR="00A807EA" w:rsidRPr="00A807EA" w:rsidRDefault="00A807EA" w:rsidP="00A807EA">
      <w:pPr>
        <w:rPr>
          <w:b/>
          <w:lang w:val="es-ES"/>
        </w:rPr>
      </w:pPr>
      <w:r w:rsidRPr="00A807EA">
        <w:rPr>
          <w:b/>
          <w:lang w:val="es-ES"/>
        </w:rPr>
        <w:t>Medidas preventivas</w:t>
      </w:r>
      <w:r w:rsidRPr="00A807EA">
        <w:rPr>
          <w:bCs/>
          <w:lang w:val="es-ES"/>
        </w:rPr>
        <w:t xml:space="preserve"> y de protección:</w:t>
      </w:r>
    </w:p>
    <w:p w14:paraId="0557CDF4" w14:textId="4DD4D820" w:rsidR="00A807EA" w:rsidRPr="00A807EA" w:rsidRDefault="002E7F29" w:rsidP="00A807EA">
      <w:pPr>
        <w:rPr>
          <w:lang w:val="es-ES"/>
        </w:rPr>
      </w:pPr>
      <w:r>
        <w:rPr>
          <w:lang w:val="es-ES"/>
        </w:rPr>
        <w:t>-</w:t>
      </w:r>
      <w:r>
        <w:rPr>
          <w:lang w:val="es-ES"/>
        </w:rPr>
        <w:tab/>
      </w:r>
      <w:r w:rsidR="00A807EA" w:rsidRPr="00A807EA">
        <w:rPr>
          <w:lang w:val="es-ES"/>
        </w:rPr>
        <w:t>Utilizar ropa y calzado adecuado utilizando siempre guantes y gafas protectoras para evitar un posible contacto con partes del cuerpo.</w:t>
      </w:r>
    </w:p>
    <w:p w14:paraId="1484B6E6" w14:textId="77F70BB7" w:rsidR="00A807EA" w:rsidRPr="00A807EA" w:rsidRDefault="002E7F29" w:rsidP="00A807EA">
      <w:pPr>
        <w:rPr>
          <w:lang w:val="es-ES"/>
        </w:rPr>
      </w:pPr>
      <w:r>
        <w:rPr>
          <w:lang w:val="es-ES"/>
        </w:rPr>
        <w:lastRenderedPageBreak/>
        <w:t>-</w:t>
      </w:r>
      <w:r>
        <w:rPr>
          <w:lang w:val="es-ES"/>
        </w:rPr>
        <w:tab/>
      </w:r>
      <w:r w:rsidR="00A807EA" w:rsidRPr="00A807EA">
        <w:rPr>
          <w:lang w:val="es-ES"/>
        </w:rPr>
        <w:t>Evitar colocarse en el radio de acción de la grúa móvil.</w:t>
      </w:r>
    </w:p>
    <w:p w14:paraId="4269644E" w14:textId="40B2F8CE" w:rsidR="00A807EA" w:rsidRPr="00A807EA" w:rsidRDefault="002E7F29" w:rsidP="00A807EA">
      <w:pPr>
        <w:rPr>
          <w:lang w:val="es-ES"/>
        </w:rPr>
      </w:pPr>
      <w:r>
        <w:rPr>
          <w:lang w:val="es-ES"/>
        </w:rPr>
        <w:t>-</w:t>
      </w:r>
      <w:r>
        <w:rPr>
          <w:lang w:val="es-ES"/>
        </w:rPr>
        <w:tab/>
      </w:r>
      <w:r w:rsidR="00A807EA" w:rsidRPr="00A807EA">
        <w:rPr>
          <w:lang w:val="es-ES"/>
        </w:rPr>
        <w:t>Se emplearán arneses de seguridad, cuando se trabaje en altura.</w:t>
      </w:r>
    </w:p>
    <w:p w14:paraId="6039DA80" w14:textId="6E1D6132" w:rsidR="00A807EA" w:rsidRPr="00A807EA" w:rsidRDefault="002E7F29" w:rsidP="00A807EA">
      <w:pPr>
        <w:rPr>
          <w:lang w:val="es-ES"/>
        </w:rPr>
      </w:pPr>
      <w:r>
        <w:rPr>
          <w:lang w:val="es-ES"/>
        </w:rPr>
        <w:t>-</w:t>
      </w:r>
      <w:r>
        <w:rPr>
          <w:lang w:val="es-ES"/>
        </w:rPr>
        <w:tab/>
      </w:r>
      <w:r w:rsidR="00A807EA" w:rsidRPr="00A807EA">
        <w:rPr>
          <w:lang w:val="es-ES"/>
        </w:rPr>
        <w:t>Es necesario colocar un pasillo de tableros de madera para evitar caídas desde la ferralla al suelo.</w:t>
      </w:r>
    </w:p>
    <w:p w14:paraId="26805C5C" w14:textId="007EBBDE" w:rsidR="00A807EA" w:rsidRPr="00A807EA" w:rsidRDefault="002E7F29" w:rsidP="00A807EA">
      <w:pPr>
        <w:rPr>
          <w:lang w:val="es-ES"/>
        </w:rPr>
      </w:pPr>
      <w:r>
        <w:rPr>
          <w:lang w:val="es-ES"/>
        </w:rPr>
        <w:t>-</w:t>
      </w:r>
      <w:r>
        <w:rPr>
          <w:lang w:val="es-ES"/>
        </w:rPr>
        <w:tab/>
      </w:r>
      <w:r w:rsidR="00A807EA" w:rsidRPr="00A807EA">
        <w:rPr>
          <w:lang w:val="es-ES"/>
        </w:rPr>
        <w:t xml:space="preserve">Utilizar botas con puntera reforzada y plantilla </w:t>
      </w:r>
      <w:proofErr w:type="spellStart"/>
      <w:r w:rsidR="00A807EA" w:rsidRPr="00A807EA">
        <w:rPr>
          <w:lang w:val="es-ES"/>
        </w:rPr>
        <w:t>antiperforaciones</w:t>
      </w:r>
      <w:proofErr w:type="spellEnd"/>
      <w:r w:rsidR="00A807EA" w:rsidRPr="00A807EA">
        <w:rPr>
          <w:lang w:val="es-ES"/>
        </w:rPr>
        <w:t>, mantener el entorno de trabajo libre de salientes de redondos de hierro.</w:t>
      </w:r>
    </w:p>
    <w:p w14:paraId="2563F291" w14:textId="472CFC66" w:rsidR="00A807EA" w:rsidRPr="00A807EA" w:rsidRDefault="002E7F29" w:rsidP="00A807EA">
      <w:pPr>
        <w:rPr>
          <w:lang w:val="es-ES"/>
        </w:rPr>
      </w:pPr>
      <w:r>
        <w:rPr>
          <w:lang w:val="es-ES"/>
        </w:rPr>
        <w:t>-</w:t>
      </w:r>
      <w:r>
        <w:rPr>
          <w:lang w:val="es-ES"/>
        </w:rPr>
        <w:tab/>
      </w:r>
      <w:r w:rsidR="00A807EA" w:rsidRPr="00A807EA">
        <w:rPr>
          <w:lang w:val="es-ES"/>
        </w:rPr>
        <w:t>Emplear gafas de protección durante el vertido de hormigón y su vibrado.</w:t>
      </w:r>
    </w:p>
    <w:p w14:paraId="065D608C" w14:textId="4025CE11" w:rsidR="00A807EA" w:rsidRPr="00A807EA" w:rsidRDefault="002E7F29" w:rsidP="00A807EA">
      <w:pPr>
        <w:rPr>
          <w:lang w:val="es-ES"/>
        </w:rPr>
      </w:pPr>
      <w:r>
        <w:rPr>
          <w:lang w:val="es-ES"/>
        </w:rPr>
        <w:t>-</w:t>
      </w:r>
      <w:r>
        <w:rPr>
          <w:lang w:val="es-ES"/>
        </w:rPr>
        <w:tab/>
      </w:r>
      <w:r w:rsidR="00A807EA" w:rsidRPr="00A807EA">
        <w:rPr>
          <w:lang w:val="es-ES"/>
        </w:rPr>
        <w:t>Es preciso mantener las escaleras y las botas limpias de hormigón y barro para obtener un acceso seguro.</w:t>
      </w:r>
    </w:p>
    <w:p w14:paraId="474D935B" w14:textId="3057C518" w:rsidR="00A807EA" w:rsidRPr="00A807EA" w:rsidRDefault="002E7F29" w:rsidP="00A807EA">
      <w:pPr>
        <w:rPr>
          <w:lang w:val="es-ES"/>
        </w:rPr>
      </w:pPr>
      <w:r>
        <w:rPr>
          <w:lang w:val="es-ES"/>
        </w:rPr>
        <w:t>-</w:t>
      </w:r>
      <w:r>
        <w:rPr>
          <w:lang w:val="es-ES"/>
        </w:rPr>
        <w:tab/>
      </w:r>
      <w:r w:rsidR="00A807EA" w:rsidRPr="00A807EA">
        <w:rPr>
          <w:lang w:val="es-ES"/>
        </w:rPr>
        <w:t>Manipular las piezas pesadas entre varios operarios, mantener la espalda recta, doblando las rodillas para adoptar posturas correctas.</w:t>
      </w:r>
    </w:p>
    <w:p w14:paraId="061AE241" w14:textId="66355B70" w:rsidR="00A807EA" w:rsidRPr="00A807EA" w:rsidRDefault="00A807EA" w:rsidP="002E7F29">
      <w:pPr>
        <w:pStyle w:val="Ttulo2"/>
      </w:pPr>
      <w:bookmarkStart w:id="21" w:name="_Toc194053152"/>
      <w:r w:rsidRPr="00A807EA">
        <w:t>6.6. Redes de servicios urbanos</w:t>
      </w:r>
      <w:r w:rsidR="002E7F29">
        <w:t>.</w:t>
      </w:r>
      <w:bookmarkEnd w:id="21"/>
    </w:p>
    <w:p w14:paraId="50668312" w14:textId="4D319E4C" w:rsidR="00A807EA" w:rsidRPr="00A807EA" w:rsidRDefault="00A807EA" w:rsidP="00A807EA">
      <w:pPr>
        <w:rPr>
          <w:lang w:val="es-ES"/>
        </w:rPr>
      </w:pPr>
      <w:r w:rsidRPr="00A807EA">
        <w:rPr>
          <w:lang w:val="es-ES"/>
        </w:rPr>
        <w:t xml:space="preserve">Los </w:t>
      </w:r>
      <w:r w:rsidRPr="00A807EA">
        <w:rPr>
          <w:b/>
          <w:bCs/>
          <w:lang w:val="es-ES"/>
        </w:rPr>
        <w:t>riesgos</w:t>
      </w:r>
      <w:r w:rsidRPr="00A807EA">
        <w:rPr>
          <w:lang w:val="es-ES"/>
        </w:rPr>
        <w:t xml:space="preserve"> más comunes son:</w:t>
      </w:r>
    </w:p>
    <w:p w14:paraId="07BF30DE" w14:textId="4BA85468" w:rsidR="00A807EA" w:rsidRPr="00A807EA" w:rsidRDefault="002E7F29" w:rsidP="00A807EA">
      <w:pPr>
        <w:rPr>
          <w:lang w:val="es-ES"/>
        </w:rPr>
      </w:pPr>
      <w:r>
        <w:rPr>
          <w:lang w:val="es-ES"/>
        </w:rPr>
        <w:tab/>
        <w:t>-</w:t>
      </w:r>
      <w:r>
        <w:rPr>
          <w:lang w:val="es-ES"/>
        </w:rPr>
        <w:tab/>
      </w:r>
      <w:r w:rsidR="00A807EA" w:rsidRPr="00A807EA">
        <w:rPr>
          <w:lang w:val="es-ES"/>
        </w:rPr>
        <w:t>Caídas de personas a distinto nivel (caída al interior de las zanjas).</w:t>
      </w:r>
    </w:p>
    <w:p w14:paraId="4CC27AA2" w14:textId="13BAE802" w:rsidR="00A807EA" w:rsidRPr="00A807EA" w:rsidRDefault="002E7F29" w:rsidP="00A807EA">
      <w:pPr>
        <w:rPr>
          <w:lang w:val="es-ES"/>
        </w:rPr>
      </w:pPr>
      <w:r>
        <w:rPr>
          <w:lang w:val="es-ES"/>
        </w:rPr>
        <w:tab/>
        <w:t>-</w:t>
      </w:r>
      <w:r>
        <w:rPr>
          <w:lang w:val="es-ES"/>
        </w:rPr>
        <w:tab/>
      </w:r>
      <w:r w:rsidR="00A807EA" w:rsidRPr="00A807EA">
        <w:rPr>
          <w:lang w:val="es-ES"/>
        </w:rPr>
        <w:t>Caídas de personas al mismo nivel.</w:t>
      </w:r>
    </w:p>
    <w:p w14:paraId="5BE7655A" w14:textId="0463607C" w:rsidR="00A807EA" w:rsidRPr="00A807EA" w:rsidRDefault="002E7F29" w:rsidP="00A807EA">
      <w:pPr>
        <w:rPr>
          <w:lang w:val="es-ES"/>
        </w:rPr>
      </w:pPr>
      <w:r>
        <w:rPr>
          <w:lang w:val="es-ES"/>
        </w:rPr>
        <w:tab/>
        <w:t>-</w:t>
      </w:r>
      <w:r>
        <w:rPr>
          <w:lang w:val="es-ES"/>
        </w:rPr>
        <w:tab/>
      </w:r>
      <w:r w:rsidR="00A807EA" w:rsidRPr="00A807EA">
        <w:rPr>
          <w:lang w:val="es-ES"/>
        </w:rPr>
        <w:t>Erosiones y contusiones por manipulación de tubos.</w:t>
      </w:r>
    </w:p>
    <w:p w14:paraId="572818FE" w14:textId="73791AA8" w:rsidR="00A807EA" w:rsidRPr="00A807EA" w:rsidRDefault="002E7F29" w:rsidP="00A807EA">
      <w:pPr>
        <w:rPr>
          <w:lang w:val="es-ES"/>
        </w:rPr>
      </w:pPr>
      <w:r>
        <w:rPr>
          <w:lang w:val="es-ES"/>
        </w:rPr>
        <w:tab/>
        <w:t>-</w:t>
      </w:r>
      <w:r>
        <w:rPr>
          <w:lang w:val="es-ES"/>
        </w:rPr>
        <w:tab/>
      </w:r>
      <w:r w:rsidR="00A807EA" w:rsidRPr="00A807EA">
        <w:rPr>
          <w:lang w:val="es-ES"/>
        </w:rPr>
        <w:t>Desplome de cortes, taludes o paramentos de las zanjas.</w:t>
      </w:r>
    </w:p>
    <w:p w14:paraId="3853A64F" w14:textId="0800A648" w:rsidR="00A807EA" w:rsidRPr="00A807EA" w:rsidRDefault="002E7F29" w:rsidP="00A807EA">
      <w:pPr>
        <w:rPr>
          <w:lang w:val="es-ES"/>
        </w:rPr>
      </w:pPr>
      <w:r>
        <w:rPr>
          <w:lang w:val="es-ES"/>
        </w:rPr>
        <w:tab/>
        <w:t>-</w:t>
      </w:r>
      <w:r>
        <w:rPr>
          <w:lang w:val="es-ES"/>
        </w:rPr>
        <w:tab/>
      </w:r>
      <w:r w:rsidR="00A807EA" w:rsidRPr="00A807EA">
        <w:rPr>
          <w:lang w:val="es-ES"/>
        </w:rPr>
        <w:t>Golpes por objetos desprendidos (bolos, elementos de las entibaciones, etc.).</w:t>
      </w:r>
    </w:p>
    <w:p w14:paraId="7C1FFCF6" w14:textId="1BF7C664" w:rsidR="00A807EA" w:rsidRPr="00A807EA" w:rsidRDefault="002E7F29" w:rsidP="00A807EA">
      <w:pPr>
        <w:rPr>
          <w:lang w:val="es-ES"/>
        </w:rPr>
      </w:pPr>
      <w:r>
        <w:rPr>
          <w:lang w:val="es-ES"/>
        </w:rPr>
        <w:tab/>
        <w:t>-</w:t>
      </w:r>
      <w:r>
        <w:rPr>
          <w:lang w:val="es-ES"/>
        </w:rPr>
        <w:tab/>
      </w:r>
      <w:r w:rsidR="00A807EA" w:rsidRPr="00A807EA">
        <w:rPr>
          <w:lang w:val="es-ES"/>
        </w:rPr>
        <w:t>Pisadas sobre materiales.</w:t>
      </w:r>
    </w:p>
    <w:p w14:paraId="72386885" w14:textId="0B82A094" w:rsidR="00A807EA" w:rsidRPr="00A807EA" w:rsidRDefault="002E7F29" w:rsidP="00A807EA">
      <w:pPr>
        <w:rPr>
          <w:lang w:val="es-ES"/>
        </w:rPr>
      </w:pPr>
      <w:r>
        <w:rPr>
          <w:lang w:val="es-ES"/>
        </w:rPr>
        <w:tab/>
        <w:t>-</w:t>
      </w:r>
      <w:r>
        <w:rPr>
          <w:lang w:val="es-ES"/>
        </w:rPr>
        <w:tab/>
      </w:r>
      <w:r w:rsidR="00A807EA" w:rsidRPr="00A807EA">
        <w:rPr>
          <w:lang w:val="es-ES"/>
        </w:rPr>
        <w:t>Sobreesfuerzos por manejo de tubos.</w:t>
      </w:r>
    </w:p>
    <w:p w14:paraId="790E9998" w14:textId="2D5714B9" w:rsidR="00A807EA" w:rsidRPr="00A807EA" w:rsidRDefault="002E7F29" w:rsidP="00A807EA">
      <w:pPr>
        <w:rPr>
          <w:lang w:val="es-ES"/>
        </w:rPr>
      </w:pPr>
      <w:r>
        <w:rPr>
          <w:lang w:val="es-ES"/>
        </w:rPr>
        <w:tab/>
        <w:t>-</w:t>
      </w:r>
      <w:r>
        <w:rPr>
          <w:lang w:val="es-ES"/>
        </w:rPr>
        <w:tab/>
      </w:r>
      <w:r w:rsidR="00A807EA" w:rsidRPr="00A807EA">
        <w:rPr>
          <w:lang w:val="es-ES"/>
        </w:rPr>
        <w:t>Atrapamiento, aplastamiento por tuberías, durante el montaje.</w:t>
      </w:r>
    </w:p>
    <w:p w14:paraId="40274FFC" w14:textId="2B9B0431" w:rsidR="00A807EA" w:rsidRPr="00A807EA" w:rsidRDefault="00A807EA" w:rsidP="00A807EA">
      <w:pPr>
        <w:rPr>
          <w:b/>
          <w:lang w:val="es-ES"/>
        </w:rPr>
      </w:pPr>
      <w:r w:rsidRPr="00A807EA">
        <w:rPr>
          <w:b/>
          <w:lang w:val="es-ES"/>
        </w:rPr>
        <w:t>Medidas preventivas</w:t>
      </w:r>
      <w:r w:rsidRPr="00A807EA">
        <w:rPr>
          <w:bCs/>
          <w:lang w:val="es-ES"/>
        </w:rPr>
        <w:t xml:space="preserve"> y de protección:</w:t>
      </w:r>
    </w:p>
    <w:p w14:paraId="3F344273" w14:textId="65231215" w:rsidR="00A807EA" w:rsidRPr="00A807EA" w:rsidRDefault="002E7F29" w:rsidP="00A807EA">
      <w:pPr>
        <w:rPr>
          <w:lang w:val="es-ES"/>
        </w:rPr>
      </w:pPr>
      <w:r>
        <w:rPr>
          <w:lang w:val="es-ES"/>
        </w:rPr>
        <w:t>-</w:t>
      </w:r>
      <w:r>
        <w:rPr>
          <w:lang w:val="es-ES"/>
        </w:rPr>
        <w:tab/>
      </w:r>
      <w:r w:rsidR="00A807EA" w:rsidRPr="00A807EA">
        <w:rPr>
          <w:lang w:val="es-ES"/>
        </w:rPr>
        <w:t>Las tuberías se suspenderán de ambos extremos con eslingas, uñas de montaje o con balancines que cumplan con las normas de prevención pertinentes.</w:t>
      </w:r>
    </w:p>
    <w:p w14:paraId="52E60FB1" w14:textId="0AC6B054" w:rsidR="00A807EA" w:rsidRPr="00A807EA" w:rsidRDefault="002E7F29" w:rsidP="00A807EA">
      <w:pPr>
        <w:rPr>
          <w:lang w:val="es-ES"/>
        </w:rPr>
      </w:pPr>
      <w:r>
        <w:rPr>
          <w:lang w:val="es-ES"/>
        </w:rPr>
        <w:t>-</w:t>
      </w:r>
      <w:r>
        <w:rPr>
          <w:lang w:val="es-ES"/>
        </w:rPr>
        <w:tab/>
      </w:r>
      <w:r w:rsidR="00A807EA" w:rsidRPr="00A807EA">
        <w:rPr>
          <w:lang w:val="es-ES"/>
        </w:rPr>
        <w:t>Las tuberías en suspensión se guiarán desde el exterior. Una vez que entren el contacto con la solera, los trabajadores se aproximarán para guiar la conexión.</w:t>
      </w:r>
    </w:p>
    <w:p w14:paraId="5EF4D1F0" w14:textId="2C535DFD" w:rsidR="00A807EA" w:rsidRPr="00A807EA" w:rsidRDefault="002E7F29" w:rsidP="00A807EA">
      <w:pPr>
        <w:rPr>
          <w:lang w:val="es-ES"/>
        </w:rPr>
      </w:pPr>
      <w:r>
        <w:rPr>
          <w:lang w:val="es-ES"/>
        </w:rPr>
        <w:t>-</w:t>
      </w:r>
      <w:r>
        <w:rPr>
          <w:lang w:val="es-ES"/>
        </w:rPr>
        <w:tab/>
      </w:r>
      <w:r w:rsidR="00A807EA" w:rsidRPr="00A807EA">
        <w:rPr>
          <w:lang w:val="es-ES"/>
        </w:rPr>
        <w:t xml:space="preserve">La presentación de tramos de tuberías en la coronación de las zanjas se efectuará a no menos de 2m del borde superior, en todo momento permanecerán calzadas para </w:t>
      </w:r>
      <w:r w:rsidR="00A807EA" w:rsidRPr="00A807EA">
        <w:rPr>
          <w:lang w:val="es-ES"/>
        </w:rPr>
        <w:lastRenderedPageBreak/>
        <w:t>evitar que puedan rodar. Asimismo, los materiales procedentes de la excavación se ubicarán a una distancia no menor a 2 m del borde de la excavación.</w:t>
      </w:r>
    </w:p>
    <w:p w14:paraId="7126DFD1" w14:textId="3D6244B2" w:rsidR="00A807EA" w:rsidRPr="00A807EA" w:rsidRDefault="002E7F29" w:rsidP="00A807EA">
      <w:pPr>
        <w:rPr>
          <w:lang w:val="es-ES"/>
        </w:rPr>
      </w:pPr>
      <w:r>
        <w:rPr>
          <w:lang w:val="es-ES"/>
        </w:rPr>
        <w:t>-</w:t>
      </w:r>
      <w:r>
        <w:rPr>
          <w:lang w:val="es-ES"/>
        </w:rPr>
        <w:tab/>
      </w:r>
      <w:r w:rsidR="00A807EA" w:rsidRPr="00A807EA">
        <w:rPr>
          <w:lang w:val="es-ES"/>
        </w:rPr>
        <w:t>Tras la conexión de los tramos se cerrará la zanja por motivos de seguridad, enrasando la tierra. Se dejarán las cotas necesarias para comprobar la estanqueidad de las conexiones.</w:t>
      </w:r>
    </w:p>
    <w:p w14:paraId="7B6549E3" w14:textId="68DAAF47" w:rsidR="00A807EA" w:rsidRPr="00A807EA" w:rsidRDefault="002E7F29" w:rsidP="00A807EA">
      <w:pPr>
        <w:rPr>
          <w:lang w:val="es-ES"/>
        </w:rPr>
      </w:pPr>
      <w:r>
        <w:rPr>
          <w:lang w:val="es-ES"/>
        </w:rPr>
        <w:t>-</w:t>
      </w:r>
      <w:r>
        <w:rPr>
          <w:lang w:val="es-ES"/>
        </w:rPr>
        <w:tab/>
      </w:r>
      <w:r w:rsidR="00A807EA" w:rsidRPr="00A807EA">
        <w:rPr>
          <w:lang w:val="es-ES"/>
        </w:rPr>
        <w:t>Los bordes de las zanjas con profundidad &gt; 2m, o bien cuando se ejecuten en zona habitadas o con tráfico próximo, permanecerán con vallado de protección.</w:t>
      </w:r>
    </w:p>
    <w:p w14:paraId="77D07821" w14:textId="28832ED4" w:rsidR="00A807EA" w:rsidRPr="00A807EA" w:rsidRDefault="002E7F29" w:rsidP="00A807EA">
      <w:pPr>
        <w:rPr>
          <w:lang w:val="es-ES"/>
        </w:rPr>
      </w:pPr>
      <w:r>
        <w:rPr>
          <w:lang w:val="es-ES"/>
        </w:rPr>
        <w:t>-</w:t>
      </w:r>
      <w:r>
        <w:rPr>
          <w:lang w:val="es-ES"/>
        </w:rPr>
        <w:tab/>
      </w:r>
      <w:r w:rsidR="00A807EA" w:rsidRPr="00A807EA">
        <w:rPr>
          <w:lang w:val="es-ES"/>
        </w:rPr>
        <w:t>Los bordes de las zanjas con profundidad &lt; 2m estarán señalizados a base de cinta de balizamiento o malla plástica.</w:t>
      </w:r>
    </w:p>
    <w:p w14:paraId="139D9522" w14:textId="385FEDA8" w:rsidR="00A807EA" w:rsidRPr="00A807EA" w:rsidRDefault="002E7F29" w:rsidP="00A807EA">
      <w:pPr>
        <w:rPr>
          <w:lang w:val="es-ES"/>
        </w:rPr>
      </w:pPr>
      <w:r>
        <w:rPr>
          <w:lang w:val="es-ES"/>
        </w:rPr>
        <w:t>-</w:t>
      </w:r>
      <w:r>
        <w:rPr>
          <w:lang w:val="es-ES"/>
        </w:rPr>
        <w:tab/>
      </w:r>
      <w:r w:rsidR="00A807EA" w:rsidRPr="00A807EA">
        <w:rPr>
          <w:lang w:val="es-ES"/>
        </w:rPr>
        <w:t>Se dispondrán pasarelas cuando sea necesario, para el paso sobre las zanjas.</w:t>
      </w:r>
    </w:p>
    <w:p w14:paraId="1F6EF8AB" w14:textId="05210034" w:rsidR="00A807EA" w:rsidRPr="00A807EA" w:rsidRDefault="002E7F29" w:rsidP="00A807EA">
      <w:pPr>
        <w:rPr>
          <w:lang w:val="es-ES"/>
        </w:rPr>
      </w:pPr>
      <w:r>
        <w:rPr>
          <w:lang w:val="es-ES"/>
        </w:rPr>
        <w:t>-</w:t>
      </w:r>
      <w:r>
        <w:rPr>
          <w:lang w:val="es-ES"/>
        </w:rPr>
        <w:tab/>
      </w:r>
      <w:r w:rsidR="00A807EA" w:rsidRPr="00A807EA">
        <w:rPr>
          <w:lang w:val="es-ES"/>
        </w:rPr>
        <w:t>Se dispondrá de escaleras manuales para cada equipo de trabajo, que estarán en perfectas condiciones de uso.</w:t>
      </w:r>
    </w:p>
    <w:p w14:paraId="7F467E40" w14:textId="6290D225" w:rsidR="00A807EA" w:rsidRPr="00A807EA" w:rsidRDefault="002E7F29" w:rsidP="00A807EA">
      <w:pPr>
        <w:rPr>
          <w:lang w:val="es-ES"/>
        </w:rPr>
      </w:pPr>
      <w:r>
        <w:rPr>
          <w:lang w:val="es-ES"/>
        </w:rPr>
        <w:t>-</w:t>
      </w:r>
      <w:r>
        <w:rPr>
          <w:lang w:val="es-ES"/>
        </w:rPr>
        <w:tab/>
      </w:r>
      <w:r w:rsidR="00A807EA" w:rsidRPr="00A807EA">
        <w:rPr>
          <w:lang w:val="es-ES"/>
        </w:rPr>
        <w:t>Los trabajadores en el interior de las zanjas deberán mantener una distancia suficiente entre si cuando utilicen herramientas manuales, tales como picos y palas.</w:t>
      </w:r>
    </w:p>
    <w:p w14:paraId="4832FBDA" w14:textId="0426D132" w:rsidR="00A807EA" w:rsidRPr="00A807EA" w:rsidRDefault="00A807EA" w:rsidP="00A807EA">
      <w:pPr>
        <w:rPr>
          <w:b/>
          <w:lang w:val="es-ES"/>
        </w:rPr>
      </w:pPr>
      <w:r w:rsidRPr="00A807EA">
        <w:rPr>
          <w:b/>
          <w:lang w:val="es-ES"/>
        </w:rPr>
        <w:t>Recuerde</w:t>
      </w:r>
      <w:r w:rsidR="002E7F29">
        <w:rPr>
          <w:b/>
          <w:lang w:val="es-ES"/>
        </w:rPr>
        <w:t xml:space="preserve">: </w:t>
      </w:r>
      <w:r w:rsidRPr="00A807EA">
        <w:rPr>
          <w:lang w:val="es-ES"/>
        </w:rPr>
        <w:t>Las tuberías se suspenderán de ambos extremos con eslingas, uñas de montaje o con balancines que cumplan con las normas de prevención pertinentes.</w:t>
      </w:r>
    </w:p>
    <w:p w14:paraId="66F4BFF2" w14:textId="5CF9C032" w:rsidR="00A807EA" w:rsidRPr="00A807EA" w:rsidRDefault="00A807EA" w:rsidP="002E7F29">
      <w:pPr>
        <w:pStyle w:val="Ttulo2"/>
      </w:pPr>
      <w:bookmarkStart w:id="22" w:name="_Toc194053153"/>
      <w:r w:rsidRPr="00A807EA">
        <w:t>6.7. Drenajes</w:t>
      </w:r>
      <w:r w:rsidR="002E7F29">
        <w:t>.</w:t>
      </w:r>
      <w:bookmarkEnd w:id="22"/>
    </w:p>
    <w:p w14:paraId="56749A61" w14:textId="77777777" w:rsidR="00A807EA" w:rsidRPr="00A807EA" w:rsidRDefault="00A807EA" w:rsidP="00A807EA">
      <w:pPr>
        <w:rPr>
          <w:lang w:val="es-ES"/>
        </w:rPr>
      </w:pPr>
      <w:r w:rsidRPr="00A807EA">
        <w:rPr>
          <w:lang w:val="es-ES"/>
        </w:rPr>
        <w:t>En arquitectura e ingeniería el término drenaje se emplea para designar al sistema de tuberías y sumideros utilizados para el desalojo de líquidos.</w:t>
      </w:r>
    </w:p>
    <w:p w14:paraId="5253518E" w14:textId="77777777" w:rsidR="00A807EA" w:rsidRPr="00A807EA" w:rsidRDefault="00A807EA" w:rsidP="00A807EA">
      <w:pPr>
        <w:rPr>
          <w:lang w:val="es-ES"/>
        </w:rPr>
      </w:pPr>
      <w:r w:rsidRPr="00A807EA">
        <w:rPr>
          <w:lang w:val="es-ES"/>
        </w:rPr>
        <w:t>Para los drenajes se tendrán en cuenta los riesgos y medidas preventivas consideradas en los apartados: muros y obras de defensa, y también las del apartado de redes de servicios urbanos.</w:t>
      </w:r>
    </w:p>
    <w:p w14:paraId="616C9804" w14:textId="10779D67" w:rsidR="00A807EA" w:rsidRPr="00A807EA" w:rsidRDefault="00A807EA" w:rsidP="00A807EA">
      <w:pPr>
        <w:pStyle w:val="Ttulo2"/>
      </w:pPr>
      <w:bookmarkStart w:id="23" w:name="_Toc194053154"/>
      <w:r w:rsidRPr="00A807EA">
        <w:t>6.8. Señalización y balizamiento</w:t>
      </w:r>
      <w:r>
        <w:t>.</w:t>
      </w:r>
      <w:bookmarkEnd w:id="23"/>
    </w:p>
    <w:p w14:paraId="1E10ACB8" w14:textId="1A1DE541" w:rsidR="00A807EA" w:rsidRPr="00A807EA" w:rsidRDefault="00A807EA" w:rsidP="00A807EA">
      <w:pPr>
        <w:rPr>
          <w:lang w:val="es-ES"/>
        </w:rPr>
      </w:pPr>
      <w:r w:rsidRPr="00A807EA">
        <w:rPr>
          <w:b/>
          <w:bCs/>
          <w:lang w:val="es-ES"/>
        </w:rPr>
        <w:t>Riesgos</w:t>
      </w:r>
      <w:r w:rsidRPr="00A807EA">
        <w:rPr>
          <w:lang w:val="es-ES"/>
        </w:rPr>
        <w:t xml:space="preserve"> más comunes:</w:t>
      </w:r>
    </w:p>
    <w:p w14:paraId="00BECB77" w14:textId="1EF26165" w:rsidR="00A807EA" w:rsidRPr="00A807EA" w:rsidRDefault="00A807EA" w:rsidP="00A807EA">
      <w:pPr>
        <w:rPr>
          <w:lang w:val="es-ES"/>
        </w:rPr>
      </w:pPr>
      <w:bookmarkStart w:id="24" w:name="_Hlk194052820"/>
      <w:r>
        <w:rPr>
          <w:lang w:val="es-ES"/>
        </w:rPr>
        <w:tab/>
        <w:t>-</w:t>
      </w:r>
      <w:r>
        <w:rPr>
          <w:lang w:val="es-ES"/>
        </w:rPr>
        <w:tab/>
      </w:r>
      <w:bookmarkEnd w:id="24"/>
      <w:r w:rsidRPr="00A807EA">
        <w:rPr>
          <w:lang w:val="es-ES"/>
        </w:rPr>
        <w:t>Caídas de personas a distinto nivel (caída al interior de las zanjas).</w:t>
      </w:r>
    </w:p>
    <w:p w14:paraId="329045AF" w14:textId="2287A440" w:rsidR="00A807EA" w:rsidRPr="00A807EA" w:rsidRDefault="00A807EA" w:rsidP="00A807EA">
      <w:pPr>
        <w:rPr>
          <w:lang w:val="es-ES"/>
        </w:rPr>
      </w:pPr>
      <w:r>
        <w:rPr>
          <w:lang w:val="es-ES"/>
        </w:rPr>
        <w:tab/>
        <w:t>-</w:t>
      </w:r>
      <w:r>
        <w:rPr>
          <w:lang w:val="es-ES"/>
        </w:rPr>
        <w:tab/>
      </w:r>
      <w:r w:rsidRPr="00A807EA">
        <w:rPr>
          <w:lang w:val="es-ES"/>
        </w:rPr>
        <w:t>Caídas de personas al mismo nivel.</w:t>
      </w:r>
    </w:p>
    <w:p w14:paraId="63CE1FEB" w14:textId="48B4F6B4" w:rsidR="00A807EA" w:rsidRPr="00A807EA" w:rsidRDefault="00A807EA" w:rsidP="00A807EA">
      <w:pPr>
        <w:rPr>
          <w:lang w:val="es-ES"/>
        </w:rPr>
      </w:pPr>
      <w:r>
        <w:rPr>
          <w:lang w:val="es-ES"/>
        </w:rPr>
        <w:tab/>
        <w:t>-</w:t>
      </w:r>
      <w:r>
        <w:rPr>
          <w:lang w:val="es-ES"/>
        </w:rPr>
        <w:tab/>
      </w:r>
      <w:r w:rsidRPr="00A807EA">
        <w:rPr>
          <w:lang w:val="es-ES"/>
        </w:rPr>
        <w:t>Erosiones y contusiones por manipulación de tubos.</w:t>
      </w:r>
    </w:p>
    <w:p w14:paraId="75AB5B70" w14:textId="61692DDB" w:rsidR="00A807EA" w:rsidRPr="00A807EA" w:rsidRDefault="00A807EA" w:rsidP="00A807EA">
      <w:pPr>
        <w:rPr>
          <w:lang w:val="es-ES"/>
        </w:rPr>
      </w:pPr>
      <w:r>
        <w:rPr>
          <w:lang w:val="es-ES"/>
        </w:rPr>
        <w:tab/>
        <w:t>-</w:t>
      </w:r>
      <w:r>
        <w:rPr>
          <w:lang w:val="es-ES"/>
        </w:rPr>
        <w:tab/>
      </w:r>
      <w:r w:rsidRPr="00A807EA">
        <w:rPr>
          <w:lang w:val="es-ES"/>
        </w:rPr>
        <w:t>Proyecciones de partículas a los ojos.</w:t>
      </w:r>
    </w:p>
    <w:p w14:paraId="49DFD0C5" w14:textId="1B111BED" w:rsidR="00A807EA" w:rsidRPr="00A807EA" w:rsidRDefault="00A807EA" w:rsidP="00A807EA">
      <w:pPr>
        <w:rPr>
          <w:lang w:val="es-ES"/>
        </w:rPr>
      </w:pPr>
      <w:r>
        <w:rPr>
          <w:lang w:val="es-ES"/>
        </w:rPr>
        <w:tab/>
        <w:t>-</w:t>
      </w:r>
      <w:r>
        <w:rPr>
          <w:lang w:val="es-ES"/>
        </w:rPr>
        <w:tab/>
      </w:r>
      <w:r w:rsidRPr="00A807EA">
        <w:rPr>
          <w:lang w:val="es-ES"/>
        </w:rPr>
        <w:t>Pisadas sobre materiales.</w:t>
      </w:r>
    </w:p>
    <w:p w14:paraId="2A5903CA" w14:textId="7A69261D" w:rsidR="00A807EA" w:rsidRPr="00A807EA" w:rsidRDefault="00A807EA" w:rsidP="00A807EA">
      <w:pPr>
        <w:rPr>
          <w:lang w:val="es-ES"/>
        </w:rPr>
      </w:pPr>
      <w:r>
        <w:rPr>
          <w:lang w:val="es-ES"/>
        </w:rPr>
        <w:tab/>
        <w:t>-</w:t>
      </w:r>
      <w:r>
        <w:rPr>
          <w:lang w:val="es-ES"/>
        </w:rPr>
        <w:tab/>
      </w:r>
      <w:r w:rsidRPr="00A807EA">
        <w:rPr>
          <w:lang w:val="es-ES"/>
        </w:rPr>
        <w:t>Sobreesfuerzos.</w:t>
      </w:r>
    </w:p>
    <w:p w14:paraId="33F31747" w14:textId="2EE830A1" w:rsidR="00A807EA" w:rsidRPr="00A807EA" w:rsidRDefault="00A807EA" w:rsidP="00A807EA">
      <w:pPr>
        <w:rPr>
          <w:lang w:val="es-ES"/>
        </w:rPr>
      </w:pPr>
      <w:r>
        <w:rPr>
          <w:lang w:val="es-ES"/>
        </w:rPr>
        <w:lastRenderedPageBreak/>
        <w:tab/>
        <w:t>-</w:t>
      </w:r>
      <w:r>
        <w:rPr>
          <w:lang w:val="es-ES"/>
        </w:rPr>
        <w:tab/>
      </w:r>
      <w:r w:rsidRPr="00A807EA">
        <w:rPr>
          <w:lang w:val="es-ES"/>
        </w:rPr>
        <w:t>Golpes y cortes en las manos.</w:t>
      </w:r>
    </w:p>
    <w:p w14:paraId="0FD0CFCB" w14:textId="38220006" w:rsidR="00A807EA" w:rsidRPr="00A807EA" w:rsidRDefault="00A807EA" w:rsidP="00A807EA">
      <w:pPr>
        <w:rPr>
          <w:b/>
          <w:lang w:val="es-ES"/>
        </w:rPr>
      </w:pPr>
      <w:r w:rsidRPr="00A807EA">
        <w:rPr>
          <w:b/>
          <w:lang w:val="es-ES"/>
        </w:rPr>
        <w:t>Medidas preventivas</w:t>
      </w:r>
      <w:r w:rsidRPr="00A807EA">
        <w:rPr>
          <w:bCs/>
          <w:lang w:val="es-ES"/>
        </w:rPr>
        <w:t xml:space="preserve"> y de protección:</w:t>
      </w:r>
    </w:p>
    <w:p w14:paraId="58C05FC8" w14:textId="3BAC74C1" w:rsidR="00A807EA" w:rsidRPr="00A807EA" w:rsidRDefault="002E7F29" w:rsidP="00A807EA">
      <w:pPr>
        <w:rPr>
          <w:lang w:val="es-ES"/>
        </w:rPr>
      </w:pPr>
      <w:r>
        <w:rPr>
          <w:lang w:val="es-ES"/>
        </w:rPr>
        <w:t>-</w:t>
      </w:r>
      <w:r>
        <w:rPr>
          <w:lang w:val="es-ES"/>
        </w:rPr>
        <w:tab/>
      </w:r>
      <w:r w:rsidR="00A807EA" w:rsidRPr="00A807EA">
        <w:rPr>
          <w:lang w:val="es-ES"/>
        </w:rPr>
        <w:t>Es preciso mantener las escaleras y las botas limpias para obtener un acceso seguro.</w:t>
      </w:r>
    </w:p>
    <w:p w14:paraId="67276EF8" w14:textId="65452033" w:rsidR="00A807EA" w:rsidRPr="00A807EA" w:rsidRDefault="002E7F29" w:rsidP="00A807EA">
      <w:pPr>
        <w:rPr>
          <w:lang w:val="es-ES"/>
        </w:rPr>
      </w:pPr>
      <w:r>
        <w:rPr>
          <w:lang w:val="es-ES"/>
        </w:rPr>
        <w:t>-</w:t>
      </w:r>
      <w:r>
        <w:rPr>
          <w:lang w:val="es-ES"/>
        </w:rPr>
        <w:tab/>
      </w:r>
      <w:r w:rsidR="00A807EA" w:rsidRPr="00A807EA">
        <w:rPr>
          <w:lang w:val="es-ES"/>
        </w:rPr>
        <w:t>Manipular las piezas pesadas entre varios operarios, mantener la espalda recta, doblando las rodillas para adoptar posturas correctas.</w:t>
      </w:r>
    </w:p>
    <w:p w14:paraId="181B136B" w14:textId="689CA884" w:rsidR="00A807EA" w:rsidRPr="00A807EA" w:rsidRDefault="002E7F29" w:rsidP="00A807EA">
      <w:pPr>
        <w:rPr>
          <w:lang w:val="es-ES"/>
        </w:rPr>
      </w:pPr>
      <w:r>
        <w:rPr>
          <w:lang w:val="es-ES"/>
        </w:rPr>
        <w:t>-</w:t>
      </w:r>
      <w:r>
        <w:rPr>
          <w:lang w:val="es-ES"/>
        </w:rPr>
        <w:tab/>
      </w:r>
      <w:r w:rsidR="00A807EA" w:rsidRPr="00A807EA">
        <w:rPr>
          <w:lang w:val="es-ES"/>
        </w:rPr>
        <w:t>Utilizar ropa y calzado adecuado, usando siempre guantes y gafas protectoras.</w:t>
      </w:r>
    </w:p>
    <w:p w14:paraId="61C4A418" w14:textId="1A431F10" w:rsidR="00A807EA" w:rsidRPr="00A807EA" w:rsidRDefault="00A807EA" w:rsidP="00A807EA">
      <w:pPr>
        <w:pStyle w:val="Ttulo1"/>
      </w:pPr>
      <w:bookmarkStart w:id="25" w:name="7__Resumen_2"/>
      <w:bookmarkStart w:id="26" w:name="_Toc104378995"/>
      <w:bookmarkStart w:id="27" w:name="_Toc194053155"/>
      <w:r w:rsidRPr="00A807EA">
        <w:t>7. Resumen</w:t>
      </w:r>
      <w:bookmarkEnd w:id="25"/>
      <w:bookmarkEnd w:id="26"/>
      <w:r>
        <w:t>.</w:t>
      </w:r>
      <w:bookmarkEnd w:id="27"/>
    </w:p>
    <w:p w14:paraId="4FD81DB6" w14:textId="77777777" w:rsidR="00A807EA" w:rsidRPr="00A807EA" w:rsidRDefault="00A807EA" w:rsidP="00A807EA">
      <w:pPr>
        <w:rPr>
          <w:lang w:val="es-ES"/>
        </w:rPr>
      </w:pPr>
      <w:r w:rsidRPr="00A807EA">
        <w:rPr>
          <w:lang w:val="es-ES"/>
        </w:rPr>
        <w:t>Las principales fases de las obras de urbanización son:</w:t>
      </w:r>
    </w:p>
    <w:p w14:paraId="30F8A5A9" w14:textId="22129029" w:rsidR="00A807EA" w:rsidRPr="00A807EA" w:rsidRDefault="00A807EA" w:rsidP="00A807EA">
      <w:pPr>
        <w:rPr>
          <w:lang w:val="es-ES"/>
        </w:rPr>
      </w:pPr>
      <w:r>
        <w:rPr>
          <w:lang w:val="es-ES"/>
        </w:rPr>
        <w:tab/>
        <w:t>-</w:t>
      </w:r>
      <w:r>
        <w:rPr>
          <w:lang w:val="es-ES"/>
        </w:rPr>
        <w:tab/>
      </w:r>
      <w:r w:rsidRPr="00A807EA">
        <w:rPr>
          <w:lang w:val="es-ES"/>
        </w:rPr>
        <w:t>Movimiento de tierras.</w:t>
      </w:r>
    </w:p>
    <w:p w14:paraId="4DF8165E" w14:textId="22878EF2" w:rsidR="00A807EA" w:rsidRPr="00A807EA" w:rsidRDefault="00A807EA" w:rsidP="00A807EA">
      <w:pPr>
        <w:rPr>
          <w:lang w:val="es-ES"/>
        </w:rPr>
      </w:pPr>
      <w:r>
        <w:rPr>
          <w:lang w:val="es-ES"/>
        </w:rPr>
        <w:tab/>
        <w:t>-</w:t>
      </w:r>
      <w:r>
        <w:rPr>
          <w:lang w:val="es-ES"/>
        </w:rPr>
        <w:tab/>
      </w:r>
      <w:r w:rsidRPr="00A807EA">
        <w:rPr>
          <w:lang w:val="es-ES"/>
        </w:rPr>
        <w:t>Solado de las aceras.</w:t>
      </w:r>
    </w:p>
    <w:p w14:paraId="417EE30C" w14:textId="45838C57" w:rsidR="00A807EA" w:rsidRPr="00A807EA" w:rsidRDefault="00A807EA" w:rsidP="00A807EA">
      <w:pPr>
        <w:rPr>
          <w:lang w:val="es-ES"/>
        </w:rPr>
      </w:pPr>
      <w:r>
        <w:rPr>
          <w:lang w:val="es-ES"/>
        </w:rPr>
        <w:tab/>
        <w:t>-</w:t>
      </w:r>
      <w:r>
        <w:rPr>
          <w:lang w:val="es-ES"/>
        </w:rPr>
        <w:tab/>
      </w:r>
      <w:r w:rsidRPr="00A807EA">
        <w:rPr>
          <w:lang w:val="es-ES"/>
        </w:rPr>
        <w:t>Pavimentación de la calzada.</w:t>
      </w:r>
    </w:p>
    <w:p w14:paraId="3BD92777" w14:textId="62ABC8CF" w:rsidR="00A807EA" w:rsidRPr="00A807EA" w:rsidRDefault="00A807EA" w:rsidP="00A807EA">
      <w:pPr>
        <w:rPr>
          <w:lang w:val="es-ES"/>
        </w:rPr>
      </w:pPr>
      <w:r>
        <w:rPr>
          <w:lang w:val="es-ES"/>
        </w:rPr>
        <w:tab/>
        <w:t>-</w:t>
      </w:r>
      <w:r>
        <w:rPr>
          <w:lang w:val="es-ES"/>
        </w:rPr>
        <w:tab/>
      </w:r>
      <w:r w:rsidRPr="00A807EA">
        <w:rPr>
          <w:lang w:val="es-ES"/>
        </w:rPr>
        <w:t>Redes de abastecimiento de agua.</w:t>
      </w:r>
    </w:p>
    <w:p w14:paraId="14CBCD7C" w14:textId="734399EB" w:rsidR="00A807EA" w:rsidRPr="00A807EA" w:rsidRDefault="00A807EA" w:rsidP="00A807EA">
      <w:pPr>
        <w:rPr>
          <w:lang w:val="es-ES"/>
        </w:rPr>
      </w:pPr>
      <w:r>
        <w:rPr>
          <w:lang w:val="es-ES"/>
        </w:rPr>
        <w:tab/>
        <w:t>-</w:t>
      </w:r>
      <w:r>
        <w:rPr>
          <w:lang w:val="es-ES"/>
        </w:rPr>
        <w:tab/>
      </w:r>
      <w:r w:rsidRPr="00A807EA">
        <w:rPr>
          <w:lang w:val="es-ES"/>
        </w:rPr>
        <w:t>Redes de saneamiento.</w:t>
      </w:r>
    </w:p>
    <w:p w14:paraId="6996CBEF" w14:textId="0374BBB8" w:rsidR="00A807EA" w:rsidRPr="00A807EA" w:rsidRDefault="00A807EA" w:rsidP="00A807EA">
      <w:pPr>
        <w:rPr>
          <w:lang w:val="es-ES"/>
        </w:rPr>
      </w:pPr>
      <w:r>
        <w:rPr>
          <w:lang w:val="es-ES"/>
        </w:rPr>
        <w:tab/>
        <w:t>-</w:t>
      </w:r>
      <w:r>
        <w:rPr>
          <w:lang w:val="es-ES"/>
        </w:rPr>
        <w:tab/>
      </w:r>
      <w:r w:rsidRPr="00A807EA">
        <w:rPr>
          <w:lang w:val="es-ES"/>
        </w:rPr>
        <w:t>Red de alumbrado público.</w:t>
      </w:r>
    </w:p>
    <w:p w14:paraId="591A9160" w14:textId="30523253" w:rsidR="00A807EA" w:rsidRPr="00A807EA" w:rsidRDefault="00A807EA" w:rsidP="00A807EA">
      <w:pPr>
        <w:rPr>
          <w:lang w:val="es-ES"/>
        </w:rPr>
      </w:pPr>
      <w:r>
        <w:rPr>
          <w:lang w:val="es-ES"/>
        </w:rPr>
        <w:tab/>
        <w:t>-</w:t>
      </w:r>
      <w:r>
        <w:rPr>
          <w:lang w:val="es-ES"/>
        </w:rPr>
        <w:tab/>
      </w:r>
      <w:r w:rsidRPr="00A807EA">
        <w:rPr>
          <w:lang w:val="es-ES"/>
        </w:rPr>
        <w:t>Red de baja y media tensión y transformadores.</w:t>
      </w:r>
    </w:p>
    <w:p w14:paraId="6B47EBE2" w14:textId="5C6161A2" w:rsidR="00A807EA" w:rsidRPr="00A807EA" w:rsidRDefault="00A807EA" w:rsidP="00A807EA">
      <w:pPr>
        <w:rPr>
          <w:lang w:val="es-ES"/>
        </w:rPr>
      </w:pPr>
      <w:r>
        <w:rPr>
          <w:lang w:val="es-ES"/>
        </w:rPr>
        <w:tab/>
        <w:t>-</w:t>
      </w:r>
      <w:r>
        <w:rPr>
          <w:lang w:val="es-ES"/>
        </w:rPr>
        <w:tab/>
      </w:r>
      <w:r w:rsidRPr="00A807EA">
        <w:rPr>
          <w:lang w:val="es-ES"/>
        </w:rPr>
        <w:t>Jardinería.</w:t>
      </w:r>
    </w:p>
    <w:p w14:paraId="41313F67" w14:textId="77777777" w:rsidR="00A807EA" w:rsidRPr="00A807EA" w:rsidRDefault="00A807EA" w:rsidP="00A807EA">
      <w:pPr>
        <w:rPr>
          <w:lang w:val="es-ES"/>
        </w:rPr>
      </w:pPr>
      <w:r w:rsidRPr="00A807EA">
        <w:rPr>
          <w:lang w:val="es-ES"/>
        </w:rPr>
        <w:t>Los principales riesgos característicos se pueden desglosar estudiando los siguientes pasos:</w:t>
      </w:r>
    </w:p>
    <w:p w14:paraId="195A2777" w14:textId="4819CE17" w:rsidR="00A807EA" w:rsidRPr="00A807EA" w:rsidRDefault="00A807EA" w:rsidP="00A807EA">
      <w:pPr>
        <w:rPr>
          <w:lang w:val="es-ES"/>
        </w:rPr>
      </w:pPr>
      <w:r>
        <w:rPr>
          <w:lang w:val="es-ES"/>
        </w:rPr>
        <w:t>•</w:t>
      </w:r>
      <w:r>
        <w:rPr>
          <w:lang w:val="es-ES"/>
        </w:rPr>
        <w:tab/>
      </w:r>
      <w:r w:rsidRPr="00A807EA">
        <w:rPr>
          <w:b/>
          <w:bCs/>
          <w:lang w:val="es-ES"/>
        </w:rPr>
        <w:t>Explanaciones:</w:t>
      </w:r>
      <w:r w:rsidRPr="00A807EA">
        <w:rPr>
          <w:lang w:val="es-ES"/>
        </w:rPr>
        <w:t xml:space="preserve"> se realizan para quitar toda la maleza existente en la parcela a urbanizar.</w:t>
      </w:r>
    </w:p>
    <w:p w14:paraId="32A8B9ED" w14:textId="386115A9" w:rsidR="00A807EA" w:rsidRPr="00A807EA" w:rsidRDefault="00A807EA" w:rsidP="00A807EA">
      <w:pPr>
        <w:rPr>
          <w:lang w:val="es-ES"/>
        </w:rPr>
      </w:pPr>
      <w:r>
        <w:rPr>
          <w:lang w:val="es-ES"/>
        </w:rPr>
        <w:t>•</w:t>
      </w:r>
      <w:r>
        <w:rPr>
          <w:lang w:val="es-ES"/>
        </w:rPr>
        <w:tab/>
      </w:r>
      <w:r w:rsidRPr="00A807EA">
        <w:rPr>
          <w:b/>
          <w:bCs/>
          <w:lang w:val="es-ES"/>
        </w:rPr>
        <w:t>Firmes:</w:t>
      </w:r>
      <w:r w:rsidRPr="00A807EA">
        <w:rPr>
          <w:lang w:val="es-ES"/>
        </w:rPr>
        <w:t xml:space="preserve"> estos se realizan para poder unificar el terreno, consiguiendo que no haya saltos ni escalones.</w:t>
      </w:r>
    </w:p>
    <w:p w14:paraId="0DF18DB2" w14:textId="3FAFD635" w:rsidR="00A807EA" w:rsidRPr="00A807EA" w:rsidRDefault="00A807EA" w:rsidP="00A807EA">
      <w:pPr>
        <w:rPr>
          <w:lang w:val="es-ES"/>
        </w:rPr>
      </w:pPr>
      <w:r>
        <w:rPr>
          <w:lang w:val="es-ES"/>
        </w:rPr>
        <w:t>•</w:t>
      </w:r>
      <w:r>
        <w:rPr>
          <w:lang w:val="es-ES"/>
        </w:rPr>
        <w:tab/>
      </w:r>
      <w:r w:rsidRPr="00A807EA">
        <w:rPr>
          <w:b/>
          <w:bCs/>
          <w:lang w:val="es-ES"/>
        </w:rPr>
        <w:t>Áreas peatonales:</w:t>
      </w:r>
      <w:r w:rsidRPr="00A807EA">
        <w:rPr>
          <w:lang w:val="es-ES"/>
        </w:rPr>
        <w:t xml:space="preserve"> son necesarias en cualquier zona urbanizada, para poder separar los vehículos de las personas que pasean.</w:t>
      </w:r>
    </w:p>
    <w:p w14:paraId="06D59BEA" w14:textId="05991AB4" w:rsidR="00A807EA" w:rsidRPr="00A807EA" w:rsidRDefault="00A807EA" w:rsidP="00A807EA">
      <w:pPr>
        <w:rPr>
          <w:lang w:val="es-ES"/>
        </w:rPr>
      </w:pPr>
      <w:r>
        <w:rPr>
          <w:lang w:val="es-ES"/>
        </w:rPr>
        <w:t>•</w:t>
      </w:r>
      <w:r>
        <w:rPr>
          <w:lang w:val="es-ES"/>
        </w:rPr>
        <w:tab/>
      </w:r>
      <w:r w:rsidRPr="00A807EA">
        <w:rPr>
          <w:b/>
          <w:bCs/>
          <w:lang w:val="es-ES"/>
        </w:rPr>
        <w:t>Muros y obras de defensa:</w:t>
      </w:r>
      <w:r w:rsidRPr="00A807EA">
        <w:rPr>
          <w:lang w:val="es-ES"/>
        </w:rPr>
        <w:t xml:space="preserve"> se realizan para contener taludes y evitar posibles desprendimientos.</w:t>
      </w:r>
    </w:p>
    <w:p w14:paraId="4BCB26F7" w14:textId="2E61C983" w:rsidR="00A807EA" w:rsidRPr="00A807EA" w:rsidRDefault="00A807EA" w:rsidP="00A807EA">
      <w:pPr>
        <w:rPr>
          <w:lang w:val="es-ES"/>
        </w:rPr>
      </w:pPr>
      <w:r>
        <w:rPr>
          <w:lang w:val="es-ES"/>
        </w:rPr>
        <w:t>•</w:t>
      </w:r>
      <w:r>
        <w:rPr>
          <w:lang w:val="es-ES"/>
        </w:rPr>
        <w:tab/>
      </w:r>
      <w:r w:rsidRPr="00A807EA">
        <w:rPr>
          <w:b/>
          <w:bCs/>
          <w:lang w:val="es-ES"/>
        </w:rPr>
        <w:t>Puentes y pasarelas:</w:t>
      </w:r>
      <w:r w:rsidRPr="00A807EA">
        <w:rPr>
          <w:lang w:val="es-ES"/>
        </w:rPr>
        <w:t xml:space="preserve"> se construyen para unir dos elementos del terreno separados por un desnivel.</w:t>
      </w:r>
    </w:p>
    <w:p w14:paraId="4BA2AC18" w14:textId="5B075141" w:rsidR="00A807EA" w:rsidRPr="00A807EA" w:rsidRDefault="00A807EA" w:rsidP="00A807EA">
      <w:pPr>
        <w:rPr>
          <w:lang w:val="es-ES"/>
        </w:rPr>
      </w:pPr>
      <w:r>
        <w:rPr>
          <w:lang w:val="es-ES"/>
        </w:rPr>
        <w:lastRenderedPageBreak/>
        <w:t>•</w:t>
      </w:r>
      <w:r>
        <w:rPr>
          <w:lang w:val="es-ES"/>
        </w:rPr>
        <w:tab/>
      </w:r>
      <w:r w:rsidRPr="00A807EA">
        <w:rPr>
          <w:b/>
          <w:bCs/>
          <w:lang w:val="es-ES"/>
        </w:rPr>
        <w:t>Redes de servicios urbanos:</w:t>
      </w:r>
      <w:r w:rsidRPr="00A807EA">
        <w:rPr>
          <w:lang w:val="es-ES"/>
        </w:rPr>
        <w:t xml:space="preserve"> son los que incluyen el saneamiento, abastecimiento de agua, redes de luz, teléfono, etc.</w:t>
      </w:r>
    </w:p>
    <w:p w14:paraId="3AB0F0CE" w14:textId="1B48A7D1" w:rsidR="00A807EA" w:rsidRPr="00A807EA" w:rsidRDefault="00A807EA" w:rsidP="00A807EA">
      <w:pPr>
        <w:rPr>
          <w:lang w:val="es-ES"/>
        </w:rPr>
      </w:pPr>
      <w:r>
        <w:rPr>
          <w:lang w:val="es-ES"/>
        </w:rPr>
        <w:t>•</w:t>
      </w:r>
      <w:r>
        <w:rPr>
          <w:lang w:val="es-ES"/>
        </w:rPr>
        <w:tab/>
      </w:r>
      <w:r w:rsidRPr="00A807EA">
        <w:rPr>
          <w:b/>
          <w:bCs/>
          <w:lang w:val="es-ES"/>
        </w:rPr>
        <w:t>Drenajes:</w:t>
      </w:r>
      <w:r w:rsidRPr="00A807EA">
        <w:rPr>
          <w:lang w:val="es-ES"/>
        </w:rPr>
        <w:t xml:space="preserve"> se realizan para que el terreno no sufra deformaciones debidas a las lluvias.</w:t>
      </w:r>
    </w:p>
    <w:p w14:paraId="3112F1BE" w14:textId="2B1CF1DE" w:rsidR="00A807EA" w:rsidRPr="00A807EA" w:rsidRDefault="00A807EA" w:rsidP="00A807EA">
      <w:pPr>
        <w:rPr>
          <w:lang w:val="es-ES"/>
        </w:rPr>
      </w:pPr>
      <w:r>
        <w:rPr>
          <w:lang w:val="es-ES"/>
        </w:rPr>
        <w:t>•</w:t>
      </w:r>
      <w:r>
        <w:rPr>
          <w:lang w:val="es-ES"/>
        </w:rPr>
        <w:tab/>
      </w:r>
      <w:r w:rsidRPr="00A807EA">
        <w:rPr>
          <w:b/>
          <w:bCs/>
          <w:lang w:val="es-ES"/>
        </w:rPr>
        <w:t>Señalización y balizamiento:</w:t>
      </w:r>
      <w:r w:rsidRPr="00A807EA">
        <w:rPr>
          <w:lang w:val="es-ES"/>
        </w:rPr>
        <w:t xml:space="preserve"> este proceso es el de instalar todo lo referente a iluminación de la calzada, señalización para los vehículos, etc.</w:t>
      </w:r>
    </w:p>
    <w:p w14:paraId="2FA6862D" w14:textId="77777777" w:rsidR="00A807EA" w:rsidRPr="00CF3370" w:rsidRDefault="00A807EA" w:rsidP="00A807EA">
      <w:pPr>
        <w:rPr>
          <w:lang w:val="es-ES"/>
        </w:rPr>
      </w:pPr>
    </w:p>
    <w:sectPr w:rsidR="00A807EA" w:rsidRPr="00CF3370" w:rsidSect="000E1B76">
      <w:headerReference w:type="default" r:id="rId16"/>
      <w:footerReference w:type="default" r:id="rId17"/>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F9893" w14:textId="77777777" w:rsidR="00A670B9" w:rsidRDefault="00A670B9" w:rsidP="00D9065B">
      <w:r>
        <w:separator/>
      </w:r>
    </w:p>
  </w:endnote>
  <w:endnote w:type="continuationSeparator" w:id="0">
    <w:p w14:paraId="62A826BC" w14:textId="77777777" w:rsidR="00A670B9" w:rsidRDefault="00A670B9"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Arial"/>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66585" w14:textId="77777777" w:rsidR="00A670B9" w:rsidRDefault="00A670B9" w:rsidP="00D9065B">
      <w:r>
        <w:separator/>
      </w:r>
    </w:p>
  </w:footnote>
  <w:footnote w:type="continuationSeparator" w:id="0">
    <w:p w14:paraId="7E49EE95" w14:textId="77777777" w:rsidR="00A670B9" w:rsidRDefault="00A670B9"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0408D9E3" w:rsidR="00FC1771" w:rsidRPr="00F77957" w:rsidRDefault="00CF3370" w:rsidP="00F77957">
                          <w:pPr>
                            <w:pStyle w:val="Nombretemaencabezado"/>
                          </w:pPr>
                          <w:r w:rsidRPr="00CF3370">
                            <w:rPr>
                              <w:lang w:val="es-ES_tradnl"/>
                            </w:rPr>
                            <w:t>Tajos de urbanización</w:t>
                          </w:r>
                          <w:r>
                            <w:rPr>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0408D9E3" w:rsidR="00FC1771" w:rsidRPr="00F77957" w:rsidRDefault="00CF3370" w:rsidP="00F77957">
                    <w:pPr>
                      <w:pStyle w:val="Nombretemaencabezado"/>
                    </w:pPr>
                    <w:r w:rsidRPr="00CF3370">
                      <w:rPr>
                        <w:lang w:val="es-ES_tradnl"/>
                      </w:rPr>
                      <w:t>Tajos de urbanización</w:t>
                    </w:r>
                    <w:r>
                      <w:rPr>
                        <w:lang w:val="es-ES_tradnl"/>
                      </w:rPr>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065AD5A1" w:rsidR="00FC1771" w:rsidRPr="00BA6245" w:rsidRDefault="00FC1771" w:rsidP="00D9065B">
                          <w:pPr>
                            <w:pStyle w:val="NTemaencabezado"/>
                            <w:rPr>
                              <w:lang w:val="es-ES"/>
                            </w:rPr>
                          </w:pPr>
                          <w:r w:rsidRPr="0098207D">
                            <w:t xml:space="preserve">Tema </w:t>
                          </w:r>
                          <w:r w:rsidR="00CF3370">
                            <w:t>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065AD5A1" w:rsidR="00FC1771" w:rsidRPr="00BA6245" w:rsidRDefault="00FC1771" w:rsidP="00D9065B">
                    <w:pPr>
                      <w:pStyle w:val="NTemaencabezado"/>
                      <w:rPr>
                        <w:lang w:val="es-ES"/>
                      </w:rPr>
                    </w:pPr>
                    <w:r w:rsidRPr="0098207D">
                      <w:t xml:space="preserve">Tema </w:t>
                    </w:r>
                    <w:r w:rsidR="00CF3370">
                      <w:t>6</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0C47C3"/>
    <w:multiLevelType w:val="hybridMultilevel"/>
    <w:tmpl w:val="7E3C25F8"/>
    <w:name w:val="List 205"/>
    <w:lvl w:ilvl="0" w:tplc="209A0F68">
      <w:start w:val="1"/>
      <w:numFmt w:val="bullet"/>
      <w:lvlText w:val=""/>
      <w:lvlJc w:val="left"/>
      <w:pPr>
        <w:ind w:left="1152" w:hanging="360"/>
      </w:pPr>
      <w:rPr>
        <w:rFonts w:ascii="Wingdings" w:hAnsi="Wingdings" w:hint="default"/>
      </w:rPr>
    </w:lvl>
    <w:lvl w:ilvl="1" w:tplc="5C1C20AA">
      <w:numFmt w:val="decimal"/>
      <w:lvlText w:val=""/>
      <w:lvlJc w:val="left"/>
    </w:lvl>
    <w:lvl w:ilvl="2" w:tplc="687A8204">
      <w:numFmt w:val="decimal"/>
      <w:lvlText w:val=""/>
      <w:lvlJc w:val="left"/>
    </w:lvl>
    <w:lvl w:ilvl="3" w:tplc="45DA216A">
      <w:numFmt w:val="decimal"/>
      <w:lvlText w:val=""/>
      <w:lvlJc w:val="left"/>
    </w:lvl>
    <w:lvl w:ilvl="4" w:tplc="24A66786">
      <w:numFmt w:val="decimal"/>
      <w:lvlText w:val=""/>
      <w:lvlJc w:val="left"/>
    </w:lvl>
    <w:lvl w:ilvl="5" w:tplc="1B32B2D6">
      <w:numFmt w:val="decimal"/>
      <w:lvlText w:val=""/>
      <w:lvlJc w:val="left"/>
    </w:lvl>
    <w:lvl w:ilvl="6" w:tplc="2D1CD02A">
      <w:numFmt w:val="decimal"/>
      <w:lvlText w:val=""/>
      <w:lvlJc w:val="left"/>
    </w:lvl>
    <w:lvl w:ilvl="7" w:tplc="5E425DAE">
      <w:numFmt w:val="decimal"/>
      <w:lvlText w:val=""/>
      <w:lvlJc w:val="left"/>
    </w:lvl>
    <w:lvl w:ilvl="8" w:tplc="53868C9A">
      <w:numFmt w:val="decimal"/>
      <w:lvlText w:val=""/>
      <w:lvlJc w:val="left"/>
    </w:lvl>
  </w:abstractNum>
  <w:abstractNum w:abstractNumId="10"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F680629"/>
    <w:multiLevelType w:val="hybridMultilevel"/>
    <w:tmpl w:val="1A4AF1CA"/>
    <w:name w:val="List 51"/>
    <w:lvl w:ilvl="0" w:tplc="5492E720">
      <w:start w:val="1"/>
      <w:numFmt w:val="bullet"/>
      <w:lvlText w:val=""/>
      <w:lvlJc w:val="left"/>
      <w:pPr>
        <w:ind w:left="1152" w:hanging="360"/>
      </w:pPr>
      <w:rPr>
        <w:rFonts w:ascii="Wingdings" w:hAnsi="Wingdings" w:hint="default"/>
      </w:rPr>
    </w:lvl>
    <w:lvl w:ilvl="1" w:tplc="54A4AD2A">
      <w:numFmt w:val="decimal"/>
      <w:lvlText w:val=""/>
      <w:lvlJc w:val="left"/>
    </w:lvl>
    <w:lvl w:ilvl="2" w:tplc="D7265E42">
      <w:numFmt w:val="decimal"/>
      <w:lvlText w:val=""/>
      <w:lvlJc w:val="left"/>
    </w:lvl>
    <w:lvl w:ilvl="3" w:tplc="A860107E">
      <w:numFmt w:val="decimal"/>
      <w:lvlText w:val=""/>
      <w:lvlJc w:val="left"/>
    </w:lvl>
    <w:lvl w:ilvl="4" w:tplc="26889CD4">
      <w:numFmt w:val="decimal"/>
      <w:lvlText w:val=""/>
      <w:lvlJc w:val="left"/>
    </w:lvl>
    <w:lvl w:ilvl="5" w:tplc="117057C4">
      <w:numFmt w:val="decimal"/>
      <w:lvlText w:val=""/>
      <w:lvlJc w:val="left"/>
    </w:lvl>
    <w:lvl w:ilvl="6" w:tplc="6DEE9DEA">
      <w:numFmt w:val="decimal"/>
      <w:lvlText w:val=""/>
      <w:lvlJc w:val="left"/>
    </w:lvl>
    <w:lvl w:ilvl="7" w:tplc="A7DE8260">
      <w:numFmt w:val="decimal"/>
      <w:lvlText w:val=""/>
      <w:lvlJc w:val="left"/>
    </w:lvl>
    <w:lvl w:ilvl="8" w:tplc="2D06A05E">
      <w:numFmt w:val="decimal"/>
      <w:lvlText w:val=""/>
      <w:lvlJc w:val="left"/>
    </w:lvl>
  </w:abstractNum>
  <w:abstractNum w:abstractNumId="15"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0"/>
  </w:num>
  <w:num w:numId="4">
    <w:abstractNumId w:val="12"/>
  </w:num>
  <w:num w:numId="5">
    <w:abstractNumId w:val="2"/>
  </w:num>
  <w:num w:numId="6">
    <w:abstractNumId w:val="5"/>
  </w:num>
  <w:num w:numId="7">
    <w:abstractNumId w:val="8"/>
  </w:num>
  <w:num w:numId="8">
    <w:abstractNumId w:val="15"/>
  </w:num>
  <w:num w:numId="9">
    <w:abstractNumId w:val="13"/>
  </w:num>
  <w:num w:numId="10">
    <w:abstractNumId w:val="4"/>
  </w:num>
  <w:num w:numId="11">
    <w:abstractNumId w:val="17"/>
  </w:num>
  <w:num w:numId="12">
    <w:abstractNumId w:val="3"/>
  </w:num>
  <w:num w:numId="13">
    <w:abstractNumId w:val="6"/>
  </w:num>
  <w:num w:numId="14">
    <w:abstractNumId w:val="11"/>
  </w:num>
  <w:num w:numId="15">
    <w:abstractNumId w:val="1"/>
  </w:num>
  <w:num w:numId="16">
    <w:abstractNumId w:val="10"/>
  </w:num>
  <w:num w:numId="17">
    <w:abstractNumId w:val="14"/>
  </w:num>
  <w:num w:numId="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93786"/>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9418F"/>
    <w:rsid w:val="001978AD"/>
    <w:rsid w:val="001B487D"/>
    <w:rsid w:val="001C36C8"/>
    <w:rsid w:val="001C62C3"/>
    <w:rsid w:val="001D06D8"/>
    <w:rsid w:val="001E35F4"/>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E7F29"/>
    <w:rsid w:val="002F05B1"/>
    <w:rsid w:val="00300DE8"/>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82A3B"/>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05E22"/>
    <w:rsid w:val="00514E13"/>
    <w:rsid w:val="0052521B"/>
    <w:rsid w:val="005262C3"/>
    <w:rsid w:val="0052719C"/>
    <w:rsid w:val="00527356"/>
    <w:rsid w:val="005324E3"/>
    <w:rsid w:val="00535A32"/>
    <w:rsid w:val="00557BD7"/>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0BFD"/>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D5036"/>
    <w:rsid w:val="006E3649"/>
    <w:rsid w:val="006E3F88"/>
    <w:rsid w:val="00726472"/>
    <w:rsid w:val="0074156F"/>
    <w:rsid w:val="007475BD"/>
    <w:rsid w:val="00753023"/>
    <w:rsid w:val="007544E0"/>
    <w:rsid w:val="00756686"/>
    <w:rsid w:val="007669A4"/>
    <w:rsid w:val="00773D13"/>
    <w:rsid w:val="00775302"/>
    <w:rsid w:val="00796F38"/>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5343"/>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D6636"/>
    <w:rsid w:val="009E3BD2"/>
    <w:rsid w:val="009E5D24"/>
    <w:rsid w:val="009E6596"/>
    <w:rsid w:val="009E66F8"/>
    <w:rsid w:val="009F2C5A"/>
    <w:rsid w:val="009F3CCE"/>
    <w:rsid w:val="00A01B50"/>
    <w:rsid w:val="00A06486"/>
    <w:rsid w:val="00A07F99"/>
    <w:rsid w:val="00A1633A"/>
    <w:rsid w:val="00A2058F"/>
    <w:rsid w:val="00A210F0"/>
    <w:rsid w:val="00A25BA4"/>
    <w:rsid w:val="00A25F96"/>
    <w:rsid w:val="00A670B9"/>
    <w:rsid w:val="00A70674"/>
    <w:rsid w:val="00A72464"/>
    <w:rsid w:val="00A73EEE"/>
    <w:rsid w:val="00A7418F"/>
    <w:rsid w:val="00A807EA"/>
    <w:rsid w:val="00A834A3"/>
    <w:rsid w:val="00A84752"/>
    <w:rsid w:val="00A84923"/>
    <w:rsid w:val="00A85F68"/>
    <w:rsid w:val="00A90B4E"/>
    <w:rsid w:val="00A90C82"/>
    <w:rsid w:val="00A918A8"/>
    <w:rsid w:val="00A92FC7"/>
    <w:rsid w:val="00AA3A29"/>
    <w:rsid w:val="00AA5F5C"/>
    <w:rsid w:val="00AA7F1C"/>
    <w:rsid w:val="00AC6E29"/>
    <w:rsid w:val="00AC75CE"/>
    <w:rsid w:val="00AD1DDB"/>
    <w:rsid w:val="00AD66B9"/>
    <w:rsid w:val="00AE35E8"/>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16F6"/>
    <w:rsid w:val="00BB7775"/>
    <w:rsid w:val="00BE4878"/>
    <w:rsid w:val="00BF00B6"/>
    <w:rsid w:val="00BF09F8"/>
    <w:rsid w:val="00BF43CE"/>
    <w:rsid w:val="00C04EF0"/>
    <w:rsid w:val="00C12131"/>
    <w:rsid w:val="00C2095B"/>
    <w:rsid w:val="00C21AE9"/>
    <w:rsid w:val="00C25AD1"/>
    <w:rsid w:val="00C4338E"/>
    <w:rsid w:val="00C60B1F"/>
    <w:rsid w:val="00C62E82"/>
    <w:rsid w:val="00C707FC"/>
    <w:rsid w:val="00C766C8"/>
    <w:rsid w:val="00C816E8"/>
    <w:rsid w:val="00C863BB"/>
    <w:rsid w:val="00C97220"/>
    <w:rsid w:val="00CB7495"/>
    <w:rsid w:val="00CC316A"/>
    <w:rsid w:val="00CC5AB2"/>
    <w:rsid w:val="00CD38AF"/>
    <w:rsid w:val="00CD40B5"/>
    <w:rsid w:val="00CD4CDE"/>
    <w:rsid w:val="00CE264C"/>
    <w:rsid w:val="00CF0D7E"/>
    <w:rsid w:val="00CF1B67"/>
    <w:rsid w:val="00CF3370"/>
    <w:rsid w:val="00D0068B"/>
    <w:rsid w:val="00D1536F"/>
    <w:rsid w:val="00D3088F"/>
    <w:rsid w:val="00D43DB7"/>
    <w:rsid w:val="00D46AA7"/>
    <w:rsid w:val="00D47C2A"/>
    <w:rsid w:val="00D47FF0"/>
    <w:rsid w:val="00D52263"/>
    <w:rsid w:val="00D52B68"/>
    <w:rsid w:val="00D551E0"/>
    <w:rsid w:val="00D5741C"/>
    <w:rsid w:val="00D647D9"/>
    <w:rsid w:val="00D67A95"/>
    <w:rsid w:val="00D70F79"/>
    <w:rsid w:val="00D7297D"/>
    <w:rsid w:val="00D76680"/>
    <w:rsid w:val="00D8073A"/>
    <w:rsid w:val="00D848C6"/>
    <w:rsid w:val="00D86C9C"/>
    <w:rsid w:val="00D9065B"/>
    <w:rsid w:val="00D94F10"/>
    <w:rsid w:val="00D96BFF"/>
    <w:rsid w:val="00DB1EF4"/>
    <w:rsid w:val="00DB35EF"/>
    <w:rsid w:val="00DC7650"/>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6805"/>
    <w:rsid w:val="00F71A7F"/>
    <w:rsid w:val="00F74268"/>
    <w:rsid w:val="00F76A02"/>
    <w:rsid w:val="00F77957"/>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CF3370"/>
    <w:pPr>
      <w:outlineLvl w:val="1"/>
    </w:pPr>
    <w:rPr>
      <w:sz w:val="36"/>
      <w:szCs w:val="36"/>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CF3370"/>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F77957"/>
    <w:pPr>
      <w:jc w:val="right"/>
    </w:pPr>
    <w:rPr>
      <w:rFonts w:cstheme="majorHAnsi"/>
      <w:b/>
      <w:bCs/>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F77957"/>
    <w:rPr>
      <w:rFonts w:asciiTheme="majorHAnsi" w:eastAsiaTheme="majorEastAsia" w:hAnsiTheme="majorHAnsi" w:cstheme="majorHAnsi"/>
      <w:b/>
      <w:bCs/>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CF3370"/>
    <w:rPr>
      <w:rFonts w:asciiTheme="majorHAnsi" w:eastAsia="Times New Roman" w:hAnsiTheme="majorHAnsi" w:cstheme="majorBidi"/>
      <w:b/>
      <w:color w:val="0057A6"/>
      <w:sz w:val="36"/>
      <w:szCs w:val="36"/>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table" w:styleId="Tablaconcuadrcula">
    <w:name w:val="Table Grid"/>
    <w:basedOn w:val="Tablanormal"/>
    <w:uiPriority w:val="39"/>
    <w:rsid w:val="0019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3294</Words>
  <Characters>18117</Characters>
  <Application>Microsoft Office Word</Application>
  <DocSecurity>0</DocSecurity>
  <Lines>150</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2</cp:revision>
  <dcterms:created xsi:type="dcterms:W3CDTF">2025-03-28T10:21:00Z</dcterms:created>
  <dcterms:modified xsi:type="dcterms:W3CDTF">2025-03-28T10:21:00Z</dcterms:modified>
</cp:coreProperties>
</file>