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8E8C" w14:textId="77777777" w:rsidR="00FC578A" w:rsidRDefault="00FC578A" w:rsidP="00FC578A">
      <w:pPr>
        <w:pStyle w:val="Ttulo1"/>
      </w:pPr>
      <w:bookmarkStart w:id="0" w:name="_Toc191974541"/>
      <w:r>
        <w:t>Tema 8. Válvula de expansión.</w:t>
      </w:r>
    </w:p>
    <w:p w14:paraId="0668DC9F" w14:textId="7F88CB83" w:rsidR="00FC578A" w:rsidRDefault="00FC578A" w:rsidP="00FC578A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3DF44B97" wp14:editId="48F725D8">
            <wp:extent cx="5372100" cy="3777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33" cy="378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07FE3BF8" w14:textId="32A1DB5A" w:rsidR="00AF4656" w:rsidRPr="00AF4656" w:rsidRDefault="00AF4656" w:rsidP="00AF4656">
      <w:pPr>
        <w:pStyle w:val="Ttulo1"/>
      </w:pPr>
      <w:r w:rsidRPr="00AF4656">
        <w:lastRenderedPageBreak/>
        <w:t>1.</w:t>
      </w:r>
      <w:r>
        <w:t xml:space="preserve"> </w:t>
      </w:r>
      <w:r w:rsidRPr="00AF4656">
        <w:t>Válvula</w:t>
      </w:r>
      <w:r>
        <w:t xml:space="preserve"> </w:t>
      </w:r>
      <w:r w:rsidRPr="00AF4656">
        <w:t>de</w:t>
      </w:r>
      <w:r>
        <w:t xml:space="preserve"> </w:t>
      </w:r>
      <w:r w:rsidRPr="00AF4656">
        <w:t>expansión</w:t>
      </w:r>
      <w:r>
        <w:t>.</w:t>
      </w:r>
      <w:bookmarkEnd w:id="0"/>
    </w:p>
    <w:p w14:paraId="61672121" w14:textId="70EF14DC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Es un elemento que regula la cantidad de gas en estado líquido que tiene que entrar en el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evaporador para que se evapore de una forma correcta.</w:t>
      </w:r>
    </w:p>
    <w:p w14:paraId="552EAFBE" w14:textId="66013587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En un evaporador fijo en el que siempre circulará la misma cantidad de aire y la variación de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temperatura fuera reducida con una válvula manual sería suficiente.</w:t>
      </w:r>
    </w:p>
    <w:p w14:paraId="6424F2CB" w14:textId="2B8F64CB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En un evaporador de automóvil las características de trabajo son muy variadas, por ello hay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que utilizar un tipo de válvula que se autorregule por sí misma de forma automática, se la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 xml:space="preserve">conoce como </w:t>
      </w:r>
      <w:r w:rsidRPr="00AF4656">
        <w:rPr>
          <w:b/>
          <w:bCs/>
          <w:lang w:val="es-ES" w:eastAsia="en-US"/>
        </w:rPr>
        <w:t>válvula automática de expansión termostática</w:t>
      </w:r>
      <w:r w:rsidRPr="00AF4656">
        <w:rPr>
          <w:lang w:val="es-ES" w:eastAsia="en-US"/>
        </w:rPr>
        <w:t>.</w:t>
      </w:r>
    </w:p>
    <w:p w14:paraId="7883502D" w14:textId="77777777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Su construcción y funcionamiento es como sigue:</w:t>
      </w:r>
    </w:p>
    <w:p w14:paraId="60A7C6E8" w14:textId="4273E56C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Bulbo*</w:t>
      </w:r>
      <w:r>
        <w:rPr>
          <w:lang w:val="es-ES" w:eastAsia="en-US"/>
        </w:rPr>
        <w:t>.</w:t>
      </w:r>
    </w:p>
    <w:p w14:paraId="1F86962A" w14:textId="73353533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2.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Tubo capilar*</w:t>
      </w:r>
      <w:r>
        <w:rPr>
          <w:lang w:val="es-ES" w:eastAsia="en-US"/>
        </w:rPr>
        <w:t>.</w:t>
      </w:r>
    </w:p>
    <w:p w14:paraId="093B819C" w14:textId="5B46E4FB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3.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Membrana termostática*</w:t>
      </w:r>
      <w:r>
        <w:rPr>
          <w:lang w:val="es-ES" w:eastAsia="en-US"/>
        </w:rPr>
        <w:t>.</w:t>
      </w:r>
    </w:p>
    <w:p w14:paraId="4AE7E190" w14:textId="49CB49F9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4.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Cámara termostática*</w:t>
      </w:r>
      <w:r>
        <w:rPr>
          <w:lang w:val="es-ES" w:eastAsia="en-US"/>
        </w:rPr>
        <w:t>.</w:t>
      </w:r>
    </w:p>
    <w:p w14:paraId="3CC52B60" w14:textId="16E1B8AA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5.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Presión termostática p1*</w:t>
      </w:r>
      <w:r>
        <w:rPr>
          <w:lang w:val="es-ES" w:eastAsia="en-US"/>
        </w:rPr>
        <w:t>.</w:t>
      </w:r>
    </w:p>
    <w:p w14:paraId="731DE873" w14:textId="6C76181D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6.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Cabeza termostática*</w:t>
      </w:r>
      <w:r>
        <w:rPr>
          <w:lang w:val="es-ES" w:eastAsia="en-US"/>
        </w:rPr>
        <w:t>.</w:t>
      </w:r>
    </w:p>
    <w:p w14:paraId="5D6B772A" w14:textId="0987FFE2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7.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Presión de evaporación p0</w:t>
      </w:r>
      <w:r>
        <w:rPr>
          <w:lang w:val="es-ES" w:eastAsia="en-US"/>
        </w:rPr>
        <w:t>.</w:t>
      </w:r>
    </w:p>
    <w:p w14:paraId="7EC77BF7" w14:textId="41703195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8.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 xml:space="preserve">Cámara </w:t>
      </w:r>
      <w:proofErr w:type="spellStart"/>
      <w:r w:rsidRPr="00AF4656">
        <w:rPr>
          <w:lang w:val="es-ES" w:eastAsia="en-US"/>
        </w:rPr>
        <w:t>bp</w:t>
      </w:r>
      <w:proofErr w:type="spellEnd"/>
      <w:r>
        <w:rPr>
          <w:lang w:val="es-ES" w:eastAsia="en-US"/>
        </w:rPr>
        <w:t>.</w:t>
      </w:r>
    </w:p>
    <w:p w14:paraId="004A54FC" w14:textId="082AE89D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9.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 xml:space="preserve">Llegada compresor/depósito </w:t>
      </w:r>
      <w:proofErr w:type="spellStart"/>
      <w:r w:rsidRPr="00AF4656">
        <w:rPr>
          <w:lang w:val="es-ES" w:eastAsia="en-US"/>
        </w:rPr>
        <w:t>ap</w:t>
      </w:r>
      <w:proofErr w:type="spellEnd"/>
      <w:r>
        <w:rPr>
          <w:lang w:val="es-ES" w:eastAsia="en-US"/>
        </w:rPr>
        <w:t xml:space="preserve"> </w:t>
      </w:r>
      <w:r w:rsidRPr="00AF4656">
        <w:rPr>
          <w:lang w:val="es-ES" w:eastAsia="en-US"/>
        </w:rPr>
        <w:t>líquido</w:t>
      </w:r>
      <w:r>
        <w:rPr>
          <w:lang w:val="es-ES" w:eastAsia="en-US"/>
        </w:rPr>
        <w:t>.</w:t>
      </w:r>
    </w:p>
    <w:p w14:paraId="3EAAEF42" w14:textId="712A8D73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10.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Presión del muelle p3</w:t>
      </w:r>
      <w:r>
        <w:rPr>
          <w:lang w:val="es-ES" w:eastAsia="en-US"/>
        </w:rPr>
        <w:t>.</w:t>
      </w:r>
    </w:p>
    <w:p w14:paraId="3EA99B28" w14:textId="08815A62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11.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 xml:space="preserve">Cámara </w:t>
      </w:r>
      <w:proofErr w:type="spellStart"/>
      <w:r w:rsidRPr="00AF4656">
        <w:rPr>
          <w:lang w:val="es-ES" w:eastAsia="en-US"/>
        </w:rPr>
        <w:t>ap</w:t>
      </w:r>
      <w:proofErr w:type="spellEnd"/>
      <w:r w:rsidRPr="00AF4656">
        <w:rPr>
          <w:lang w:val="es-ES" w:eastAsia="en-US"/>
        </w:rPr>
        <w:t xml:space="preserve"> líquido</w:t>
      </w:r>
      <w:r>
        <w:rPr>
          <w:lang w:val="es-ES" w:eastAsia="en-US"/>
        </w:rPr>
        <w:t>.</w:t>
      </w:r>
    </w:p>
    <w:p w14:paraId="0BB23024" w14:textId="657520C4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12.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Cuerpo de válvula de expansión</w:t>
      </w:r>
      <w:r>
        <w:rPr>
          <w:lang w:val="es-ES" w:eastAsia="en-US"/>
        </w:rPr>
        <w:t>.</w:t>
      </w:r>
    </w:p>
    <w:p w14:paraId="4DED8A0D" w14:textId="5976DDC3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13.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Sistema de tarado del muelle</w:t>
      </w:r>
      <w:r>
        <w:rPr>
          <w:lang w:val="es-ES" w:eastAsia="en-US"/>
        </w:rPr>
        <w:t>.</w:t>
      </w:r>
    </w:p>
    <w:p w14:paraId="2CD5FEAC" w14:textId="1BEB24A0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14. Muelle</w:t>
      </w:r>
      <w:r>
        <w:rPr>
          <w:lang w:val="es-ES" w:eastAsia="en-US"/>
        </w:rPr>
        <w:t>.</w:t>
      </w:r>
    </w:p>
    <w:p w14:paraId="2897E02E" w14:textId="26E8CD97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15.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Punta o válvula de expansión</w:t>
      </w:r>
      <w:r>
        <w:rPr>
          <w:lang w:val="es-ES" w:eastAsia="en-US"/>
        </w:rPr>
        <w:t>.</w:t>
      </w:r>
    </w:p>
    <w:p w14:paraId="65801A6D" w14:textId="4C23EDED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16.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Orificio de expansión (sección variable)</w:t>
      </w:r>
      <w:r>
        <w:rPr>
          <w:lang w:val="es-ES" w:eastAsia="en-US"/>
        </w:rPr>
        <w:t>.</w:t>
      </w:r>
    </w:p>
    <w:p w14:paraId="7E82C001" w14:textId="196B6F4C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17.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Varilla de mando</w:t>
      </w:r>
      <w:r>
        <w:rPr>
          <w:lang w:val="es-ES" w:eastAsia="en-US"/>
        </w:rPr>
        <w:t>.</w:t>
      </w:r>
    </w:p>
    <w:p w14:paraId="790CE297" w14:textId="4999740D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18.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Evaporador</w:t>
      </w:r>
      <w:r>
        <w:rPr>
          <w:lang w:val="es-ES" w:eastAsia="en-US"/>
        </w:rPr>
        <w:t>.</w:t>
      </w:r>
    </w:p>
    <w:p w14:paraId="52CF2576" w14:textId="1F05EE77" w:rsidR="0052521B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lastRenderedPageBreak/>
        <w:t>19.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 xml:space="preserve">Aspiración compresor gas </w:t>
      </w:r>
      <w:proofErr w:type="spellStart"/>
      <w:r w:rsidRPr="00AF4656">
        <w:rPr>
          <w:lang w:val="es-ES" w:eastAsia="en-US"/>
        </w:rPr>
        <w:t>bp</w:t>
      </w:r>
      <w:proofErr w:type="spellEnd"/>
      <w:r w:rsidRPr="00AF4656">
        <w:rPr>
          <w:lang w:val="es-ES" w:eastAsia="en-US"/>
        </w:rPr>
        <w:t>*: Tren termostátic</w:t>
      </w:r>
      <w:r>
        <w:rPr>
          <w:lang w:val="es-ES" w:eastAsia="en-US"/>
        </w:rPr>
        <w:t>o.</w:t>
      </w:r>
    </w:p>
    <w:p w14:paraId="23CD8897" w14:textId="0E844736" w:rsidR="00AF4656" w:rsidRDefault="00AF4656" w:rsidP="00AF4656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8B7075D" wp14:editId="6F89A4CD">
            <wp:extent cx="3962400" cy="25206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EBB84" w14:textId="12D63D6B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A esta válvula llega el gas licuado procedente del condensador, por lo que tiene un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acoplamiento para entrada 9 y lógicamente otro de salida 19.</w:t>
      </w:r>
    </w:p>
    <w:p w14:paraId="03AC8F81" w14:textId="08DBFE54" w:rsid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Su construcción podemos considerarla en forma de cruz.</w:t>
      </w:r>
    </w:p>
    <w:p w14:paraId="5C524988" w14:textId="5E086CF6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Entre la entrada y la salida hay un cierre, normalmente una bola de acero 15, que empujada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por resorte 14 efectúa el cierre. Este resorte es regulable por un tornillo inferior 13. En la parte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superior se encuentra una membrana de acero redonda cerrada por dos tapas, una inferior 20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que va soldada al cuerpo de la válvula 12 y otra superior 6 soldadas entre sí. La tapa superior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lleva soldado un tubo capilar 2 al final del cual se efectúa un arrollamiento o un tramo de tubo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más grueso que actuara de sensor (el arrollamiento se efectúa para aumentar la superficie de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sensor).</w:t>
      </w:r>
    </w:p>
    <w:p w14:paraId="7BB52B36" w14:textId="216D9FB2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Entre la parte inferior de la membrana con un platillo de apoyo hay el eje 17 que se apoya por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el otro extremo en la bola-cierre. La parte superior de la membrana, tubo capilar y arrollamiento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o bulbo, va rellenada de gas (puede ser el mismo refrigerante) a presión.</w:t>
      </w:r>
    </w:p>
    <w:p w14:paraId="7AB8A32B" w14:textId="44ABC0F9" w:rsid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El bulbo va fijado firmemente mediante una pinza de acero, sobre el tubo de salida del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evaporador y aislado por medio de pasta de caucho y corcho, con el fin de detectar cualquier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cambio de temperatura en el tubo de salida del evaporador. Cuando el gas que sale del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evaporador sale más caliente o frío, esta temperatura se transmite al gas del bulbo. Cuando se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enfría baja su presión y deja de empujar la membrana, ésta el eje de cierre, y la bola cierra el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paso de gas al evaporador durante unos segundos mientras esta temperatura del gas se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mantiene baja a la salida del mismo. Durante este tiempo de cierre, el aire del habitáculo del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vehículo sigue pasando a través de evaporador y cediendo temperatura al gas que sigue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expansionándose con lo que su temperatura aumenta. El sensor calienta su propio gas y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aumenta la presión sobre la membrana que empuja con el eje la bola de cierre provocando la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apertura de la válvula y el mayor paso de gas al interior del evaporador.</w:t>
      </w:r>
    </w:p>
    <w:p w14:paraId="1AFEC521" w14:textId="62B13768" w:rsidR="00AF4656" w:rsidRDefault="00AF4656" w:rsidP="00AF4656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lastRenderedPageBreak/>
        <w:drawing>
          <wp:inline distT="0" distB="0" distL="0" distR="0" wp14:anchorId="20DFF5BA" wp14:editId="7BBED2FD">
            <wp:extent cx="3175000" cy="21907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25" cy="219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0110" w14:textId="31F0E4E1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Estos ciclos se producen constantemente con lo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cual el gas se mantiene en el evaporador a una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presión casi constante y su funcionamiento es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correcto.</w:t>
      </w:r>
    </w:p>
    <w:p w14:paraId="2C9EFB49" w14:textId="2E497572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Según las temperaturas del aire en el habitáculo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del automóvil los ciclos de la válvula de expansión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son más o menos frecuentes. La válvula de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expansión descrita es de compensación de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presión interna, porque la parte inferior de la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membrana está expuesta a la presión de expansión en el evaporador.</w:t>
      </w:r>
    </w:p>
    <w:p w14:paraId="26484481" w14:textId="106D6381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 xml:space="preserve">Hay otro tipo de válvula muy parecido a la </w:t>
      </w:r>
      <w:r w:rsidR="00597223" w:rsidRPr="00AF4656">
        <w:rPr>
          <w:lang w:val="es-ES" w:eastAsia="en-US"/>
        </w:rPr>
        <w:t>descrita,</w:t>
      </w:r>
      <w:r w:rsidRPr="00AF4656">
        <w:rPr>
          <w:lang w:val="es-ES" w:eastAsia="en-US"/>
        </w:rPr>
        <w:t xml:space="preserve"> pero con un tubo capilar que va desde la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cámara inferior de la membrana hasta una conexión en el tubo de salida del evaporador junto 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la fijación del bulbo sensor.</w:t>
      </w:r>
    </w:p>
    <w:p w14:paraId="48143D54" w14:textId="7646A400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Estas válvulas tienen una, llamémosle pared, que separa la cámara bajo membrana del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conducto de salida de gas hacia el evaporador, esta “pared” es atravesada por los ejes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 xml:space="preserve">(normalmente 2 </w:t>
      </w:r>
      <w:r w:rsidR="00597223" w:rsidRPr="00AF4656">
        <w:rPr>
          <w:lang w:val="es-ES" w:eastAsia="en-US"/>
        </w:rPr>
        <w:t>o</w:t>
      </w:r>
      <w:r w:rsidRPr="00AF4656">
        <w:rPr>
          <w:lang w:val="es-ES" w:eastAsia="en-US"/>
        </w:rPr>
        <w:t xml:space="preserve"> 3) de apoyo del platillo de la membrana al platillo que sostiene el apoyo de la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bola de cierre. Este tipo de válvula se llama de compensación externa y es para aumentar la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sensibilidad de la válvula. Se denominan también válvulas ecualizadas.</w:t>
      </w:r>
    </w:p>
    <w:p w14:paraId="4B81AB7D" w14:textId="2960FF16" w:rsidR="00AF4656" w:rsidRPr="00597223" w:rsidRDefault="00AF4656" w:rsidP="00AF4656">
      <w:pPr>
        <w:pStyle w:val="Ttulo2"/>
        <w:rPr>
          <w:lang w:val="es-ES"/>
        </w:rPr>
      </w:pPr>
      <w:bookmarkStart w:id="1" w:name="_Toc191974542"/>
      <w:r w:rsidRPr="00597223">
        <w:rPr>
          <w:lang w:val="es-ES"/>
        </w:rPr>
        <w:t>1.1. Válvulas de expansión monobloque</w:t>
      </w:r>
      <w:r w:rsidRPr="00597223">
        <w:rPr>
          <w:lang w:val="es-ES"/>
        </w:rPr>
        <w:t>.</w:t>
      </w:r>
      <w:bookmarkEnd w:id="1"/>
    </w:p>
    <w:p w14:paraId="57A92372" w14:textId="30DFB5CA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Actualmente se usan este tipo de válvulas sin bulbos externos ya que interiormente efectúan la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compensación necesaria y el trocito de capilar que llevan algunas es únicamente para cargar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de gas la parte superior de la membrana.</w:t>
      </w:r>
    </w:p>
    <w:p w14:paraId="0A291DFC" w14:textId="70CE53D7" w:rsid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El platillo de apoyo de la membrana comunica al gas contenido en su cámara superior la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temperatura del gas a la salida del evaporador el cual disminuye o aumenta su presión.</w:t>
      </w:r>
    </w:p>
    <w:p w14:paraId="4D10F21D" w14:textId="6C2A77D0" w:rsidR="00AF4656" w:rsidRPr="00AF4656" w:rsidRDefault="00AF4656" w:rsidP="00597223">
      <w:pPr>
        <w:pStyle w:val="Ttulo2"/>
      </w:pPr>
      <w:bookmarkStart w:id="2" w:name="_Toc191974543"/>
      <w:r w:rsidRPr="00AF4656">
        <w:t xml:space="preserve">1.2. Válvulas de </w:t>
      </w:r>
      <w:proofErr w:type="spellStart"/>
      <w:r w:rsidRPr="00AF4656">
        <w:t>expansión</w:t>
      </w:r>
      <w:proofErr w:type="spellEnd"/>
      <w:r w:rsidRPr="00AF4656">
        <w:t xml:space="preserve"> de </w:t>
      </w:r>
      <w:proofErr w:type="spellStart"/>
      <w:r w:rsidRPr="00AF4656">
        <w:t>tubo</w:t>
      </w:r>
      <w:proofErr w:type="spellEnd"/>
      <w:r>
        <w:t>.</w:t>
      </w:r>
      <w:bookmarkEnd w:id="2"/>
    </w:p>
    <w:p w14:paraId="4FAE411E" w14:textId="14E2F25A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En algunas instalaciones de AA, en diversos modelos de automóvil (AUDI-FORD-GM) utilizan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 xml:space="preserve">las llamadas válvulas de tubo, ya que van situadas en el tubo de entrada al evaporador </w:t>
      </w:r>
      <w:proofErr w:type="gramStart"/>
      <w:r w:rsidRPr="00AF4656">
        <w:rPr>
          <w:lang w:val="es-ES" w:eastAsia="en-US"/>
        </w:rPr>
        <w:t>y</w:t>
      </w:r>
      <w:proofErr w:type="gramEnd"/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además, porque en su interior llevan un tubito calibrado, según necesidades, a través del cual</w:t>
      </w:r>
      <w:r w:rsidR="00597223">
        <w:rPr>
          <w:lang w:val="es-ES" w:eastAsia="en-US"/>
        </w:rPr>
        <w:t xml:space="preserve"> </w:t>
      </w:r>
      <w:r w:rsidRPr="00AF4656">
        <w:rPr>
          <w:lang w:val="es-ES" w:eastAsia="en-US"/>
        </w:rPr>
        <w:t>pasa siempre la misma cantidad de gas líquido.</w:t>
      </w:r>
    </w:p>
    <w:p w14:paraId="6B04EF11" w14:textId="665691F1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1.</w:t>
      </w:r>
      <w:r w:rsidR="00551CE9">
        <w:rPr>
          <w:lang w:val="es-ES" w:eastAsia="en-US"/>
        </w:rPr>
        <w:t xml:space="preserve"> </w:t>
      </w:r>
      <w:r w:rsidRPr="00AF4656">
        <w:rPr>
          <w:lang w:val="es-ES" w:eastAsia="en-US"/>
        </w:rPr>
        <w:t>Filtro previo.</w:t>
      </w:r>
    </w:p>
    <w:p w14:paraId="375450D8" w14:textId="2229A5BE" w:rsidR="00AF4656" w:rsidRP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lastRenderedPageBreak/>
        <w:t xml:space="preserve">2. </w:t>
      </w:r>
      <w:proofErr w:type="spellStart"/>
      <w:r w:rsidRPr="00AF4656">
        <w:rPr>
          <w:lang w:val="es-ES" w:eastAsia="en-US"/>
        </w:rPr>
        <w:t>Torica</w:t>
      </w:r>
      <w:proofErr w:type="spellEnd"/>
      <w:r w:rsidRPr="00AF4656">
        <w:rPr>
          <w:lang w:val="es-ES" w:eastAsia="en-US"/>
        </w:rPr>
        <w:t xml:space="preserve"> ajuste.</w:t>
      </w:r>
    </w:p>
    <w:p w14:paraId="00089AE6" w14:textId="32C81FAC" w:rsidR="00AF4656" w:rsidRDefault="00AF4656" w:rsidP="00AF4656">
      <w:pPr>
        <w:rPr>
          <w:lang w:val="es-ES" w:eastAsia="en-US"/>
        </w:rPr>
      </w:pPr>
      <w:r w:rsidRPr="00AF4656">
        <w:rPr>
          <w:lang w:val="es-ES" w:eastAsia="en-US"/>
        </w:rPr>
        <w:t>3. Filtro posterior</w:t>
      </w:r>
      <w:r w:rsidR="00597223">
        <w:rPr>
          <w:lang w:val="es-ES" w:eastAsia="en-US"/>
        </w:rPr>
        <w:t>.</w:t>
      </w:r>
    </w:p>
    <w:p w14:paraId="76FD7C82" w14:textId="697B6C5A" w:rsidR="00597223" w:rsidRDefault="00597223" w:rsidP="00AF4656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517B408" wp14:editId="5F5C0D69">
            <wp:extent cx="3105150" cy="3979369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450" cy="398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B886" w14:textId="3E222834" w:rsidR="00597223" w:rsidRDefault="00597223" w:rsidP="00AF4656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873F5AD" wp14:editId="151ABF1B">
            <wp:extent cx="3130550" cy="2049306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926" cy="205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15F28" w14:textId="77777777" w:rsidR="00597223" w:rsidRPr="00597223" w:rsidRDefault="00597223" w:rsidP="00597223">
      <w:pPr>
        <w:rPr>
          <w:lang w:val="es-ES" w:eastAsia="en-US"/>
        </w:rPr>
      </w:pPr>
      <w:r w:rsidRPr="00597223">
        <w:rPr>
          <w:lang w:val="es-ES" w:eastAsia="en-US"/>
        </w:rPr>
        <w:t>El tipo de paso viene dado por el calor del plástico que forma su cuerpo:</w:t>
      </w:r>
    </w:p>
    <w:p w14:paraId="58BC7226" w14:textId="1DD71033" w:rsidR="00597223" w:rsidRPr="00597223" w:rsidRDefault="00551CE9" w:rsidP="0059722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597223">
        <w:rPr>
          <w:lang w:val="es-ES" w:eastAsia="en-US"/>
        </w:rPr>
        <w:t>Blanco.</w:t>
      </w:r>
    </w:p>
    <w:p w14:paraId="5073F5F1" w14:textId="1F3191BD" w:rsidR="00597223" w:rsidRPr="00597223" w:rsidRDefault="00551CE9" w:rsidP="0059722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597223">
        <w:rPr>
          <w:lang w:val="es-ES" w:eastAsia="en-US"/>
        </w:rPr>
        <w:t>Rojo.</w:t>
      </w:r>
    </w:p>
    <w:p w14:paraId="0BAF0C19" w14:textId="57E2F435" w:rsidR="00597223" w:rsidRPr="00597223" w:rsidRDefault="00551CE9" w:rsidP="0059722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597223">
        <w:rPr>
          <w:lang w:val="es-ES" w:eastAsia="en-US"/>
        </w:rPr>
        <w:t>Naranja.</w:t>
      </w:r>
    </w:p>
    <w:p w14:paraId="556FE3FC" w14:textId="27824A70" w:rsidR="00597223" w:rsidRPr="00597223" w:rsidRDefault="00551CE9" w:rsidP="0059722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597223">
        <w:rPr>
          <w:lang w:val="es-ES" w:eastAsia="en-US"/>
        </w:rPr>
        <w:t>Verde.</w:t>
      </w:r>
    </w:p>
    <w:p w14:paraId="408A30A2" w14:textId="44F096F5" w:rsidR="00597223" w:rsidRPr="00597223" w:rsidRDefault="00551CE9" w:rsidP="00597223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597223" w:rsidRPr="00597223">
        <w:rPr>
          <w:lang w:val="es-ES" w:eastAsia="en-US"/>
        </w:rPr>
        <w:t>N</w:t>
      </w:r>
      <w:r w:rsidR="00597223">
        <w:rPr>
          <w:lang w:val="es-ES" w:eastAsia="en-US"/>
        </w:rPr>
        <w:t>egro.</w:t>
      </w:r>
    </w:p>
    <w:p w14:paraId="3F6D31FA" w14:textId="4B678222" w:rsidR="00597223" w:rsidRDefault="00551CE9" w:rsidP="0059722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597223" w:rsidRPr="00597223">
        <w:rPr>
          <w:lang w:val="es-ES" w:eastAsia="en-US"/>
        </w:rPr>
        <w:t>A</w:t>
      </w:r>
      <w:r w:rsidR="00597223">
        <w:rPr>
          <w:lang w:val="es-ES" w:eastAsia="en-US"/>
        </w:rPr>
        <w:t>zul.</w:t>
      </w:r>
    </w:p>
    <w:p w14:paraId="3F73888E" w14:textId="5543936C" w:rsidR="00597223" w:rsidRDefault="00597223" w:rsidP="00597223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2C95016C" wp14:editId="59C0D1F5">
            <wp:extent cx="3079750" cy="2016052"/>
            <wp:effectExtent l="0" t="0" r="635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977" cy="20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73E6" w14:textId="77777777" w:rsidR="00597223" w:rsidRPr="00AF4656" w:rsidRDefault="00597223" w:rsidP="00597223">
      <w:pPr>
        <w:rPr>
          <w:lang w:val="es-ES" w:eastAsia="en-US"/>
        </w:rPr>
      </w:pPr>
    </w:p>
    <w:sectPr w:rsidR="00597223" w:rsidRPr="00AF4656" w:rsidSect="000E1B76">
      <w:headerReference w:type="default" r:id="rId14"/>
      <w:footerReference w:type="default" r:id="rId15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496E" w14:textId="77777777" w:rsidR="001478D2" w:rsidRDefault="001478D2" w:rsidP="00D9065B">
      <w:r>
        <w:separator/>
      </w:r>
    </w:p>
  </w:endnote>
  <w:endnote w:type="continuationSeparator" w:id="0">
    <w:p w14:paraId="509D0CE6" w14:textId="77777777" w:rsidR="001478D2" w:rsidRDefault="001478D2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F969" w14:textId="77777777" w:rsidR="001478D2" w:rsidRDefault="001478D2" w:rsidP="00D9065B">
      <w:r>
        <w:separator/>
      </w:r>
    </w:p>
  </w:footnote>
  <w:footnote w:type="continuationSeparator" w:id="0">
    <w:p w14:paraId="218F5A96" w14:textId="77777777" w:rsidR="001478D2" w:rsidRDefault="001478D2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277B5FF9" w:rsidR="00FC1771" w:rsidRPr="00AF4656" w:rsidRDefault="00AF4656" w:rsidP="00AF4656">
                          <w:pPr>
                            <w:pStyle w:val="Nombretemaencabezado"/>
                          </w:pPr>
                          <w:r w:rsidRPr="00AF4656">
                            <w:t>Válvula de expansión</w:t>
                          </w:r>
                          <w:r w:rsidRPr="00AF4656"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277B5FF9" w:rsidR="00FC1771" w:rsidRPr="00AF4656" w:rsidRDefault="00AF4656" w:rsidP="00AF4656">
                    <w:pPr>
                      <w:pStyle w:val="Nombretemaencabezado"/>
                    </w:pPr>
                    <w:r w:rsidRPr="00AF4656">
                      <w:t>Válvula de expansión</w:t>
                    </w:r>
                    <w:r w:rsidRPr="00AF4656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47AD6885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AF4656"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47AD6885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AF4656">
                      <w:t>8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478D2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14E13"/>
    <w:rsid w:val="0052521B"/>
    <w:rsid w:val="005262C3"/>
    <w:rsid w:val="0052719C"/>
    <w:rsid w:val="00527356"/>
    <w:rsid w:val="005324E3"/>
    <w:rsid w:val="00535A32"/>
    <w:rsid w:val="00551CE9"/>
    <w:rsid w:val="00562199"/>
    <w:rsid w:val="0056350A"/>
    <w:rsid w:val="00566F4F"/>
    <w:rsid w:val="0057004B"/>
    <w:rsid w:val="00572D75"/>
    <w:rsid w:val="005850D0"/>
    <w:rsid w:val="00590F4A"/>
    <w:rsid w:val="00597223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4656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07FC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578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AF4656"/>
    <w:pPr>
      <w:jc w:val="right"/>
    </w:pPr>
    <w:rPr>
      <w:rFonts w:cstheme="majorHAnsi"/>
      <w:b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AF4656"/>
    <w:rPr>
      <w:rFonts w:asciiTheme="majorHAnsi" w:eastAsiaTheme="majorEastAsia" w:hAnsiTheme="majorHAnsi" w:cstheme="majorHAnsi"/>
      <w:b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813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2025-03-04T08:59:00Z</dcterms:created>
  <dcterms:modified xsi:type="dcterms:W3CDTF">2025-03-04T08:59:00Z</dcterms:modified>
</cp:coreProperties>
</file>